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5-38-177/2017</w:t>
      </w:r>
    </w:p>
    <w:p w:rsidR="00A77B3E">
      <w:r>
        <w:t xml:space="preserve">ПОСТАНОВЛЕНИЕ </w:t>
      </w:r>
    </w:p>
    <w:p w:rsidR="00A77B3E">
      <w:r>
        <w:t>31 мая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фио, паспортные данные, АРК, Украина, гражданки Российской Федерации, работающей генеральным директором наименование организации, проживающей по адресу: адрес</w:t>
      </w:r>
    </w:p>
    <w:p w:rsidR="00A77B3E">
      <w:r>
        <w:t xml:space="preserve"> по ч. 1 ст. 15.6 КоАП РФ, </w:t>
      </w:r>
    </w:p>
    <w:p w:rsidR="00A77B3E">
      <w:r>
        <w:t>УСТАНОВИЛ:</w:t>
      </w:r>
    </w:p>
    <w:p w:rsidR="00A77B3E">
      <w:r>
        <w:t>фио являясь генеральным директором наименование организации, совершила нарушение законодательства о налогах и сборах, в части непредставления в установленный п.п. 1, 3 ст. 289 Налогового кодекса РФ налоговой декларации по налогу на прибыль организаций за дата.</w:t>
      </w:r>
    </w:p>
    <w:p w:rsidR="00A77B3E">
      <w:r>
        <w:t>Фактически налоговая декларация по налогу на прибыль организации по наименование организации предоставлена с нарушением сроков представления - дата, предельный срок предоставления которой не позднее дата (включительно).</w:t>
      </w:r>
    </w:p>
    <w:p w:rsidR="00A77B3E">
      <w:r>
        <w:t>Временем совершения правонарушения является дата Местом совершения правонарушения является наименование организации, расположенное по адресу: адрес.</w:t>
      </w:r>
    </w:p>
    <w:p w:rsidR="00A77B3E">
      <w:r>
        <w:t>В судебное заседание фио не явилась, предоставила заявление о рассмотрении дел в ее отсутствие, в котором также указала, что с протоколом об административном правонарушении согласна.</w:t>
      </w:r>
    </w:p>
    <w:p w:rsidR="00A77B3E">
      <w:r>
        <w:t>Исследовав материалы дела, мировой судья считает достоверно установленным, фио как генеральный директор наименование организации, совершила правонарушение, предусмотренное ч. 1 ст.15.6 Кодекса Российской Федерации об административных правонарушениях, а именно: непредставление в установленный п.п. 1, 3 ст. 289 Налогового кодекса РФ налоговой декларации по налогу на прибыль организаций за дата.</w:t>
      </w:r>
    </w:p>
    <w:p w:rsidR="00A77B3E">
      <w:r>
        <w:t xml:space="preserve">     Вина фио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с подтверждением даты отправки.</w:t>
      </w:r>
    </w:p>
    <w:p w:rsidR="00A77B3E">
      <w: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С учетом изложенного, мировой судья пришел к выводу, что в действиях фио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 xml:space="preserve">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A77B3E">
      <w:r>
        <w:t xml:space="preserve">          Пунктом 21 Постановления Пленума Верховного Суда Российской Федерации от дата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A77B3E">
      <w:r>
        <w:t xml:space="preserve">          При наличии признаков состава административного правонарушения фио мировым судьей учитывается, что, вина фио в совершении инкриминируемого деяния минимальна, срок предоставления сведений нарушен на 1 день, общественно опасных последствий в результате совершенного деяния не наступило, обстоятельств, отягчающих административную ответственность, по делу не установлено, что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находит возможным освободить фио от административной ответственности и ограничиться устным замечанием, в связи с чем, производство по настоящему делу подлежит прекращению. </w:t>
      </w:r>
    </w:p>
    <w:p w:rsidR="00A77B3E">
      <w:r>
        <w:t>Руководствуясь ч. 1 ст. 15.6, ст. 29.9, 29.10 КоАП РФ, мировой судья</w:t>
      </w:r>
    </w:p>
    <w:p w:rsidR="00A77B3E">
      <w:r>
        <w:t>ПОСТАНОВИЛ:</w:t>
      </w:r>
    </w:p>
    <w:p w:rsidR="00A77B3E">
      <w:r>
        <w:t xml:space="preserve">         Освободить фио от административной ответственности, предусмотренной ч. 1 ст. 15.6 КоАП РФ, объявив устное замечание.</w:t>
      </w:r>
    </w:p>
    <w:p w:rsidR="00A77B3E">
      <w:r>
        <w:t xml:space="preserve">         Производство по делу об административном правонарушении, предусмотренного ч. 1 ст. 15.6 КоАП РФ в отношении фио - прекратить.</w:t>
      </w:r>
    </w:p>
    <w:p w:rsidR="00A77B3E">
      <w:r>
        <w:t xml:space="preserve">          Постановление может быть обжаловано в течении 10 суток в порядке предусмотренном ст. 30.2 КоАП Российской Федерации.        </w:t>
      </w:r>
    </w:p>
    <w:p w:rsidR="00A77B3E"/>
    <w:p w:rsidR="00A77B3E">
      <w:r>
        <w:t xml:space="preserve">Мировой судья </w:t>
        <w:tab/>
        <w:tab/>
        <w:tab/>
        <w:tab/>
        <w:tab/>
        <w:tab/>
        <w:tab/>
        <w:t xml:space="preserve">                    </w:t>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