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554" w:rsidRPr="0056734B" w:rsidP="00600554" w14:paraId="3702C420" w14:textId="77777777">
      <w:pPr>
        <w:jc w:val="right"/>
        <w:rPr>
          <w:sz w:val="28"/>
          <w:szCs w:val="28"/>
        </w:rPr>
      </w:pPr>
      <w:r w:rsidRPr="0056734B">
        <w:rPr>
          <w:sz w:val="28"/>
          <w:szCs w:val="28"/>
        </w:rPr>
        <w:t>Дело № 5-38-</w:t>
      </w:r>
      <w:r>
        <w:rPr>
          <w:sz w:val="28"/>
          <w:szCs w:val="28"/>
        </w:rPr>
        <w:t>195/2020</w:t>
      </w:r>
    </w:p>
    <w:p w:rsidR="00600554" w:rsidRPr="0012282C" w:rsidP="0012282C" w14:paraId="002ABE45" w14:textId="77777777">
      <w:pPr>
        <w:jc w:val="center"/>
        <w:rPr>
          <w:sz w:val="28"/>
          <w:szCs w:val="28"/>
          <w:lang w:val="uk-UA"/>
        </w:rPr>
      </w:pPr>
      <w:r w:rsidRPr="0056734B">
        <w:rPr>
          <w:sz w:val="28"/>
          <w:szCs w:val="28"/>
          <w:lang w:val="uk-UA"/>
        </w:rPr>
        <w:t xml:space="preserve">ПОСТАНОВЛЕНИЕ </w:t>
      </w:r>
    </w:p>
    <w:p w:rsidR="00600554" w:rsidRPr="0012282C" w:rsidP="0012282C" w14:paraId="02D20ADA" w14:textId="7777777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</w:t>
      </w:r>
      <w:r w:rsidRPr="006F2A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6F2AF3">
        <w:rPr>
          <w:sz w:val="28"/>
          <w:szCs w:val="28"/>
          <w:lang w:val="uk-UA"/>
        </w:rPr>
        <w:t xml:space="preserve"> года                                   </w:t>
      </w:r>
      <w:r>
        <w:rPr>
          <w:sz w:val="28"/>
          <w:szCs w:val="28"/>
          <w:lang w:val="uk-UA"/>
        </w:rPr>
        <w:t xml:space="preserve">   </w:t>
      </w:r>
      <w:r w:rsidRPr="006F2AF3">
        <w:rPr>
          <w:sz w:val="28"/>
          <w:szCs w:val="28"/>
          <w:lang w:val="uk-UA"/>
        </w:rPr>
        <w:t xml:space="preserve">   </w:t>
      </w:r>
      <w:r w:rsidRPr="006F2AF3">
        <w:rPr>
          <w:sz w:val="28"/>
          <w:szCs w:val="28"/>
        </w:rPr>
        <w:t xml:space="preserve">пр. Ленина, 51/50, г. Евпатория                                                                        </w:t>
      </w:r>
    </w:p>
    <w:p w:rsidR="00600554" w:rsidRPr="006F2AF3" w:rsidP="00600554" w14:paraId="4EF6FFFF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Киоса Н.А., рассмотрев дело об административном правонарушении, предусмотренном ст. 6.1.1  КоАП Российской Федерации, в отношении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Арсена </w:t>
      </w:r>
      <w:r>
        <w:rPr>
          <w:sz w:val="28"/>
          <w:szCs w:val="28"/>
        </w:rPr>
        <w:t>Баяндуровича</w:t>
      </w:r>
      <w:r w:rsidRPr="00C5136E">
        <w:rPr>
          <w:sz w:val="28"/>
          <w:szCs w:val="28"/>
        </w:rPr>
        <w:t xml:space="preserve">, </w:t>
      </w:r>
      <w:r w:rsidR="005E7239">
        <w:rPr>
          <w:sz w:val="28"/>
          <w:szCs w:val="28"/>
        </w:rPr>
        <w:t>***</w:t>
      </w:r>
      <w:r w:rsidRPr="006F2AF3">
        <w:rPr>
          <w:sz w:val="28"/>
          <w:szCs w:val="28"/>
        </w:rPr>
        <w:t xml:space="preserve"> </w:t>
      </w:r>
    </w:p>
    <w:p w:rsidR="00600554" w:rsidRPr="007C4213" w:rsidP="00600554" w14:paraId="74C7C7B1" w14:textId="77777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56734B">
        <w:rPr>
          <w:sz w:val="28"/>
          <w:szCs w:val="28"/>
        </w:rPr>
        <w:t>УСТАНОВИЛ:</w:t>
      </w:r>
    </w:p>
    <w:p w:rsidR="00600554" w:rsidRPr="006F2AF3" w:rsidP="00600554" w14:paraId="2F44CB1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 приблизительно в </w:t>
      </w:r>
      <w:r w:rsidRPr="006F2AF3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6F2AF3">
        <w:rPr>
          <w:sz w:val="28"/>
          <w:szCs w:val="28"/>
        </w:rPr>
        <w:t xml:space="preserve">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</w:t>
      </w:r>
      <w:r w:rsidRPr="006F2AF3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комнате </w:t>
      </w:r>
      <w:r>
        <w:rPr>
          <w:sz w:val="28"/>
          <w:szCs w:val="28"/>
        </w:rPr>
        <w:t>**</w:t>
      </w:r>
      <w:r w:rsidRPr="006F2AF3">
        <w:rPr>
          <w:sz w:val="28"/>
          <w:szCs w:val="28"/>
        </w:rPr>
        <w:t xml:space="preserve">, нанес побои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которые </w:t>
      </w:r>
      <w:r w:rsidRPr="006F2AF3">
        <w:rPr>
          <w:sz w:val="28"/>
          <w:szCs w:val="28"/>
        </w:rPr>
        <w:t>согласно заключения</w:t>
      </w:r>
      <w:r w:rsidRPr="006F2AF3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>**</w:t>
      </w:r>
      <w:r w:rsidRPr="006F2AF3">
        <w:rPr>
          <w:sz w:val="28"/>
          <w:szCs w:val="28"/>
        </w:rPr>
        <w:t xml:space="preserve"> года  не причинили вреда здоровью. </w:t>
      </w:r>
    </w:p>
    <w:p w:rsidR="00600554" w:rsidRPr="006F2AF3" w:rsidP="00600554" w14:paraId="7D2EDEB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</w:t>
      </w:r>
      <w:r w:rsidRPr="006F2AF3">
        <w:rPr>
          <w:sz w:val="28"/>
          <w:szCs w:val="28"/>
        </w:rPr>
        <w:t xml:space="preserve"> совершил административное правонарушение, предусмотренное ст. 6.1.1 КоАП РФ.</w:t>
      </w:r>
    </w:p>
    <w:p w:rsidR="00600554" w:rsidRPr="006F2AF3" w:rsidP="00600554" w14:paraId="0A239570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</w:t>
      </w:r>
      <w:r w:rsidRPr="006F2AF3">
        <w:rPr>
          <w:sz w:val="28"/>
          <w:szCs w:val="28"/>
        </w:rPr>
        <w:t xml:space="preserve"> свою вину в совершении административного правонарушения, предусмотренного ст. 6.1.1  КоАП Российской Федерации признал</w:t>
      </w:r>
      <w:r w:rsidR="009A2BBC">
        <w:rPr>
          <w:sz w:val="28"/>
          <w:szCs w:val="28"/>
        </w:rPr>
        <w:t xml:space="preserve"> частично и</w:t>
      </w:r>
      <w:r w:rsidRPr="006F2AF3">
        <w:rPr>
          <w:sz w:val="28"/>
          <w:szCs w:val="28"/>
        </w:rPr>
        <w:t xml:space="preserve"> пояснил</w:t>
      </w:r>
      <w:r>
        <w:rPr>
          <w:sz w:val="28"/>
          <w:szCs w:val="28"/>
        </w:rPr>
        <w:t xml:space="preserve">, что он </w:t>
      </w:r>
      <w:r w:rsidR="009A2BBC">
        <w:rPr>
          <w:sz w:val="28"/>
          <w:szCs w:val="28"/>
        </w:rPr>
        <w:t xml:space="preserve"> ранее состоял в отношениях с </w:t>
      </w:r>
      <w:r w:rsidR="005E7239">
        <w:rPr>
          <w:sz w:val="28"/>
          <w:szCs w:val="28"/>
        </w:rPr>
        <w:t>**</w:t>
      </w:r>
      <w:r w:rsidR="009A2BBC">
        <w:rPr>
          <w:sz w:val="28"/>
          <w:szCs w:val="28"/>
        </w:rPr>
        <w:t xml:space="preserve"> в указанное в протоколе время и месте </w:t>
      </w:r>
      <w:r w:rsidR="005E7239">
        <w:rPr>
          <w:sz w:val="28"/>
          <w:szCs w:val="28"/>
        </w:rPr>
        <w:t>**</w:t>
      </w:r>
      <w:r w:rsidR="009A2BBC">
        <w:rPr>
          <w:sz w:val="28"/>
          <w:szCs w:val="28"/>
        </w:rPr>
        <w:t xml:space="preserve"> ворвалась к нему</w:t>
      </w:r>
      <w:r w:rsidR="009A2BBC">
        <w:rPr>
          <w:sz w:val="28"/>
          <w:szCs w:val="28"/>
        </w:rPr>
        <w:t xml:space="preserve"> по месту жительства и на почве ревности устроила скандал. С целью успокоить </w:t>
      </w:r>
      <w:r w:rsidR="005E7239">
        <w:rPr>
          <w:sz w:val="28"/>
          <w:szCs w:val="28"/>
        </w:rPr>
        <w:t>**</w:t>
      </w:r>
      <w:r w:rsidR="009A2BBC">
        <w:rPr>
          <w:sz w:val="28"/>
          <w:szCs w:val="28"/>
        </w:rPr>
        <w:t xml:space="preserve"> он двумя руками </w:t>
      </w:r>
      <w:r w:rsidR="005E7239">
        <w:rPr>
          <w:sz w:val="28"/>
          <w:szCs w:val="28"/>
        </w:rPr>
        <w:t>**</w:t>
      </w:r>
      <w:r w:rsidR="009A2BBC">
        <w:rPr>
          <w:sz w:val="28"/>
          <w:szCs w:val="28"/>
        </w:rPr>
        <w:t xml:space="preserve"> не наносил. Также указал, что инициатором конфликта была </w:t>
      </w:r>
      <w:r w:rsidR="005E7239">
        <w:rPr>
          <w:sz w:val="28"/>
          <w:szCs w:val="28"/>
        </w:rPr>
        <w:t>**</w:t>
      </w:r>
      <w:r w:rsidR="009A2BBC">
        <w:rPr>
          <w:sz w:val="28"/>
          <w:szCs w:val="28"/>
        </w:rPr>
        <w:t xml:space="preserve"> </w:t>
      </w:r>
    </w:p>
    <w:p w:rsidR="009A2BBC" w:rsidP="00600554" w14:paraId="12289393" w14:textId="77777777">
      <w:pPr>
        <w:ind w:firstLine="698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Потерпевш</w:t>
      </w:r>
      <w:r>
        <w:rPr>
          <w:sz w:val="28"/>
          <w:szCs w:val="28"/>
        </w:rPr>
        <w:t>ая</w:t>
      </w:r>
      <w:r w:rsidRPr="006F2AF3">
        <w:rPr>
          <w:sz w:val="28"/>
          <w:szCs w:val="28"/>
        </w:rPr>
        <w:t xml:space="preserve"> </w:t>
      </w:r>
      <w:r w:rsidR="005E7239">
        <w:rPr>
          <w:sz w:val="28"/>
          <w:szCs w:val="28"/>
        </w:rPr>
        <w:t>**</w:t>
      </w:r>
      <w:r w:rsidRPr="006F2AF3">
        <w:rPr>
          <w:sz w:val="28"/>
          <w:szCs w:val="28"/>
        </w:rPr>
        <w:t xml:space="preserve"> в суде факт нанесения е</w:t>
      </w:r>
      <w:r>
        <w:rPr>
          <w:sz w:val="28"/>
          <w:szCs w:val="28"/>
        </w:rPr>
        <w:t>й</w:t>
      </w:r>
      <w:r w:rsidRPr="006F2AF3">
        <w:rPr>
          <w:sz w:val="28"/>
          <w:szCs w:val="28"/>
        </w:rPr>
        <w:t xml:space="preserve">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</w:t>
      </w:r>
      <w:r w:rsidRPr="006F2AF3">
        <w:rPr>
          <w:sz w:val="28"/>
          <w:szCs w:val="28"/>
        </w:rPr>
        <w:t xml:space="preserve"> побоев подтвердил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  Указал</w:t>
      </w:r>
      <w:r>
        <w:rPr>
          <w:sz w:val="28"/>
          <w:szCs w:val="28"/>
        </w:rPr>
        <w:t>а</w:t>
      </w:r>
      <w:r w:rsidRPr="006F2AF3">
        <w:rPr>
          <w:sz w:val="28"/>
          <w:szCs w:val="28"/>
        </w:rPr>
        <w:t>, чт</w:t>
      </w:r>
      <w:r>
        <w:rPr>
          <w:sz w:val="28"/>
          <w:szCs w:val="28"/>
        </w:rPr>
        <w:t xml:space="preserve">о  в указанный в протоколе день и время она действительно пришла к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 и застала у него в гостях девушку, на фоне чего возник конфликт. В ходе конфликта,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  ударил е</w:t>
      </w:r>
      <w:r w:rsidR="00280D20">
        <w:rPr>
          <w:sz w:val="28"/>
          <w:szCs w:val="28"/>
        </w:rPr>
        <w:t xml:space="preserve">ё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.  </w:t>
      </w:r>
    </w:p>
    <w:p w:rsidR="00600554" w:rsidRPr="006F2AF3" w:rsidP="00280D20" w14:paraId="39B2367C" w14:textId="77777777">
      <w:pPr>
        <w:ind w:firstLine="540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Выслушав </w:t>
      </w:r>
      <w:r w:rsidR="009A2BBC">
        <w:rPr>
          <w:sz w:val="28"/>
          <w:szCs w:val="28"/>
        </w:rPr>
        <w:t>Хлгатян</w:t>
      </w:r>
      <w:r w:rsidR="009A2BBC">
        <w:rPr>
          <w:sz w:val="28"/>
          <w:szCs w:val="28"/>
        </w:rPr>
        <w:t xml:space="preserve"> А.Б</w:t>
      </w:r>
      <w:r>
        <w:rPr>
          <w:sz w:val="28"/>
          <w:szCs w:val="28"/>
        </w:rPr>
        <w:t>.</w:t>
      </w:r>
      <w:r w:rsidRPr="006F2AF3">
        <w:rPr>
          <w:sz w:val="28"/>
          <w:szCs w:val="28"/>
        </w:rPr>
        <w:t>, потерпевш</w:t>
      </w:r>
      <w:r w:rsidR="009A2BBC">
        <w:rPr>
          <w:sz w:val="28"/>
          <w:szCs w:val="28"/>
        </w:rPr>
        <w:t>ую</w:t>
      </w:r>
      <w:r w:rsidRPr="006F2AF3">
        <w:rPr>
          <w:sz w:val="28"/>
          <w:szCs w:val="28"/>
        </w:rPr>
        <w:t xml:space="preserve"> </w:t>
      </w:r>
      <w:r w:rsidR="005E7239">
        <w:rPr>
          <w:sz w:val="28"/>
          <w:szCs w:val="28"/>
        </w:rPr>
        <w:t>**</w:t>
      </w:r>
      <w:r w:rsidRPr="006F2AF3">
        <w:rPr>
          <w:sz w:val="28"/>
          <w:szCs w:val="28"/>
        </w:rPr>
        <w:t xml:space="preserve"> исследовав материалы дела, суд приходит к выводу о наличии в действиях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 </w:t>
      </w:r>
      <w:r w:rsidRPr="006F2AF3">
        <w:rPr>
          <w:sz w:val="28"/>
          <w:szCs w:val="28"/>
        </w:rPr>
        <w:t>состава правонарушения, предусмотренного ст. 6.1.1  КоАП Российской Федерации.</w:t>
      </w:r>
    </w:p>
    <w:p w:rsidR="00600554" w:rsidRPr="006F2AF3" w:rsidP="00600554" w14:paraId="04E102D9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23D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6.1.1</w:t>
        </w:r>
      </w:hyperlink>
      <w:r w:rsidRPr="0082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23D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115</w:t>
        </w:r>
      </w:hyperlink>
      <w:r w:rsidRPr="0082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F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6F2AF3" w:rsidP="00600554" w14:paraId="47370377" w14:textId="77777777">
      <w:pPr>
        <w:ind w:firstLine="540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6F2AF3" w:rsidP="00600554" w14:paraId="248CD4C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F3">
        <w:rPr>
          <w:rFonts w:ascii="Times New Roman" w:hAnsi="Times New Roman" w:cs="Times New Roman"/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</w:t>
      </w:r>
      <w:r w:rsidRPr="006F2AF3">
        <w:rPr>
          <w:rFonts w:ascii="Times New Roman" w:hAnsi="Times New Roman" w:cs="Times New Roman"/>
          <w:sz w:val="28"/>
          <w:szCs w:val="28"/>
        </w:rPr>
        <w:t>оставить после себя никаких объективно выявляемых повреждений.</w:t>
      </w:r>
    </w:p>
    <w:p w:rsidR="00600554" w:rsidRPr="006F2AF3" w:rsidP="00600554" w14:paraId="49CAD8DD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F3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0115C1" w:rsidP="00600554" w14:paraId="05EE6D95" w14:textId="77777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6" w:history="1">
        <w:r w:rsidRPr="00011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01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6F2AF3" w:rsidP="00600554" w14:paraId="26EE91B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011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26.11</w:t>
        </w:r>
      </w:hyperlink>
      <w:r w:rsidRPr="0001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судья, осуществляющий производство по делу об административном </w:t>
      </w:r>
      <w:r w:rsidRPr="006F2AF3">
        <w:rPr>
          <w:rFonts w:ascii="Times New Roman" w:hAnsi="Times New Roman" w:cs="Times New Roman"/>
          <w:sz w:val="28"/>
          <w:szCs w:val="28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6F2AF3" w:rsidP="00600554" w14:paraId="295825B8" w14:textId="77777777">
      <w:pPr>
        <w:ind w:firstLine="540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Положения </w:t>
      </w:r>
      <w:hyperlink r:id="rId8" w:history="1">
        <w:r w:rsidRPr="000115C1">
          <w:rPr>
            <w:color w:val="000000" w:themeColor="text1"/>
            <w:sz w:val="28"/>
            <w:szCs w:val="28"/>
          </w:rPr>
          <w:t>статей 24.1</w:t>
        </w:r>
      </w:hyperlink>
      <w:r w:rsidRPr="000115C1">
        <w:rPr>
          <w:color w:val="000000" w:themeColor="text1"/>
          <w:sz w:val="28"/>
          <w:szCs w:val="28"/>
        </w:rPr>
        <w:t xml:space="preserve"> и </w:t>
      </w:r>
      <w:hyperlink r:id="rId9" w:history="1">
        <w:r w:rsidRPr="000115C1">
          <w:rPr>
            <w:color w:val="000000" w:themeColor="text1"/>
            <w:sz w:val="28"/>
            <w:szCs w:val="28"/>
          </w:rPr>
          <w:t>26.1</w:t>
        </w:r>
      </w:hyperlink>
      <w:r w:rsidRPr="000115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0115C1">
          <w:rPr>
            <w:color w:val="000000" w:themeColor="text1"/>
            <w:sz w:val="28"/>
            <w:szCs w:val="28"/>
          </w:rPr>
          <w:t>статьей 2.1</w:t>
        </w:r>
      </w:hyperlink>
      <w:r w:rsidRPr="000115C1">
        <w:rPr>
          <w:color w:val="000000" w:themeColor="text1"/>
          <w:sz w:val="28"/>
          <w:szCs w:val="28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0115C1">
          <w:rPr>
            <w:color w:val="000000" w:themeColor="text1"/>
            <w:sz w:val="28"/>
            <w:szCs w:val="28"/>
          </w:rPr>
          <w:t>статьей 26.11</w:t>
        </w:r>
      </w:hyperlink>
      <w:r w:rsidRPr="000115C1">
        <w:rPr>
          <w:color w:val="000000" w:themeColor="text1"/>
          <w:sz w:val="28"/>
          <w:szCs w:val="28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0115C1">
          <w:rPr>
            <w:color w:val="000000" w:themeColor="text1"/>
            <w:sz w:val="28"/>
            <w:szCs w:val="28"/>
          </w:rPr>
          <w:t>Конституции</w:t>
        </w:r>
      </w:hyperlink>
      <w:r w:rsidRPr="000115C1">
        <w:rPr>
          <w:color w:val="000000" w:themeColor="text1"/>
          <w:sz w:val="28"/>
          <w:szCs w:val="28"/>
        </w:rPr>
        <w:t xml:space="preserve"> Российской Федерации общепризнанных принципов юридической ответ</w:t>
      </w:r>
      <w:r w:rsidRPr="006F2AF3">
        <w:rPr>
          <w:sz w:val="28"/>
          <w:szCs w:val="28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6F2AF3" w:rsidP="00600554" w14:paraId="35ABC555" w14:textId="77777777">
      <w:pPr>
        <w:ind w:firstLine="698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Согласно </w:t>
      </w:r>
      <w:hyperlink r:id="rId13" w:history="1">
        <w:r w:rsidRPr="000115C1">
          <w:rPr>
            <w:color w:val="000000" w:themeColor="text1"/>
            <w:sz w:val="28"/>
            <w:szCs w:val="28"/>
          </w:rPr>
          <w:t>п. 13</w:t>
        </w:r>
      </w:hyperlink>
      <w:r w:rsidRPr="000115C1">
        <w:rPr>
          <w:color w:val="000000" w:themeColor="text1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0115C1">
          <w:rPr>
            <w:color w:val="000000" w:themeColor="text1"/>
            <w:sz w:val="28"/>
            <w:szCs w:val="28"/>
          </w:rPr>
          <w:t>статье 1.5</w:t>
        </w:r>
      </w:hyperlink>
      <w:r w:rsidRPr="000115C1">
        <w:rPr>
          <w:color w:val="000000" w:themeColor="text1"/>
          <w:sz w:val="28"/>
          <w:szCs w:val="28"/>
        </w:rPr>
        <w:t xml:space="preserve"> К</w:t>
      </w:r>
      <w:r w:rsidRPr="006F2AF3">
        <w:rPr>
          <w:sz w:val="28"/>
          <w:szCs w:val="28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6F2AF3" w:rsidP="00600554" w14:paraId="19BE1E48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011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1.5</w:t>
        </w:r>
      </w:hyperlink>
      <w:r w:rsidRPr="00011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F3">
        <w:rPr>
          <w:rFonts w:ascii="Times New Roman" w:hAnsi="Times New Roman" w:cs="Times New Roman"/>
          <w:sz w:val="28"/>
          <w:szCs w:val="28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P="00600554" w14:paraId="2D9C5FD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6F2AF3">
        <w:rPr>
          <w:sz w:val="28"/>
          <w:szCs w:val="28"/>
        </w:rPr>
        <w:t xml:space="preserve">ина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  <w:r w:rsidRPr="006F2AF3">
        <w:rPr>
          <w:sz w:val="28"/>
          <w:szCs w:val="28"/>
        </w:rPr>
        <w:t xml:space="preserve"> в совершении указанного административного правонарушения подтверждается</w:t>
      </w:r>
      <w:r>
        <w:rPr>
          <w:sz w:val="28"/>
          <w:szCs w:val="28"/>
        </w:rPr>
        <w:t>:</w:t>
      </w:r>
    </w:p>
    <w:p w:rsidR="0012282C" w:rsidP="00600554" w14:paraId="63147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сведениями протокола об административном правонарушении от </w:t>
      </w:r>
      <w:r w:rsidR="005E7239">
        <w:rPr>
          <w:sz w:val="28"/>
          <w:szCs w:val="28"/>
        </w:rPr>
        <w:t>**</w:t>
      </w:r>
    </w:p>
    <w:p w:rsidR="00600554" w:rsidRPr="00A23F3D" w:rsidP="00600554" w14:paraId="230448A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-заявлением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которого заявитель сообщала о конфликте межу </w:t>
      </w:r>
      <w:r w:rsidR="0012282C">
        <w:rPr>
          <w:sz w:val="28"/>
          <w:szCs w:val="28"/>
        </w:rPr>
        <w:t xml:space="preserve">ней и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, который нанес </w:t>
      </w:r>
      <w:r w:rsidR="0012282C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телесные повреждения </w:t>
      </w:r>
      <w:r w:rsidR="005E7239">
        <w:rPr>
          <w:sz w:val="28"/>
          <w:szCs w:val="28"/>
        </w:rPr>
        <w:t>**</w:t>
      </w:r>
    </w:p>
    <w:p w:rsidR="00600554" w:rsidP="00600554" w14:paraId="7663C36C" w14:textId="228AA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-заключением экспертизы №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  согласно которого  при судебно-медицинской экспертизе у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 обнаружены телесные повреждения в виде </w:t>
      </w:r>
      <w:r w:rsidR="005E7239">
        <w:rPr>
          <w:sz w:val="28"/>
          <w:szCs w:val="28"/>
        </w:rPr>
        <w:t>**</w:t>
      </w:r>
      <w:r w:rsidR="0012282C">
        <w:rPr>
          <w:sz w:val="28"/>
          <w:szCs w:val="28"/>
        </w:rPr>
        <w:t xml:space="preserve"> в срок, не противоречащий </w:t>
      </w:r>
      <w:r w:rsidR="007753BF">
        <w:rPr>
          <w:sz w:val="28"/>
          <w:szCs w:val="28"/>
        </w:rPr>
        <w:t>**</w:t>
      </w:r>
      <w:r>
        <w:rPr>
          <w:sz w:val="28"/>
          <w:szCs w:val="28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 w:rsidR="00600554" w:rsidRPr="006F2AF3" w:rsidP="00600554" w14:paraId="6C4CEC22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Изложенные доказательства суд считает допустимыми и достаточными, а вину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</w:t>
      </w:r>
      <w:r>
        <w:rPr>
          <w:sz w:val="28"/>
          <w:szCs w:val="28"/>
        </w:rPr>
        <w:t>.</w:t>
      </w:r>
      <w:r w:rsidRPr="006F2AF3">
        <w:rPr>
          <w:sz w:val="28"/>
          <w:szCs w:val="28"/>
        </w:rPr>
        <w:t xml:space="preserve"> в совершении административного правонарушения, предусмотренного  ст. 6.1.1  КоАП Российской Федерации, - установленной.</w:t>
      </w:r>
    </w:p>
    <w:p w:rsidR="00280D20" w:rsidP="00280D20" w14:paraId="5E0BD5C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вина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 w:rsidRPr="006F2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вменного ему правонарушения по мнению мирового судьи частично подтверждается в том числе показаниями самого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, который в суде не оспаривал факт возникновения конфликта в указанный в протоколе день, время и месте с участием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 а также указывал, на применение физической силы к </w:t>
      </w:r>
      <w:r w:rsidR="0012282C"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путем нанесения </w:t>
      </w:r>
      <w:r w:rsidR="005E7239">
        <w:rPr>
          <w:sz w:val="28"/>
          <w:szCs w:val="28"/>
        </w:rPr>
        <w:t>**</w:t>
      </w:r>
      <w:r w:rsidR="0012282C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доводы </w:t>
      </w:r>
      <w:r>
        <w:rPr>
          <w:sz w:val="28"/>
          <w:szCs w:val="28"/>
        </w:rPr>
        <w:t>Хлгатян</w:t>
      </w:r>
      <w:r>
        <w:rPr>
          <w:sz w:val="28"/>
          <w:szCs w:val="28"/>
        </w:rPr>
        <w:t xml:space="preserve"> А.Б. относительно того, что инициатором конфликта была сама </w:t>
      </w:r>
      <w:r w:rsidR="005E7239">
        <w:rPr>
          <w:sz w:val="28"/>
          <w:szCs w:val="28"/>
        </w:rPr>
        <w:t>**</w:t>
      </w:r>
      <w:r>
        <w:rPr>
          <w:sz w:val="28"/>
          <w:szCs w:val="28"/>
        </w:rPr>
        <w:t xml:space="preserve"> не влияют на квалификацию правонарушения.</w:t>
      </w:r>
    </w:p>
    <w:p w:rsidR="00600554" w:rsidRPr="00CB4B0F" w:rsidP="00600554" w14:paraId="07141B44" w14:textId="77777777">
      <w:pPr>
        <w:ind w:firstLine="708"/>
        <w:jc w:val="both"/>
        <w:rPr>
          <w:sz w:val="28"/>
          <w:szCs w:val="28"/>
        </w:rPr>
      </w:pPr>
      <w:r w:rsidRPr="003B5F7A">
        <w:rPr>
          <w:sz w:val="28"/>
          <w:szCs w:val="28"/>
        </w:rPr>
        <w:t>Согласно ч.1 ст.2.1 КоАП РФ, админист</w:t>
      </w:r>
      <w:r w:rsidRPr="006F2AF3">
        <w:rPr>
          <w:sz w:val="28"/>
          <w:szCs w:val="28"/>
        </w:rPr>
        <w:t>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6F2AF3" w:rsidP="00600554" w14:paraId="2966C47D" w14:textId="77777777">
      <w:pPr>
        <w:ind w:firstLine="698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Процессуальных нарушений,  влекущих ущемление прав лица, привлекаемого  к  административной  ответственности,  при производстве по делу об административном правонарушении не установлено.</w:t>
      </w:r>
      <w:r w:rsidRPr="006F2AF3">
        <w:rPr>
          <w:sz w:val="28"/>
          <w:szCs w:val="28"/>
        </w:rPr>
        <w:tab/>
      </w:r>
    </w:p>
    <w:p w:rsidR="00600554" w:rsidRPr="006F2AF3" w:rsidP="00600554" w14:paraId="668CBF82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При определении вида и меры наказания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 w:rsidRPr="006F2AF3" w:rsidR="0012282C">
        <w:rPr>
          <w:sz w:val="28"/>
          <w:szCs w:val="28"/>
        </w:rPr>
        <w:t xml:space="preserve"> </w:t>
      </w:r>
      <w:r w:rsidRPr="006F2AF3">
        <w:rPr>
          <w:sz w:val="28"/>
          <w:szCs w:val="28"/>
        </w:rPr>
        <w:t xml:space="preserve">суд учитывает, обстоятельства совершенного им правонарушения, личность правонарушителя, который </w:t>
      </w:r>
      <w:r w:rsidR="005E7239">
        <w:rPr>
          <w:sz w:val="28"/>
          <w:szCs w:val="28"/>
        </w:rPr>
        <w:t>**</w:t>
      </w:r>
      <w:r w:rsidRPr="006F2AF3">
        <w:rPr>
          <w:rFonts w:eastAsiaTheme="minorHAnsi"/>
          <w:sz w:val="28"/>
          <w:szCs w:val="28"/>
          <w:lang w:eastAsia="en-US"/>
        </w:rPr>
        <w:t xml:space="preserve">,  отягчающих вину обстоятельств не установлено, </w:t>
      </w:r>
      <w:r w:rsidRPr="006F2AF3">
        <w:rPr>
          <w:sz w:val="28"/>
          <w:szCs w:val="28"/>
        </w:rPr>
        <w:t xml:space="preserve"> </w:t>
      </w:r>
      <w:r w:rsidRPr="006F2AF3">
        <w:rPr>
          <w:rFonts w:eastAsiaTheme="minorHAnsi"/>
          <w:sz w:val="28"/>
          <w:szCs w:val="28"/>
          <w:lang w:eastAsia="en-US"/>
        </w:rPr>
        <w:t>и считает возможным назначить ему наказание в виде штрафа</w:t>
      </w:r>
      <w:r w:rsidRPr="00C513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минимальном размере, санкции ст. 6.1.1 КоАП РФ</w:t>
      </w:r>
      <w:r>
        <w:rPr>
          <w:sz w:val="28"/>
          <w:szCs w:val="28"/>
        </w:rPr>
        <w:t>.</w:t>
      </w:r>
      <w:r w:rsidRPr="006F2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наказание, </w:t>
      </w:r>
      <w:r w:rsidRPr="006F2AF3">
        <w:rPr>
          <w:sz w:val="28"/>
          <w:szCs w:val="28"/>
        </w:rPr>
        <w:t xml:space="preserve">по мнению суда, будет достаточной мерой для исправления и предупреждения совершения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 w:rsidRPr="006F2AF3" w:rsidR="0012282C">
        <w:rPr>
          <w:sz w:val="28"/>
          <w:szCs w:val="28"/>
        </w:rPr>
        <w:t xml:space="preserve"> </w:t>
      </w:r>
      <w:r w:rsidRPr="006F2AF3">
        <w:rPr>
          <w:sz w:val="28"/>
          <w:szCs w:val="28"/>
        </w:rPr>
        <w:t>подобных правонарушений впредь.</w:t>
      </w:r>
    </w:p>
    <w:p w:rsidR="00600554" w:rsidRPr="006F2AF3" w:rsidP="00600554" w14:paraId="409BBEBC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Оснований для назначения </w:t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А.Б.</w:t>
      </w:r>
      <w:r w:rsidRPr="006F2AF3" w:rsidR="0012282C">
        <w:rPr>
          <w:sz w:val="28"/>
          <w:szCs w:val="28"/>
        </w:rPr>
        <w:t xml:space="preserve"> </w:t>
      </w:r>
      <w:r w:rsidRPr="006F2AF3">
        <w:rPr>
          <w:sz w:val="28"/>
          <w:szCs w:val="28"/>
        </w:rPr>
        <w:t>более сурового наказания в виде обязательных работ или ареста</w:t>
      </w:r>
      <w:r w:rsidR="0012282C">
        <w:rPr>
          <w:sz w:val="28"/>
          <w:szCs w:val="28"/>
        </w:rPr>
        <w:t xml:space="preserve">, о котором ходатайствовала </w:t>
      </w:r>
      <w:r w:rsidR="0012282C">
        <w:rPr>
          <w:sz w:val="28"/>
          <w:szCs w:val="28"/>
        </w:rPr>
        <w:t>потерпевшая</w:t>
      </w:r>
      <w:r w:rsidRPr="006F2AF3">
        <w:rPr>
          <w:sz w:val="28"/>
          <w:szCs w:val="28"/>
        </w:rPr>
        <w:t>, мировой судья с учетом установленных обстоятельств дела</w:t>
      </w:r>
      <w:r w:rsidR="0012282C">
        <w:rPr>
          <w:sz w:val="28"/>
          <w:szCs w:val="28"/>
        </w:rPr>
        <w:t>, а также личности виновного</w:t>
      </w:r>
      <w:r w:rsidRPr="006F2AF3">
        <w:rPr>
          <w:sz w:val="28"/>
          <w:szCs w:val="28"/>
        </w:rPr>
        <w:t xml:space="preserve"> не усматривает.</w:t>
      </w:r>
    </w:p>
    <w:p w:rsidR="00600554" w:rsidRPr="006F2AF3" w:rsidP="00600554" w14:paraId="31F10A57" w14:textId="77777777">
      <w:pPr>
        <w:ind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6F2AF3" w:rsidP="00600554" w14:paraId="07266F7F" w14:textId="77777777">
      <w:pPr>
        <w:ind w:firstLine="709"/>
        <w:jc w:val="both"/>
        <w:rPr>
          <w:b/>
          <w:sz w:val="28"/>
          <w:szCs w:val="28"/>
        </w:rPr>
      </w:pPr>
      <w:r w:rsidRPr="00C5136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Pr="00C5136E">
        <w:rPr>
          <w:sz w:val="28"/>
          <w:szCs w:val="28"/>
        </w:rPr>
        <w:t xml:space="preserve">  ПОСТАНОВИЛ:</w:t>
      </w:r>
      <w:r w:rsidRPr="00C5136E">
        <w:rPr>
          <w:sz w:val="28"/>
          <w:szCs w:val="28"/>
        </w:rPr>
        <w:br/>
        <w:t>     </w:t>
      </w:r>
      <w:r w:rsidRPr="00C5136E">
        <w:rPr>
          <w:sz w:val="28"/>
          <w:szCs w:val="28"/>
        </w:rPr>
        <w:tab/>
      </w:r>
      <w:r w:rsidR="0012282C">
        <w:rPr>
          <w:sz w:val="28"/>
          <w:szCs w:val="28"/>
        </w:rPr>
        <w:t>Хлгатян</w:t>
      </w:r>
      <w:r w:rsidR="0012282C">
        <w:rPr>
          <w:sz w:val="28"/>
          <w:szCs w:val="28"/>
        </w:rPr>
        <w:t xml:space="preserve">  Арсена </w:t>
      </w:r>
      <w:r w:rsidR="0012282C">
        <w:rPr>
          <w:sz w:val="28"/>
          <w:szCs w:val="28"/>
        </w:rPr>
        <w:t>Баяндуровича</w:t>
      </w:r>
      <w:r w:rsidRPr="006F2AF3">
        <w:rPr>
          <w:b/>
          <w:sz w:val="28"/>
          <w:szCs w:val="28"/>
        </w:rPr>
        <w:t xml:space="preserve"> </w:t>
      </w:r>
      <w:r w:rsidRPr="006F2AF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6.1.1  Кодекса Российской Федерации об административных правонарушениях и </w:t>
      </w:r>
      <w:r w:rsidRPr="006F2AF3">
        <w:rPr>
          <w:rFonts w:eastAsiaTheme="minorHAnsi"/>
          <w:sz w:val="28"/>
          <w:szCs w:val="28"/>
          <w:lang w:eastAsia="en-US"/>
        </w:rPr>
        <w:t xml:space="preserve">назначить ему наказание в виде </w:t>
      </w:r>
      <w:r w:rsidRPr="006F2AF3">
        <w:rPr>
          <w:sz w:val="28"/>
          <w:szCs w:val="28"/>
        </w:rPr>
        <w:t>административного штрафа в размере 5000 (пять тысяч) рублей.</w:t>
      </w:r>
    </w:p>
    <w:p w:rsidR="00600554" w:rsidRPr="006F2AF3" w:rsidP="00600554" w14:paraId="688FFDFA" w14:textId="77777777">
      <w:pPr>
        <w:ind w:firstLine="720"/>
        <w:jc w:val="both"/>
        <w:rPr>
          <w:iCs/>
          <w:sz w:val="28"/>
          <w:szCs w:val="28"/>
        </w:rPr>
      </w:pPr>
      <w:r w:rsidRPr="006F2AF3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00554" w:rsidRPr="006F2AF3" w:rsidP="0012282C" w14:paraId="770F4B6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8"/>
          <w:szCs w:val="28"/>
        </w:rPr>
      </w:pPr>
      <w:r w:rsidRPr="006F2AF3">
        <w:rPr>
          <w:sz w:val="28"/>
          <w:szCs w:val="28"/>
        </w:rPr>
        <w:t xml:space="preserve">Штраф подлежит оплате по следующим реквизитам: </w:t>
      </w:r>
      <w:r w:rsidRPr="006B4990" w:rsidR="0012282C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6B4990" w:rsidR="0012282C">
        <w:rPr>
          <w:sz w:val="28"/>
          <w:szCs w:val="28"/>
        </w:rPr>
        <w:t>л</w:t>
      </w:r>
      <w:r w:rsidRPr="006B4990" w:rsidR="0012282C">
        <w:rPr>
          <w:sz w:val="28"/>
          <w:szCs w:val="28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</w:t>
      </w:r>
      <w:r w:rsidR="0012282C">
        <w:rPr>
          <w:sz w:val="28"/>
          <w:szCs w:val="28"/>
        </w:rPr>
        <w:t>82811601063010101140</w:t>
      </w:r>
      <w:r w:rsidRPr="006B4990" w:rsidR="0012282C">
        <w:rPr>
          <w:sz w:val="28"/>
          <w:szCs w:val="28"/>
        </w:rPr>
        <w:t xml:space="preserve">, Наименование платежа: штраф за </w:t>
      </w:r>
      <w:r w:rsidR="0012282C">
        <w:rPr>
          <w:sz w:val="28"/>
          <w:szCs w:val="28"/>
        </w:rPr>
        <w:t xml:space="preserve">побои </w:t>
      </w:r>
      <w:r w:rsidRPr="006B4990" w:rsidR="0012282C">
        <w:rPr>
          <w:sz w:val="28"/>
          <w:szCs w:val="28"/>
        </w:rPr>
        <w:t xml:space="preserve"> по постановлению № </w:t>
      </w:r>
      <w:r w:rsidR="005E7239">
        <w:rPr>
          <w:sz w:val="28"/>
          <w:szCs w:val="28"/>
        </w:rPr>
        <w:t>**</w:t>
      </w:r>
    </w:p>
    <w:p w:rsidR="00600554" w:rsidRPr="006F2AF3" w:rsidP="00600554" w14:paraId="20CD1B6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6F2AF3">
        <w:rPr>
          <w:sz w:val="28"/>
          <w:szCs w:val="28"/>
        </w:rPr>
        <w:t>)</w:t>
      </w:r>
      <w:r w:rsidR="0012282C">
        <w:rPr>
          <w:sz w:val="28"/>
          <w:szCs w:val="28"/>
        </w:rPr>
        <w:t>Р</w:t>
      </w:r>
      <w:r w:rsidR="0012282C">
        <w:rPr>
          <w:sz w:val="28"/>
          <w:szCs w:val="28"/>
        </w:rPr>
        <w:t>еспублики Крым</w:t>
      </w:r>
      <w:r w:rsidRPr="006F2AF3">
        <w:rPr>
          <w:sz w:val="28"/>
          <w:szCs w:val="28"/>
        </w:rPr>
        <w:t>.</w:t>
      </w:r>
    </w:p>
    <w:p w:rsidR="00600554" w:rsidRPr="006F2AF3" w:rsidP="00600554" w14:paraId="77A19FB9" w14:textId="77777777">
      <w:pPr>
        <w:ind w:firstLine="720"/>
        <w:jc w:val="both"/>
        <w:rPr>
          <w:sz w:val="28"/>
          <w:szCs w:val="28"/>
        </w:rPr>
      </w:pPr>
      <w:r w:rsidRPr="006F2AF3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0554" w:rsidRPr="006F2AF3" w:rsidP="00600554" w14:paraId="0E7983D5" w14:textId="77777777">
      <w:pPr>
        <w:ind w:firstLine="720"/>
        <w:jc w:val="both"/>
        <w:rPr>
          <w:iCs/>
          <w:sz w:val="28"/>
          <w:szCs w:val="28"/>
        </w:rPr>
      </w:pPr>
      <w:r w:rsidRPr="006F2AF3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00554" w:rsidRPr="006F2AF3" w:rsidP="00600554" w14:paraId="66C32D29" w14:textId="77777777">
      <w:pPr>
        <w:ind w:firstLine="720"/>
        <w:jc w:val="both"/>
        <w:rPr>
          <w:sz w:val="28"/>
          <w:szCs w:val="28"/>
        </w:rPr>
      </w:pPr>
      <w:r w:rsidRPr="006F2AF3">
        <w:rPr>
          <w:sz w:val="28"/>
          <w:szCs w:val="28"/>
        </w:rPr>
        <w:t>Постановление может быть обжаловано в течени</w:t>
      </w:r>
      <w:r>
        <w:rPr>
          <w:sz w:val="28"/>
          <w:szCs w:val="28"/>
        </w:rPr>
        <w:t>е</w:t>
      </w:r>
      <w:r w:rsidRPr="006F2AF3">
        <w:rPr>
          <w:sz w:val="28"/>
          <w:szCs w:val="28"/>
        </w:rPr>
        <w:t xml:space="preserve"> 10 суток в порядке, предусмотренном ст. 30.2 </w:t>
      </w:r>
      <w:r w:rsidRPr="006F2AF3">
        <w:rPr>
          <w:iCs/>
          <w:sz w:val="28"/>
          <w:szCs w:val="28"/>
        </w:rPr>
        <w:t>КоАП РФ</w:t>
      </w:r>
      <w:r w:rsidRPr="006F2AF3">
        <w:rPr>
          <w:sz w:val="28"/>
          <w:szCs w:val="28"/>
        </w:rPr>
        <w:t>.</w:t>
      </w:r>
    </w:p>
    <w:p w:rsidR="00600554" w:rsidRPr="006F2AF3" w:rsidP="00600554" w14:paraId="68A8733B" w14:textId="77777777">
      <w:pPr>
        <w:ind w:firstLine="720"/>
        <w:jc w:val="both"/>
        <w:rPr>
          <w:sz w:val="28"/>
          <w:szCs w:val="28"/>
        </w:rPr>
      </w:pPr>
    </w:p>
    <w:p w:rsidR="00BC1C8F" w14:paraId="21598982" w14:textId="77777777"/>
    <w:sectPr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2173375"/>
      <w:docPartObj>
        <w:docPartGallery w:val="Page Numbers (Top of Page)"/>
        <w:docPartUnique/>
      </w:docPartObj>
    </w:sdtPr>
    <w:sdtContent>
      <w:p w:rsidR="000831A8" w14:paraId="555AF5D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BF">
          <w:rPr>
            <w:noProof/>
          </w:rPr>
          <w:t>3</w:t>
        </w:r>
        <w:r>
          <w:fldChar w:fldCharType="end"/>
        </w:r>
      </w:p>
    </w:sdtContent>
  </w:sdt>
  <w:p w:rsidR="000831A8" w14:paraId="1D95C8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15C1"/>
    <w:rsid w:val="00033430"/>
    <w:rsid w:val="000831A8"/>
    <w:rsid w:val="0012282C"/>
    <w:rsid w:val="001D0DE4"/>
    <w:rsid w:val="00280D20"/>
    <w:rsid w:val="003B5F7A"/>
    <w:rsid w:val="0056734B"/>
    <w:rsid w:val="005E7239"/>
    <w:rsid w:val="00600554"/>
    <w:rsid w:val="006B4990"/>
    <w:rsid w:val="006F2AF3"/>
    <w:rsid w:val="007753BF"/>
    <w:rsid w:val="007C4213"/>
    <w:rsid w:val="00823D52"/>
    <w:rsid w:val="009A2BBC"/>
    <w:rsid w:val="00A23F3D"/>
    <w:rsid w:val="00BC1C8F"/>
    <w:rsid w:val="00C5136E"/>
    <w:rsid w:val="00CB4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