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3856" w:rsidRPr="008B2983" w:rsidP="009E3856">
      <w:pPr>
        <w:suppressLineNumbers/>
        <w:suppressAutoHyphens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sz w:val="28"/>
          <w:szCs w:val="28"/>
        </w:rPr>
        <w:t>215</w:t>
      </w:r>
      <w:r w:rsidRPr="008B2983">
        <w:rPr>
          <w:rFonts w:ascii="Times New Roman" w:hAnsi="Times New Roman"/>
          <w:sz w:val="28"/>
          <w:szCs w:val="28"/>
        </w:rPr>
        <w:t>/2018</w:t>
      </w:r>
    </w:p>
    <w:p w:rsidR="009E3856" w:rsidRPr="008B2983" w:rsidP="009E3856">
      <w:pPr>
        <w:suppressLineNumbers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>ПОСТАНОВЛЕНИЕ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282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10 мая  2018 года</w:t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</w:r>
      <w:r w:rsidRPr="008B298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B2983">
        <w:rPr>
          <w:rFonts w:ascii="Times New Roman" w:hAnsi="Times New Roman"/>
          <w:sz w:val="28"/>
          <w:szCs w:val="28"/>
        </w:rPr>
        <w:t>Евпатория, пр. Ленина, 51/50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8B298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282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 xml:space="preserve">      Мустафаева </w:t>
      </w:r>
      <w:r>
        <w:rPr>
          <w:rFonts w:ascii="Times New Roman" w:hAnsi="Times New Roman"/>
          <w:b/>
          <w:sz w:val="28"/>
          <w:szCs w:val="28"/>
        </w:rPr>
        <w:t xml:space="preserve">Эльмара </w:t>
      </w:r>
      <w:r>
        <w:rPr>
          <w:rFonts w:ascii="Times New Roman" w:hAnsi="Times New Roman"/>
          <w:b/>
          <w:sz w:val="28"/>
          <w:szCs w:val="28"/>
        </w:rPr>
        <w:t>Насыровича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70116">
        <w:rPr>
          <w:rFonts w:ascii="Times New Roman" w:hAnsi="Times New Roman"/>
          <w:sz w:val="28"/>
          <w:szCs w:val="28"/>
        </w:rPr>
        <w:t>личные данные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E3856" w:rsidRPr="008B2983" w:rsidP="009E3856">
      <w:pPr>
        <w:suppressLineNumbers/>
        <w:suppressAutoHyphens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</w:rPr>
        <w:t>УСТАНОВИЛ: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Мустафаев </w:t>
      </w:r>
      <w:r>
        <w:rPr>
          <w:rFonts w:ascii="Times New Roman" w:hAnsi="Times New Roman"/>
          <w:sz w:val="28"/>
          <w:szCs w:val="28"/>
        </w:rPr>
        <w:t>Э.Н.</w:t>
      </w:r>
      <w:r w:rsidRPr="008B2983">
        <w:rPr>
          <w:rFonts w:ascii="Times New Roman" w:hAnsi="Times New Roman"/>
          <w:sz w:val="28"/>
          <w:szCs w:val="28"/>
        </w:rPr>
        <w:t xml:space="preserve"> являясь </w:t>
      </w:r>
      <w:r w:rsidR="00FD1C91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директором ООО «</w:t>
      </w:r>
      <w:r w:rsidR="000701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не предоставил в установленный срок, до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застрахованных лицах (форма СЗВ-М) </w:t>
      </w:r>
      <w:r w:rsidRPr="008B2983">
        <w:rPr>
          <w:rFonts w:ascii="Times New Roman" w:hAnsi="Times New Roman"/>
          <w:sz w:val="28"/>
          <w:szCs w:val="28"/>
        </w:rPr>
        <w:t>за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Указанные сведе</w:t>
      </w:r>
      <w:r>
        <w:rPr>
          <w:rFonts w:ascii="Times New Roman" w:hAnsi="Times New Roman"/>
          <w:sz w:val="28"/>
          <w:szCs w:val="28"/>
        </w:rPr>
        <w:t xml:space="preserve">ния представлены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Э.Н</w:t>
      </w:r>
      <w:r w:rsidRPr="008B2983">
        <w:rPr>
          <w:rFonts w:ascii="Times New Roman" w:hAnsi="Times New Roman"/>
          <w:sz w:val="28"/>
          <w:szCs w:val="28"/>
        </w:rPr>
        <w:t xml:space="preserve">.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г., с нарушением срока </w:t>
      </w:r>
      <w:r w:rsidRPr="008B2983">
        <w:rPr>
          <w:rFonts w:ascii="Times New Roman" w:hAnsi="Times New Roman"/>
          <w:sz w:val="28"/>
          <w:szCs w:val="28"/>
        </w:rPr>
        <w:t>на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 дней.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 Мустафаев Э.Н</w:t>
      </w:r>
      <w:r w:rsidRPr="008B2983">
        <w:rPr>
          <w:rFonts w:ascii="Times New Roman" w:hAnsi="Times New Roman"/>
          <w:sz w:val="28"/>
          <w:szCs w:val="28"/>
        </w:rPr>
        <w:t>. и его представитель  не явились, о слушании дела извещались надлежащим образом, о причинах неявки мирового судью не уведомили, с ходатайством об отложении судебного разбирательства на судебный участок не обращались.</w:t>
      </w:r>
    </w:p>
    <w:p w:rsidR="009E3856" w:rsidRPr="008B2983" w:rsidP="009E3856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B2983">
        <w:rPr>
          <w:sz w:val="28"/>
          <w:szCs w:val="28"/>
        </w:rPr>
        <w:t>частью 2 статьи 25.1</w:t>
      </w:r>
      <w:r>
        <w:fldChar w:fldCharType="end"/>
      </w:r>
      <w:r w:rsidRPr="008B2983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3856" w:rsidRPr="008B2983" w:rsidP="009E3856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B2983">
        <w:rPr>
          <w:sz w:val="28"/>
          <w:szCs w:val="28"/>
        </w:rPr>
        <w:t>части 1 статьи 25.15</w:t>
      </w:r>
      <w:r>
        <w:fldChar w:fldCharType="end"/>
      </w:r>
      <w:r w:rsidRPr="008B2983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B2983">
        <w:rPr>
          <w:sz w:val="28"/>
          <w:szCs w:val="28"/>
        </w:rPr>
        <w:t xml:space="preserve"> либо с использованием иных сре</w:t>
      </w:r>
      <w:r w:rsidRPr="008B2983">
        <w:rPr>
          <w:sz w:val="28"/>
          <w:szCs w:val="28"/>
        </w:rPr>
        <w:t>дств св</w:t>
      </w:r>
      <w:r w:rsidRPr="008B2983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E3856" w:rsidRPr="008B2983" w:rsidP="009E3856">
      <w:pPr>
        <w:pStyle w:val="ConsPlusNormal"/>
        <w:ind w:left="284" w:firstLine="540"/>
        <w:jc w:val="both"/>
        <w:rPr>
          <w:sz w:val="28"/>
          <w:szCs w:val="28"/>
        </w:rPr>
      </w:pPr>
      <w:r w:rsidRPr="008B2983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070116">
        <w:rPr>
          <w:sz w:val="28"/>
          <w:szCs w:val="28"/>
        </w:rPr>
        <w:t>***</w:t>
      </w:r>
      <w:r w:rsidRPr="008B2983">
        <w:rPr>
          <w:sz w:val="28"/>
          <w:szCs w:val="28"/>
        </w:rPr>
        <w:t xml:space="preserve"> г</w:t>
      </w:r>
      <w:r>
        <w:rPr>
          <w:sz w:val="28"/>
          <w:szCs w:val="28"/>
        </w:rPr>
        <w:t>ода представитель Мустафаева Э.Н</w:t>
      </w:r>
      <w:r w:rsidRPr="008B2983">
        <w:rPr>
          <w:sz w:val="28"/>
          <w:szCs w:val="28"/>
        </w:rPr>
        <w:t xml:space="preserve">. – </w:t>
      </w:r>
      <w:r w:rsidR="00070116">
        <w:rPr>
          <w:sz w:val="28"/>
          <w:szCs w:val="28"/>
        </w:rPr>
        <w:t>****</w:t>
      </w:r>
      <w:r w:rsidRPr="008B2983">
        <w:rPr>
          <w:sz w:val="28"/>
          <w:szCs w:val="28"/>
        </w:rPr>
        <w:t xml:space="preserve"> извещался</w:t>
      </w:r>
      <w:r>
        <w:rPr>
          <w:sz w:val="28"/>
          <w:szCs w:val="28"/>
        </w:rPr>
        <w:t xml:space="preserve"> </w:t>
      </w:r>
      <w:r w:rsidR="00070116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8B2983">
        <w:rPr>
          <w:sz w:val="28"/>
          <w:szCs w:val="28"/>
        </w:rPr>
        <w:t xml:space="preserve"> под роспись, с ходатайством об отложении рассмотрения дела на судебный участок не обращался, ввиду чего, суд считает возможным рассмотреть дело в отсутствии </w:t>
      </w:r>
      <w:r w:rsidRPr="008B2983">
        <w:rPr>
          <w:sz w:val="28"/>
          <w:szCs w:val="28"/>
        </w:rPr>
        <w:t>лица</w:t>
      </w:r>
      <w:r w:rsidRPr="008B2983">
        <w:rPr>
          <w:sz w:val="28"/>
          <w:szCs w:val="28"/>
        </w:rPr>
        <w:t xml:space="preserve"> в отношении которого составлен протокол об </w:t>
      </w:r>
      <w:r>
        <w:rPr>
          <w:sz w:val="28"/>
          <w:szCs w:val="28"/>
        </w:rPr>
        <w:t>административном правонарушении и его представителя.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Исследовав материалы дела, допросив специалиста-эксперта юридической группы УПФР в г. Евпатория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мировой судья считает достоверно </w:t>
      </w:r>
      <w:r>
        <w:rPr>
          <w:rFonts w:ascii="Times New Roman" w:hAnsi="Times New Roman"/>
          <w:sz w:val="28"/>
          <w:szCs w:val="28"/>
        </w:rPr>
        <w:t>установленным, что Мустафаев Э.Н</w:t>
      </w:r>
      <w:r w:rsidRPr="008B2983">
        <w:rPr>
          <w:rFonts w:ascii="Times New Roman" w:hAnsi="Times New Roman"/>
          <w:sz w:val="28"/>
          <w:szCs w:val="28"/>
        </w:rPr>
        <w:t xml:space="preserve">. как </w:t>
      </w:r>
      <w:r w:rsidR="00FD1C91">
        <w:rPr>
          <w:rFonts w:ascii="Times New Roman" w:hAnsi="Times New Roman"/>
          <w:sz w:val="28"/>
          <w:szCs w:val="28"/>
        </w:rPr>
        <w:t>генеральный директор ООО «</w:t>
      </w:r>
      <w:r w:rsidR="00070116">
        <w:rPr>
          <w:rFonts w:ascii="Times New Roman" w:hAnsi="Times New Roman"/>
          <w:sz w:val="28"/>
          <w:szCs w:val="28"/>
        </w:rPr>
        <w:t>***</w:t>
      </w:r>
      <w:r w:rsidR="00FD1C91">
        <w:rPr>
          <w:rFonts w:ascii="Times New Roman" w:hAnsi="Times New Roman"/>
          <w:sz w:val="28"/>
          <w:szCs w:val="28"/>
        </w:rPr>
        <w:t>»</w:t>
      </w:r>
      <w:r w:rsidRPr="008B2983">
        <w:rPr>
          <w:rFonts w:ascii="Times New Roman" w:hAnsi="Times New Roman"/>
          <w:sz w:val="28"/>
          <w:szCs w:val="28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8B2983">
        <w:rPr>
          <w:rFonts w:ascii="Times New Roman" w:hAnsi="Times New Roman"/>
          <w:color w:val="FF0000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сведений </w:t>
      </w:r>
      <w:r w:rsidRPr="008B2983">
        <w:rPr>
          <w:rFonts w:ascii="Times New Roman" w:hAnsi="Times New Roman"/>
          <w:sz w:val="28"/>
          <w:szCs w:val="28"/>
        </w:rPr>
        <w:t xml:space="preserve">о застрахованных лицах (форма СЗВ-М) </w:t>
      </w:r>
      <w:r w:rsidRPr="008B2983">
        <w:rPr>
          <w:rFonts w:ascii="Times New Roman" w:hAnsi="Times New Roman"/>
          <w:sz w:val="28"/>
          <w:szCs w:val="28"/>
        </w:rPr>
        <w:t>за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года. 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Мустафаева Э.Н</w:t>
      </w:r>
      <w:r w:rsidRPr="008B2983">
        <w:rPr>
          <w:rFonts w:ascii="Times New Roman" w:hAnsi="Times New Roman"/>
          <w:sz w:val="28"/>
          <w:szCs w:val="28"/>
        </w:rPr>
        <w:t>.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 указание  формы «</w:t>
      </w:r>
      <w:r w:rsidRPr="008B2983">
        <w:rPr>
          <w:rFonts w:ascii="Times New Roman" w:hAnsi="Times New Roman"/>
          <w:sz w:val="28"/>
          <w:szCs w:val="28"/>
        </w:rPr>
        <w:t>доп</w:t>
      </w:r>
      <w:r w:rsidRPr="008B2983">
        <w:rPr>
          <w:rFonts w:ascii="Times New Roman" w:hAnsi="Times New Roman"/>
          <w:sz w:val="28"/>
          <w:szCs w:val="28"/>
        </w:rPr>
        <w:t>» и даты получения органо</w:t>
      </w:r>
      <w:r>
        <w:rPr>
          <w:rFonts w:ascii="Times New Roman" w:hAnsi="Times New Roman"/>
          <w:sz w:val="28"/>
          <w:szCs w:val="28"/>
        </w:rPr>
        <w:t>м ПФ РФ -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 а также сведениями о застрахованных лицах (форма СЗВ-М) за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 указание  формы «</w:t>
      </w:r>
      <w:r w:rsidRPr="008B2983">
        <w:rPr>
          <w:rFonts w:ascii="Times New Roman" w:hAnsi="Times New Roman"/>
          <w:sz w:val="28"/>
          <w:szCs w:val="28"/>
        </w:rPr>
        <w:t>исхд</w:t>
      </w:r>
      <w:r w:rsidRPr="008B2983">
        <w:rPr>
          <w:rFonts w:ascii="Times New Roman" w:hAnsi="Times New Roman"/>
          <w:sz w:val="28"/>
          <w:szCs w:val="28"/>
        </w:rPr>
        <w:t xml:space="preserve">» и даты получения органом </w:t>
      </w:r>
      <w:r>
        <w:rPr>
          <w:rFonts w:ascii="Times New Roman" w:hAnsi="Times New Roman"/>
          <w:sz w:val="28"/>
          <w:szCs w:val="28"/>
        </w:rPr>
        <w:t>ПФ РФ -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8B2983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8B2983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8B2983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8B2983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B2983">
        <w:rPr>
          <w:rFonts w:ascii="Times New Roman" w:hAnsi="Times New Roman"/>
          <w:color w:val="FF0000"/>
          <w:sz w:val="28"/>
          <w:szCs w:val="28"/>
        </w:rPr>
        <w:t xml:space="preserve">Таким образом, сведения о застрахованных лицах по форме СЗВ-М </w:t>
      </w:r>
      <w:r w:rsidRPr="008B2983">
        <w:rPr>
          <w:rFonts w:ascii="Times New Roman" w:hAnsi="Times New Roman"/>
          <w:color w:val="FF0000"/>
          <w:sz w:val="28"/>
          <w:szCs w:val="28"/>
        </w:rPr>
        <w:t>за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0116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Pr="008B2983">
        <w:rPr>
          <w:rFonts w:ascii="Times New Roman" w:hAnsi="Times New Roman"/>
          <w:color w:val="FF0000"/>
          <w:sz w:val="28"/>
          <w:szCs w:val="28"/>
        </w:rPr>
        <w:t>по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«МИР ОДИН»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подлежали предоставлению не позднее </w:t>
      </w:r>
      <w:r w:rsidR="00070116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>. (включительно).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Из предоставленных суду документов, усматривается, что сведения о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застрахованных лицах по форме СЗВ-М </w:t>
      </w:r>
      <w:r w:rsidRPr="008B2983">
        <w:rPr>
          <w:rFonts w:ascii="Times New Roman" w:hAnsi="Times New Roman"/>
          <w:color w:val="FF0000"/>
          <w:sz w:val="28"/>
          <w:szCs w:val="28"/>
        </w:rPr>
        <w:t>за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0116">
        <w:rPr>
          <w:rFonts w:ascii="Times New Roman" w:hAnsi="Times New Roman"/>
          <w:color w:val="FF0000"/>
          <w:sz w:val="28"/>
          <w:szCs w:val="28"/>
        </w:rPr>
        <w:t>***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Pr="008B2983">
        <w:rPr>
          <w:rFonts w:ascii="Times New Roman" w:hAnsi="Times New Roman"/>
          <w:color w:val="FF0000"/>
          <w:sz w:val="28"/>
          <w:szCs w:val="28"/>
        </w:rPr>
        <w:t>по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r w:rsidR="000701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Э.Н.</w:t>
      </w:r>
      <w:r w:rsidRPr="008B2983">
        <w:rPr>
          <w:rFonts w:ascii="Times New Roman" w:hAnsi="Times New Roman"/>
          <w:sz w:val="28"/>
          <w:szCs w:val="28"/>
        </w:rPr>
        <w:t xml:space="preserve">  не содержащие сведения о застрахованных лицах были пред</w:t>
      </w:r>
      <w:r>
        <w:rPr>
          <w:rFonts w:ascii="Times New Roman" w:hAnsi="Times New Roman"/>
          <w:sz w:val="28"/>
          <w:szCs w:val="28"/>
        </w:rPr>
        <w:t xml:space="preserve">оставлены в ПФ РФ 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  </w:t>
      </w:r>
    </w:p>
    <w:p w:rsidR="009E3856" w:rsidRPr="008B2983" w:rsidP="009E3856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Допрошенная в суде  специалист-эксперт юридической группы УПФР в г. Евпатория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., пояснила, что предоставленные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Э.Н.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сведения о застрахованных лицах по форме СЗМ-М за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., содержащая сведения как  «исходные» были в автоматическом режиме  приняты программным обеспечением, однако указанные сведения  не могут быть приняты органом ПФ РФ как надлежащие, поскольку указанная форма была пустая, то есть не содержала в себе никаких сведений</w:t>
      </w:r>
      <w:r w:rsidRPr="008B2983">
        <w:rPr>
          <w:rFonts w:ascii="Times New Roman" w:hAnsi="Times New Roman"/>
          <w:sz w:val="28"/>
          <w:szCs w:val="28"/>
        </w:rPr>
        <w:t xml:space="preserve"> о застрахованных лицах, а </w:t>
      </w:r>
      <w:r w:rsidRPr="008B2983">
        <w:rPr>
          <w:rFonts w:ascii="Times New Roman" w:hAnsi="Times New Roman"/>
          <w:sz w:val="28"/>
          <w:szCs w:val="28"/>
        </w:rPr>
        <w:t xml:space="preserve">предоставленная в последующем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Э.Н.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Pr="008B2983">
        <w:rPr>
          <w:rFonts w:ascii="Times New Roman" w:hAnsi="Times New Roman"/>
          <w:sz w:val="28"/>
          <w:szCs w:val="28"/>
        </w:rPr>
        <w:t>в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форма  с указанием  сведений как «дополнительная», фактически и является «исходной» формой. Также указала, что предусмотренная законом возможность предоставления «дополнительных» сведений по указанной форме, предполагает возможность внесения изменений в ранее поданные сведения, в части уточнения каких либо  личных данных застрахованного лица, а именно  исправлений в фамилии, имени и отчества, страхового номера и ИНН, а не  указания    нового страхового лица. </w:t>
      </w:r>
    </w:p>
    <w:p w:rsidR="009E3856" w:rsidRPr="008B2983" w:rsidP="009E3856">
      <w:pPr>
        <w:spacing w:after="0" w:line="240" w:lineRule="auto"/>
        <w:ind w:left="284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298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8B29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9E3856" w:rsidRPr="008B2983" w:rsidP="009E3856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Поскольку предоставленные </w:t>
      </w:r>
      <w:r w:rsidR="00070116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8B298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Мустафаевым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Э.Н.</w:t>
      </w:r>
      <w:r w:rsidRPr="008B2983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</w:t>
      </w:r>
      <w:r w:rsidRPr="008B2983">
        <w:rPr>
          <w:rFonts w:ascii="Times New Roman" w:hAnsi="Times New Roman"/>
          <w:sz w:val="28"/>
          <w:szCs w:val="28"/>
        </w:rPr>
        <w:t xml:space="preserve">по форме СЗВ-М </w:t>
      </w:r>
      <w:r w:rsidRPr="008B2983">
        <w:rPr>
          <w:rFonts w:ascii="Times New Roman" w:hAnsi="Times New Roman"/>
          <w:sz w:val="28"/>
          <w:szCs w:val="28"/>
        </w:rPr>
        <w:t>за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 xml:space="preserve">.  </w:t>
      </w:r>
      <w:r w:rsidRPr="008B2983">
        <w:rPr>
          <w:rFonts w:ascii="Times New Roman" w:hAnsi="Times New Roman"/>
          <w:sz w:val="28"/>
          <w:szCs w:val="28"/>
        </w:rPr>
        <w:t>по</w:t>
      </w:r>
      <w:r w:rsidRPr="008B2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r w:rsidR="000701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B2983">
        <w:rPr>
          <w:rFonts w:ascii="Times New Roman" w:hAnsi="Times New Roman"/>
          <w:sz w:val="28"/>
          <w:szCs w:val="28"/>
        </w:rPr>
        <w:t xml:space="preserve">содержали нулевые данные, направленная </w:t>
      </w:r>
      <w:r>
        <w:rPr>
          <w:rFonts w:ascii="Times New Roman" w:hAnsi="Times New Roman"/>
          <w:sz w:val="28"/>
          <w:szCs w:val="28"/>
        </w:rPr>
        <w:t>Мустафаевым</w:t>
      </w:r>
      <w:r>
        <w:rPr>
          <w:rFonts w:ascii="Times New Roman" w:hAnsi="Times New Roman"/>
          <w:sz w:val="28"/>
          <w:szCs w:val="28"/>
        </w:rPr>
        <w:t xml:space="preserve"> Э.Н.</w:t>
      </w:r>
      <w:r w:rsidRPr="008B2983">
        <w:rPr>
          <w:rFonts w:ascii="Times New Roman" w:hAnsi="Times New Roman"/>
          <w:sz w:val="28"/>
          <w:szCs w:val="28"/>
        </w:rPr>
        <w:t xml:space="preserve"> форма СЗВ-М в </w:t>
      </w:r>
      <w:r w:rsidR="00070116">
        <w:rPr>
          <w:rFonts w:ascii="Times New Roman" w:hAnsi="Times New Roman"/>
          <w:sz w:val="28"/>
          <w:szCs w:val="28"/>
        </w:rPr>
        <w:t>***</w:t>
      </w:r>
      <w:r w:rsidRPr="008B2983">
        <w:rPr>
          <w:rFonts w:ascii="Times New Roman" w:hAnsi="Times New Roman"/>
          <w:sz w:val="28"/>
          <w:szCs w:val="28"/>
        </w:rPr>
        <w:t>. с указанием  данных как «</w:t>
      </w:r>
      <w:r w:rsidRPr="008B2983">
        <w:rPr>
          <w:rFonts w:ascii="Times New Roman" w:hAnsi="Times New Roman"/>
          <w:sz w:val="28"/>
          <w:szCs w:val="28"/>
        </w:rPr>
        <w:t>доп</w:t>
      </w:r>
      <w:r w:rsidRPr="008B2983">
        <w:rPr>
          <w:rFonts w:ascii="Times New Roman" w:hAnsi="Times New Roman"/>
          <w:sz w:val="28"/>
          <w:szCs w:val="28"/>
        </w:rPr>
        <w:t>» не может быть расценена как дополняющая отчетность.</w:t>
      </w:r>
    </w:p>
    <w:p w:rsidR="009E3856" w:rsidRPr="008B2983" w:rsidP="009E3856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>Мустафаева Э.Н.</w:t>
      </w:r>
      <w:r w:rsidRPr="008B2983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E3856" w:rsidRPr="008B2983" w:rsidP="009E3856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Положениями ст. 15 </w:t>
      </w:r>
      <w:r w:rsidRPr="008B2983">
        <w:rPr>
          <w:rFonts w:ascii="Times New Roman" w:hAnsi="Times New Roman"/>
          <w:color w:val="FF0000"/>
          <w:sz w:val="28"/>
          <w:szCs w:val="28"/>
        </w:rPr>
        <w:t xml:space="preserve">ФЗ «Об индивидуальном (персонифицированном) учете в системе обязательного пенсионного страхования» № 27-ФЗ от 11.04.1996г.  предусмотрено право страхователя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 Вместе с тем, указанной нормой также установлена обязанность страхователя в установленный </w:t>
      </w:r>
      <w:r w:rsidRPr="008B2983">
        <w:rPr>
          <w:rFonts w:ascii="Times New Roman" w:hAnsi="Times New Roman"/>
          <w:sz w:val="28"/>
          <w:szCs w:val="28"/>
        </w:rPr>
        <w:t>срок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представлять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лицах, определенные настоящим Федеральным </w:t>
      </w:r>
      <w:r>
        <w:fldChar w:fldCharType="begin"/>
      </w:r>
      <w:r>
        <w:instrText xml:space="preserve"> HYPERLINK "http://www.consultant.ru/document/cons_doc_LAW_201269/b893861a4015957a3eef2311db35151b00ae7209/" \l "dst100280" </w:instrText>
      </w:r>
      <w:r>
        <w:fldChar w:fldCharType="separate"/>
      </w:r>
      <w:r w:rsidRPr="008B2983">
        <w:rPr>
          <w:rStyle w:val="Hyperlink"/>
          <w:rFonts w:ascii="Times New Roman" w:hAnsi="Times New Roman"/>
          <w:color w:val="FF9900"/>
          <w:sz w:val="28"/>
          <w:szCs w:val="28"/>
          <w:shd w:val="clear" w:color="auto" w:fill="FFFFFF"/>
        </w:rPr>
        <w:t>законом</w:t>
      </w:r>
      <w:r>
        <w:fldChar w:fldCharType="end"/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9E3856" w:rsidRPr="008B2983" w:rsidP="009E3856">
      <w:pPr>
        <w:spacing w:after="0" w:line="240" w:lineRule="auto"/>
        <w:ind w:left="284" w:firstLine="54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При рассмотрении дела  судом не установлено обстоятельств, которые бы  свидетельствовали о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согласовании  с органом Пенсионного фонда Российской Федерации вопроса о дополнении и уточнении сведений о застрахованных лицах 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701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***</w:t>
      </w:r>
      <w:r w:rsidRPr="008B29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 по </w:t>
      </w:r>
      <w:r>
        <w:rPr>
          <w:rFonts w:ascii="Times New Roman" w:hAnsi="Times New Roman"/>
          <w:sz w:val="28"/>
          <w:szCs w:val="28"/>
        </w:rPr>
        <w:t>ООО «</w:t>
      </w:r>
      <w:r w:rsidR="0007011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».</w:t>
      </w:r>
    </w:p>
    <w:p w:rsidR="009E3856" w:rsidRPr="008B2983" w:rsidP="00EA5171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="00EA5171">
        <w:rPr>
          <w:rFonts w:ascii="Times New Roman" w:hAnsi="Times New Roman"/>
          <w:sz w:val="28"/>
          <w:szCs w:val="28"/>
        </w:rPr>
        <w:t xml:space="preserve"> который ранее привлекался к административной ответственности,</w:t>
      </w:r>
      <w:r w:rsidRPr="008B2983">
        <w:rPr>
          <w:rFonts w:ascii="Times New Roman" w:hAnsi="Times New Roman"/>
          <w:sz w:val="28"/>
          <w:szCs w:val="28"/>
        </w:rPr>
        <w:t xml:space="preserve"> и считает необходимым назначить </w:t>
      </w:r>
      <w:r>
        <w:rPr>
          <w:rFonts w:ascii="Times New Roman" w:hAnsi="Times New Roman"/>
          <w:sz w:val="28"/>
          <w:szCs w:val="28"/>
        </w:rPr>
        <w:t>Мустафаеву</w:t>
      </w:r>
      <w:r>
        <w:rPr>
          <w:rFonts w:ascii="Times New Roman" w:hAnsi="Times New Roman"/>
          <w:sz w:val="28"/>
          <w:szCs w:val="28"/>
        </w:rPr>
        <w:t xml:space="preserve"> Э.Н.</w:t>
      </w:r>
      <w:r w:rsidRPr="008B2983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9E3856" w:rsidRPr="008B2983" w:rsidP="009E3856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Судом </w:t>
      </w:r>
      <w:r w:rsidRPr="008B2983">
        <w:rPr>
          <w:rFonts w:ascii="Times New Roman" w:hAnsi="Times New Roman"/>
          <w:sz w:val="28"/>
          <w:szCs w:val="28"/>
        </w:rPr>
        <w:t xml:space="preserve">не установлено обстоятельств позволяющих </w:t>
      </w:r>
      <w:r w:rsidRPr="008B2983">
        <w:rPr>
          <w:rFonts w:ascii="Times New Roman" w:hAnsi="Times New Roman"/>
          <w:sz w:val="28"/>
          <w:szCs w:val="28"/>
        </w:rPr>
        <w:t>применить</w:t>
      </w:r>
      <w:r w:rsidRPr="008B2983">
        <w:rPr>
          <w:rFonts w:ascii="Times New Roman" w:hAnsi="Times New Roman"/>
          <w:sz w:val="28"/>
          <w:szCs w:val="28"/>
        </w:rPr>
        <w:t xml:space="preserve"> при назначении наказания положения ст. 2.9 КоАП РФ, поскольку срок предоставления сведений нарушен на значительный срок.</w:t>
      </w:r>
    </w:p>
    <w:p w:rsidR="009E3856" w:rsidRPr="008B2983" w:rsidP="009E3856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9E3856" w:rsidRPr="008B2983" w:rsidP="009E3856">
      <w:pPr>
        <w:spacing w:after="0" w:line="240" w:lineRule="auto"/>
        <w:ind w:left="284" w:firstLine="720"/>
        <w:jc w:val="center"/>
        <w:rPr>
          <w:rFonts w:ascii="Times New Roman" w:hAnsi="Times New Roman"/>
          <w:b/>
          <w:sz w:val="28"/>
          <w:szCs w:val="28"/>
        </w:rPr>
      </w:pPr>
      <w:r w:rsidRPr="008B298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8B2983">
        <w:rPr>
          <w:rFonts w:ascii="Times New Roman" w:hAnsi="Times New Roman"/>
          <w:b/>
          <w:sz w:val="28"/>
          <w:szCs w:val="28"/>
        </w:rPr>
        <w:t>:</w:t>
      </w:r>
    </w:p>
    <w:p w:rsidR="009E3856" w:rsidRPr="008B2983" w:rsidP="009E3856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Мустафаева </w:t>
      </w:r>
      <w:r w:rsidR="00EA5171">
        <w:rPr>
          <w:rFonts w:ascii="Times New Roman" w:hAnsi="Times New Roman"/>
          <w:b/>
          <w:sz w:val="28"/>
          <w:szCs w:val="28"/>
        </w:rPr>
        <w:t xml:space="preserve">Эльмара </w:t>
      </w:r>
      <w:r w:rsidR="00EA5171">
        <w:rPr>
          <w:rFonts w:ascii="Times New Roman" w:hAnsi="Times New Roman"/>
          <w:b/>
          <w:sz w:val="28"/>
          <w:szCs w:val="28"/>
        </w:rPr>
        <w:t>Насыровича</w:t>
      </w:r>
      <w:r w:rsidRPr="008B2983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E3856" w:rsidRPr="008B2983" w:rsidP="009E3856">
      <w:pPr>
        <w:spacing w:after="0" w:line="240" w:lineRule="auto"/>
        <w:ind w:left="284" w:firstLine="720"/>
        <w:jc w:val="both"/>
        <w:rPr>
          <w:rFonts w:ascii="Times New Roman" w:hAnsi="Times New Roman"/>
          <w:iCs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3856" w:rsidRPr="008B2983" w:rsidP="009E3856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E3856" w:rsidRPr="008B2983" w:rsidP="009E3856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E3856" w:rsidRPr="008B2983" w:rsidP="009E3856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E3856" w:rsidRPr="008B2983" w:rsidP="009E3856">
      <w:pPr>
        <w:spacing w:after="0" w:line="240" w:lineRule="auto"/>
        <w:ind w:left="284" w:firstLine="720"/>
        <w:jc w:val="both"/>
        <w:rPr>
          <w:rFonts w:ascii="Times New Roman" w:hAnsi="Times New Roman"/>
          <w:iCs/>
          <w:sz w:val="28"/>
          <w:szCs w:val="28"/>
        </w:rPr>
      </w:pPr>
      <w:r w:rsidRPr="008B298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3856" w:rsidRPr="008B2983" w:rsidP="009E3856">
      <w:pPr>
        <w:spacing w:after="0" w:line="240" w:lineRule="auto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8B2983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8B2983">
        <w:rPr>
          <w:rFonts w:ascii="Times New Roman" w:hAnsi="Times New Roman"/>
          <w:sz w:val="28"/>
          <w:szCs w:val="28"/>
        </w:rPr>
        <w:t>и</w:t>
      </w:r>
      <w:r w:rsidRPr="008B2983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8B2983">
        <w:rPr>
          <w:rFonts w:ascii="Times New Roman" w:hAnsi="Times New Roman"/>
          <w:iCs/>
          <w:sz w:val="28"/>
          <w:szCs w:val="28"/>
        </w:rPr>
        <w:t>КоАП РФ</w:t>
      </w:r>
      <w:r w:rsidRPr="008B2983">
        <w:rPr>
          <w:rFonts w:ascii="Times New Roman" w:hAnsi="Times New Roman"/>
          <w:sz w:val="28"/>
          <w:szCs w:val="28"/>
        </w:rPr>
        <w:t>.</w:t>
      </w:r>
    </w:p>
    <w:p w:rsidR="009E3856" w:rsidRPr="008B2983" w:rsidP="009E3856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3856" w:rsidP="009E3856">
      <w:pPr>
        <w:widowControl w:val="0"/>
        <w:suppressAutoHyphens/>
        <w:spacing w:after="0" w:line="240" w:lineRule="auto"/>
        <w:ind w:left="284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B298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Н.А. Киоса</w:t>
      </w:r>
    </w:p>
    <w:p w:rsidR="00D91C1B"/>
    <w:p w:rsidR="000701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070116" w:rsidRPr="000701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Н.А. Киоса</w:t>
      </w:r>
    </w:p>
    <w:sectPr w:rsidSect="00B31058">
      <w:headerReference w:type="even" r:id="rId4"/>
      <w:headerReference w:type="default" r:id="rId5"/>
      <w:pgSz w:w="11906" w:h="16838"/>
      <w:pgMar w:top="-1135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56"/>
    <w:rsid w:val="00070116"/>
    <w:rsid w:val="00575AC7"/>
    <w:rsid w:val="00825FDD"/>
    <w:rsid w:val="00835795"/>
    <w:rsid w:val="008B2983"/>
    <w:rsid w:val="009E3856"/>
    <w:rsid w:val="00D91C1B"/>
    <w:rsid w:val="00EA5171"/>
    <w:rsid w:val="00FD1C9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56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3856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E385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E3856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E3856"/>
  </w:style>
  <w:style w:type="character" w:customStyle="1" w:styleId="FontStyle11">
    <w:name w:val="Font Style11"/>
    <w:uiPriority w:val="99"/>
    <w:rsid w:val="009E385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E3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FD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C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