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0829" w:rsidRPr="00596DF5" w:rsidP="004C0829">
      <w:pPr>
        <w:pStyle w:val="PlainText"/>
        <w:ind w:left="180"/>
        <w:jc w:val="right"/>
        <w:rPr>
          <w:rFonts w:ascii="Times New Roman" w:hAnsi="Times New Roman"/>
          <w:b/>
          <w:sz w:val="28"/>
          <w:szCs w:val="28"/>
        </w:rPr>
      </w:pPr>
      <w:r>
        <w:rPr>
          <w:rFonts w:ascii="Times New Roman" w:hAnsi="Times New Roman"/>
          <w:b/>
          <w:sz w:val="28"/>
          <w:szCs w:val="28"/>
        </w:rPr>
        <w:t>Дело №5-38-219</w:t>
      </w:r>
      <w:r w:rsidRPr="00596DF5">
        <w:rPr>
          <w:rFonts w:ascii="Times New Roman" w:hAnsi="Times New Roman"/>
          <w:b/>
          <w:sz w:val="28"/>
          <w:szCs w:val="28"/>
        </w:rPr>
        <w:t xml:space="preserve">/2019                      </w:t>
      </w:r>
    </w:p>
    <w:p w:rsidR="004C0829" w:rsidRPr="00596DF5" w:rsidP="004C0829">
      <w:pPr>
        <w:pStyle w:val="PlainText"/>
        <w:jc w:val="center"/>
        <w:rPr>
          <w:rFonts w:ascii="Times New Roman" w:hAnsi="Times New Roman"/>
          <w:b/>
          <w:sz w:val="28"/>
          <w:szCs w:val="28"/>
        </w:rPr>
      </w:pPr>
    </w:p>
    <w:p w:rsidR="004C0829" w:rsidRPr="00596DF5" w:rsidP="004C0829">
      <w:pPr>
        <w:pStyle w:val="PlainText"/>
        <w:jc w:val="center"/>
        <w:rPr>
          <w:rFonts w:ascii="Times New Roman" w:hAnsi="Times New Roman"/>
          <w:b/>
          <w:sz w:val="28"/>
          <w:szCs w:val="28"/>
        </w:rPr>
      </w:pPr>
      <w:r w:rsidRPr="00596DF5">
        <w:rPr>
          <w:rFonts w:ascii="Times New Roman" w:hAnsi="Times New Roman"/>
          <w:b/>
          <w:sz w:val="28"/>
          <w:szCs w:val="28"/>
        </w:rPr>
        <w:t>ПОСТАНОВЛЕНИЕ</w:t>
      </w:r>
    </w:p>
    <w:p w:rsidR="004C0829" w:rsidRPr="00596DF5" w:rsidP="004C0829">
      <w:pPr>
        <w:ind w:firstLine="540"/>
        <w:jc w:val="both"/>
        <w:rPr>
          <w:sz w:val="28"/>
          <w:szCs w:val="28"/>
        </w:rPr>
      </w:pPr>
      <w:r w:rsidRPr="00596DF5">
        <w:rPr>
          <w:sz w:val="28"/>
          <w:szCs w:val="28"/>
        </w:rPr>
        <w:t xml:space="preserve">19 июня 2019года                    </w:t>
      </w:r>
      <w:r>
        <w:rPr>
          <w:sz w:val="28"/>
          <w:szCs w:val="28"/>
        </w:rPr>
        <w:t xml:space="preserve">                   </w:t>
      </w:r>
      <w:r w:rsidRPr="00596DF5">
        <w:rPr>
          <w:sz w:val="28"/>
          <w:szCs w:val="28"/>
        </w:rPr>
        <w:t>г. Евпатория, проспект Ленина, 51/50</w:t>
      </w:r>
    </w:p>
    <w:p w:rsidR="004C0829" w:rsidRPr="00596DF5" w:rsidP="004C0829">
      <w:pPr>
        <w:ind w:firstLine="709"/>
        <w:jc w:val="both"/>
        <w:rPr>
          <w:sz w:val="28"/>
          <w:szCs w:val="28"/>
        </w:rPr>
      </w:pPr>
      <w:r w:rsidRPr="00596DF5">
        <w:rPr>
          <w:sz w:val="28"/>
          <w:szCs w:val="28"/>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4C0829" w:rsidRPr="00596DF5" w:rsidP="004C0829">
      <w:pPr>
        <w:ind w:firstLine="709"/>
        <w:jc w:val="both"/>
        <w:rPr>
          <w:b/>
          <w:sz w:val="28"/>
          <w:szCs w:val="28"/>
        </w:rPr>
      </w:pPr>
      <w:r w:rsidRPr="00596DF5">
        <w:rPr>
          <w:b/>
          <w:sz w:val="28"/>
          <w:szCs w:val="28"/>
        </w:rPr>
        <w:t>Юридическое лицо - Товарищество собственников недвижимости «</w:t>
      </w:r>
      <w:r>
        <w:rPr>
          <w:b/>
          <w:sz w:val="28"/>
          <w:szCs w:val="28"/>
        </w:rPr>
        <w:t>СОВЕТСКИЙ</w:t>
      </w:r>
      <w:r w:rsidRPr="00596DF5">
        <w:rPr>
          <w:b/>
          <w:sz w:val="28"/>
          <w:szCs w:val="28"/>
        </w:rPr>
        <w:t>»</w:t>
      </w:r>
      <w:r w:rsidRPr="00596DF5">
        <w:rPr>
          <w:sz w:val="28"/>
          <w:szCs w:val="28"/>
        </w:rPr>
        <w:t xml:space="preserve"> </w:t>
      </w:r>
      <w:r w:rsidR="00C008F6">
        <w:rPr>
          <w:sz w:val="28"/>
          <w:szCs w:val="28"/>
        </w:rPr>
        <w:t>***</w:t>
      </w:r>
    </w:p>
    <w:p w:rsidR="004C0829" w:rsidRPr="00596DF5" w:rsidP="004C0829">
      <w:pPr>
        <w:ind w:firstLine="709"/>
        <w:rPr>
          <w:b/>
          <w:sz w:val="28"/>
          <w:szCs w:val="28"/>
        </w:rPr>
      </w:pPr>
      <w:r w:rsidRPr="00596DF5">
        <w:rPr>
          <w:sz w:val="28"/>
          <w:szCs w:val="28"/>
        </w:rPr>
        <w:t>по ст. 19.7 Кодекса РФ об АП,</w:t>
      </w:r>
      <w:r w:rsidRPr="00596DF5">
        <w:rPr>
          <w:b/>
          <w:sz w:val="28"/>
          <w:szCs w:val="28"/>
        </w:rPr>
        <w:t xml:space="preserve"> </w:t>
      </w:r>
    </w:p>
    <w:p w:rsidR="004C0829" w:rsidRPr="00596DF5" w:rsidP="004C0829">
      <w:pPr>
        <w:pStyle w:val="PlainText"/>
        <w:ind w:firstLine="709"/>
        <w:jc w:val="center"/>
        <w:rPr>
          <w:rFonts w:ascii="Times New Roman" w:hAnsi="Times New Roman"/>
          <w:b/>
          <w:sz w:val="28"/>
          <w:szCs w:val="28"/>
        </w:rPr>
      </w:pPr>
      <w:r w:rsidRPr="00596DF5">
        <w:rPr>
          <w:rFonts w:ascii="Times New Roman" w:hAnsi="Times New Roman"/>
          <w:b/>
          <w:sz w:val="28"/>
          <w:szCs w:val="28"/>
        </w:rPr>
        <w:t xml:space="preserve">УСТАНОВИЛ: </w:t>
      </w:r>
    </w:p>
    <w:p w:rsidR="004C0829" w:rsidRPr="004C0829" w:rsidP="004C0829">
      <w:pPr>
        <w:ind w:firstLine="709"/>
        <w:jc w:val="both"/>
        <w:rPr>
          <w:b/>
          <w:sz w:val="28"/>
          <w:szCs w:val="28"/>
        </w:rPr>
      </w:pPr>
      <w:r w:rsidRPr="00596DF5">
        <w:rPr>
          <w:sz w:val="28"/>
          <w:szCs w:val="28"/>
        </w:rPr>
        <w:t>ТСН «</w:t>
      </w:r>
      <w:r>
        <w:rPr>
          <w:sz w:val="28"/>
          <w:szCs w:val="28"/>
        </w:rPr>
        <w:t>СОВЕТСКИЙ</w:t>
      </w:r>
      <w:r w:rsidRPr="00596DF5">
        <w:rPr>
          <w:sz w:val="28"/>
          <w:szCs w:val="28"/>
        </w:rPr>
        <w:t xml:space="preserve">», расположенное по адресу: </w:t>
      </w:r>
      <w:r w:rsidR="00C008F6">
        <w:rPr>
          <w:sz w:val="28"/>
          <w:szCs w:val="28"/>
        </w:rPr>
        <w:t>***</w:t>
      </w:r>
      <w:r w:rsidRPr="00596DF5">
        <w:rPr>
          <w:sz w:val="28"/>
          <w:szCs w:val="28"/>
        </w:rPr>
        <w:t xml:space="preserve">, допустило нарушение п. 9 ст. 138 Жилищного кодекса Российской Федерации, в части непредставления в Инспекцию по жилищному надзору Республики Крым </w:t>
      </w:r>
      <w:r>
        <w:rPr>
          <w:sz w:val="28"/>
          <w:szCs w:val="28"/>
        </w:rPr>
        <w:t>в срок по</w:t>
      </w:r>
      <w:r w:rsidRPr="00596DF5">
        <w:rPr>
          <w:sz w:val="28"/>
          <w:szCs w:val="28"/>
        </w:rPr>
        <w:t xml:space="preserve"> </w:t>
      </w:r>
      <w:r w:rsidR="00C008F6">
        <w:rPr>
          <w:sz w:val="28"/>
          <w:szCs w:val="28"/>
        </w:rPr>
        <w:t>***</w:t>
      </w:r>
      <w:r w:rsidRPr="00596DF5">
        <w:rPr>
          <w:sz w:val="28"/>
          <w:szCs w:val="28"/>
        </w:rPr>
        <w:t xml:space="preserve"> года реестр членов Товарищества.</w:t>
      </w:r>
      <w:r>
        <w:rPr>
          <w:sz w:val="28"/>
          <w:szCs w:val="28"/>
        </w:rPr>
        <w:t xml:space="preserve"> </w:t>
      </w:r>
    </w:p>
    <w:p w:rsidR="004C0829" w:rsidRPr="00596DF5" w:rsidP="004C0829">
      <w:pPr>
        <w:ind w:firstLine="709"/>
        <w:jc w:val="both"/>
        <w:rPr>
          <w:b/>
          <w:sz w:val="28"/>
          <w:szCs w:val="28"/>
        </w:rPr>
      </w:pPr>
      <w:r>
        <w:rPr>
          <w:sz w:val="28"/>
          <w:szCs w:val="28"/>
        </w:rPr>
        <w:t xml:space="preserve">Реестр членов товарищества представлен в адрес Инспекции по жилищному надзору Республики Крым  </w:t>
      </w:r>
      <w:r w:rsidR="00C008F6">
        <w:rPr>
          <w:sz w:val="28"/>
          <w:szCs w:val="28"/>
        </w:rPr>
        <w:t>**</w:t>
      </w:r>
    </w:p>
    <w:p w:rsidR="004C0829" w:rsidRPr="00596DF5" w:rsidP="004C0829">
      <w:pPr>
        <w:ind w:firstLine="709"/>
        <w:jc w:val="both"/>
        <w:rPr>
          <w:sz w:val="28"/>
          <w:szCs w:val="28"/>
        </w:rPr>
      </w:pPr>
      <w:r w:rsidRPr="00596DF5">
        <w:rPr>
          <w:sz w:val="28"/>
          <w:szCs w:val="28"/>
        </w:rPr>
        <w:t xml:space="preserve">Временем совершения правонарушения </w:t>
      </w:r>
      <w:r w:rsidRPr="00596DF5">
        <w:rPr>
          <w:sz w:val="28"/>
          <w:szCs w:val="28"/>
        </w:rPr>
        <w:t xml:space="preserve">является </w:t>
      </w:r>
      <w:r w:rsidR="00C008F6">
        <w:rPr>
          <w:sz w:val="28"/>
          <w:szCs w:val="28"/>
        </w:rPr>
        <w:t>**</w:t>
      </w:r>
      <w:r w:rsidRPr="00596DF5">
        <w:rPr>
          <w:sz w:val="28"/>
          <w:szCs w:val="28"/>
        </w:rPr>
        <w:t xml:space="preserve"> Местом совершения правонарушения является</w:t>
      </w:r>
      <w:r w:rsidRPr="00596DF5">
        <w:rPr>
          <w:sz w:val="28"/>
          <w:szCs w:val="28"/>
        </w:rPr>
        <w:t xml:space="preserve"> ТСН «</w:t>
      </w:r>
      <w:r>
        <w:rPr>
          <w:sz w:val="28"/>
          <w:szCs w:val="28"/>
        </w:rPr>
        <w:t>СОВЕТСКИЙ</w:t>
      </w:r>
      <w:r w:rsidRPr="00596DF5">
        <w:rPr>
          <w:sz w:val="28"/>
          <w:szCs w:val="28"/>
        </w:rPr>
        <w:t xml:space="preserve">», расположенное по адресу: </w:t>
      </w:r>
      <w:r w:rsidR="00C008F6">
        <w:rPr>
          <w:sz w:val="28"/>
          <w:szCs w:val="28"/>
        </w:rPr>
        <w:t>***</w:t>
      </w:r>
    </w:p>
    <w:p w:rsidR="004C0829" w:rsidP="004C0829">
      <w:pPr>
        <w:ind w:firstLine="567"/>
        <w:jc w:val="both"/>
        <w:rPr>
          <w:sz w:val="28"/>
          <w:szCs w:val="28"/>
        </w:rPr>
      </w:pPr>
      <w:r w:rsidRPr="00596DF5">
        <w:rPr>
          <w:sz w:val="28"/>
          <w:szCs w:val="28"/>
        </w:rPr>
        <w:t xml:space="preserve">В </w:t>
      </w:r>
      <w:r>
        <w:rPr>
          <w:sz w:val="28"/>
          <w:szCs w:val="28"/>
        </w:rPr>
        <w:t xml:space="preserve">суде  законный представитель  юридического лица Андреева А.Ю.  вину в совершении правонарушения признала, пояснив, что действительно Реестр членов товарищества был представлен в Инспекцию по жилищному надзору Республики Крым позже установленного срока, ввиду того, что изначально  ошибочно был направлен в Департамент городского </w:t>
      </w:r>
      <w:r>
        <w:rPr>
          <w:sz w:val="28"/>
          <w:szCs w:val="28"/>
        </w:rPr>
        <w:t>хозяйства администрации города Евпатории Республики</w:t>
      </w:r>
      <w:r>
        <w:rPr>
          <w:sz w:val="28"/>
          <w:szCs w:val="28"/>
        </w:rPr>
        <w:t xml:space="preserve"> Крым. </w:t>
      </w:r>
      <w:r>
        <w:rPr>
          <w:sz w:val="28"/>
          <w:szCs w:val="28"/>
        </w:rPr>
        <w:t>Просила ограничиться предупреждением, поскольку ранее юридическое лицо к административной ответственности за аналогичное правонарушения не привлекалось.</w:t>
      </w:r>
    </w:p>
    <w:p w:rsidR="004C0829" w:rsidRPr="00596DF5" w:rsidP="004C0829">
      <w:pPr>
        <w:jc w:val="both"/>
        <w:rPr>
          <w:sz w:val="28"/>
          <w:szCs w:val="28"/>
        </w:rPr>
      </w:pPr>
      <w:r>
        <w:rPr>
          <w:sz w:val="28"/>
          <w:szCs w:val="28"/>
        </w:rPr>
        <w:t xml:space="preserve">   </w:t>
      </w:r>
      <w:r>
        <w:rPr>
          <w:sz w:val="28"/>
          <w:szCs w:val="28"/>
        </w:rPr>
        <w:tab/>
      </w:r>
      <w:r>
        <w:rPr>
          <w:sz w:val="28"/>
          <w:szCs w:val="28"/>
        </w:rPr>
        <w:t xml:space="preserve">Выслушав Андрееву А.Ю., исследовав материалы дела, </w:t>
      </w:r>
      <w:r w:rsidRPr="00596DF5">
        <w:rPr>
          <w:sz w:val="28"/>
          <w:szCs w:val="28"/>
        </w:rPr>
        <w:t>мировой судья приходит к выводу о наличии в действиях ТСН «</w:t>
      </w:r>
      <w:r>
        <w:rPr>
          <w:sz w:val="28"/>
          <w:szCs w:val="28"/>
        </w:rPr>
        <w:t>КОМФОРТ</w:t>
      </w:r>
      <w:r w:rsidRPr="00596DF5">
        <w:rPr>
          <w:sz w:val="28"/>
          <w:szCs w:val="28"/>
        </w:rPr>
        <w:t>»</w:t>
      </w:r>
      <w:r>
        <w:rPr>
          <w:sz w:val="28"/>
          <w:szCs w:val="28"/>
        </w:rPr>
        <w:t xml:space="preserve"> </w:t>
      </w:r>
      <w:r w:rsidRPr="00596DF5">
        <w:rPr>
          <w:sz w:val="28"/>
          <w:szCs w:val="28"/>
        </w:rPr>
        <w:t>состава правонарушения, предусмотренного ст. 19.7 КоАП РФ, т.е. 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4C0829" w:rsidRPr="00596DF5" w:rsidP="004C0829">
      <w:pPr>
        <w:ind w:firstLine="567"/>
        <w:jc w:val="both"/>
        <w:rPr>
          <w:sz w:val="28"/>
          <w:szCs w:val="28"/>
        </w:rPr>
      </w:pPr>
      <w:r>
        <w:rPr>
          <w:sz w:val="28"/>
          <w:szCs w:val="28"/>
        </w:rPr>
        <w:t xml:space="preserve">  </w:t>
      </w:r>
      <w:r w:rsidRPr="00596DF5">
        <w:rPr>
          <w:sz w:val="28"/>
          <w:szCs w:val="28"/>
        </w:rP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4C0829" w:rsidRPr="00596DF5" w:rsidP="004C0829">
      <w:pPr>
        <w:tabs>
          <w:tab w:val="left" w:pos="5760"/>
        </w:tabs>
        <w:ind w:right="-185" w:firstLine="709"/>
        <w:jc w:val="both"/>
        <w:rPr>
          <w:sz w:val="28"/>
          <w:szCs w:val="28"/>
        </w:rPr>
      </w:pPr>
      <w:r w:rsidRPr="00596DF5">
        <w:rPr>
          <w:sz w:val="28"/>
          <w:szCs w:val="28"/>
        </w:rP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4C0829" w:rsidRPr="00596DF5" w:rsidP="004C0829">
      <w:pPr>
        <w:tabs>
          <w:tab w:val="left" w:pos="5760"/>
        </w:tabs>
        <w:ind w:right="-185" w:firstLine="709"/>
        <w:jc w:val="both"/>
        <w:rPr>
          <w:sz w:val="28"/>
          <w:szCs w:val="28"/>
        </w:rPr>
      </w:pPr>
      <w:r w:rsidRPr="00596DF5">
        <w:rPr>
          <w:sz w:val="28"/>
          <w:szCs w:val="28"/>
        </w:rP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C0829" w:rsidRPr="00596DF5" w:rsidP="004C0829">
      <w:pPr>
        <w:tabs>
          <w:tab w:val="left" w:pos="5760"/>
        </w:tabs>
        <w:ind w:right="-185" w:firstLine="709"/>
        <w:jc w:val="both"/>
        <w:rPr>
          <w:sz w:val="28"/>
          <w:szCs w:val="28"/>
        </w:rPr>
      </w:pPr>
      <w:r w:rsidRPr="00596DF5">
        <w:rPr>
          <w:sz w:val="28"/>
          <w:szCs w:val="28"/>
        </w:rP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4C0829" w:rsidRPr="00596DF5" w:rsidP="004C0829">
      <w:pPr>
        <w:tabs>
          <w:tab w:val="left" w:pos="5760"/>
        </w:tabs>
        <w:ind w:right="-185" w:firstLine="709"/>
        <w:jc w:val="both"/>
        <w:rPr>
          <w:sz w:val="28"/>
          <w:szCs w:val="28"/>
        </w:rPr>
      </w:pPr>
      <w:r w:rsidRPr="00596DF5">
        <w:rPr>
          <w:sz w:val="28"/>
          <w:szCs w:val="28"/>
        </w:rPr>
        <w:t xml:space="preserve">Таким </w:t>
      </w:r>
      <w:r w:rsidRPr="00596DF5">
        <w:rPr>
          <w:sz w:val="28"/>
          <w:szCs w:val="28"/>
        </w:rPr>
        <w:t>образом</w:t>
      </w:r>
      <w:r w:rsidRPr="00596DF5">
        <w:rPr>
          <w:sz w:val="28"/>
          <w:szCs w:val="28"/>
        </w:rPr>
        <w:t xml:space="preserve"> ТСН «</w:t>
      </w:r>
      <w:r>
        <w:rPr>
          <w:sz w:val="28"/>
          <w:szCs w:val="28"/>
        </w:rPr>
        <w:t>СОВЕТСКИЙ</w:t>
      </w:r>
      <w:r w:rsidRPr="00596DF5">
        <w:rPr>
          <w:sz w:val="28"/>
          <w:szCs w:val="28"/>
        </w:rPr>
        <w:t>»</w:t>
      </w:r>
      <w:r>
        <w:rPr>
          <w:sz w:val="28"/>
          <w:szCs w:val="28"/>
        </w:rPr>
        <w:t xml:space="preserve"> </w:t>
      </w:r>
      <w:r w:rsidRPr="00596DF5">
        <w:rPr>
          <w:sz w:val="28"/>
          <w:szCs w:val="28"/>
        </w:rPr>
        <w:t xml:space="preserve">обязано было  не позднее </w:t>
      </w:r>
      <w:r w:rsidR="00C008F6">
        <w:rPr>
          <w:sz w:val="28"/>
          <w:szCs w:val="28"/>
        </w:rPr>
        <w:t>**</w:t>
      </w:r>
      <w:r w:rsidRPr="00596DF5">
        <w:rPr>
          <w:sz w:val="28"/>
          <w:szCs w:val="28"/>
        </w:rPr>
        <w:t xml:space="preserve"> предоставить в Инспекцию по жилищному надзору Республики Крым реестр членов товарищества.</w:t>
      </w:r>
      <w:r>
        <w:rPr>
          <w:sz w:val="28"/>
          <w:szCs w:val="28"/>
        </w:rPr>
        <w:t xml:space="preserve"> </w:t>
      </w:r>
    </w:p>
    <w:p w:rsidR="004C0829" w:rsidRPr="00596DF5" w:rsidP="004C0829">
      <w:pPr>
        <w:tabs>
          <w:tab w:val="left" w:pos="5760"/>
        </w:tabs>
        <w:ind w:right="-185" w:firstLine="709"/>
        <w:jc w:val="both"/>
        <w:rPr>
          <w:sz w:val="28"/>
          <w:szCs w:val="28"/>
        </w:rPr>
      </w:pPr>
      <w:r w:rsidRPr="00596DF5">
        <w:rPr>
          <w:sz w:val="28"/>
          <w:szCs w:val="28"/>
        </w:rPr>
        <w:t>Вина ТСН «</w:t>
      </w:r>
      <w:r>
        <w:rPr>
          <w:sz w:val="28"/>
          <w:szCs w:val="28"/>
        </w:rPr>
        <w:t>СОВЕТСКИЙ</w:t>
      </w:r>
      <w:r w:rsidRPr="00596DF5">
        <w:rPr>
          <w:sz w:val="28"/>
          <w:szCs w:val="28"/>
        </w:rPr>
        <w:t>»</w:t>
      </w:r>
      <w:r>
        <w:rPr>
          <w:sz w:val="28"/>
          <w:szCs w:val="28"/>
        </w:rPr>
        <w:t xml:space="preserve"> </w:t>
      </w:r>
      <w:r w:rsidRPr="00596DF5">
        <w:rPr>
          <w:sz w:val="28"/>
          <w:szCs w:val="28"/>
        </w:rPr>
        <w:t>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w:t>
      </w:r>
    </w:p>
    <w:p w:rsidR="004C0829" w:rsidRPr="00596DF5" w:rsidP="004C0829">
      <w:pPr>
        <w:ind w:right="-185" w:firstLine="709"/>
        <w:jc w:val="both"/>
        <w:rPr>
          <w:sz w:val="28"/>
          <w:szCs w:val="28"/>
        </w:rPr>
      </w:pPr>
      <w:r w:rsidRPr="00596DF5">
        <w:rPr>
          <w:sz w:val="28"/>
          <w:szCs w:val="28"/>
        </w:rP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пределах санкции ст. 19.7 КоАП РФ в виде предупреждения.</w:t>
      </w:r>
    </w:p>
    <w:p w:rsidR="004C0829" w:rsidRPr="00596DF5" w:rsidP="004C0829">
      <w:pPr>
        <w:ind w:right="-185" w:firstLine="709"/>
        <w:jc w:val="both"/>
        <w:rPr>
          <w:sz w:val="28"/>
          <w:szCs w:val="28"/>
        </w:rPr>
      </w:pPr>
      <w:r w:rsidRPr="00596DF5">
        <w:rPr>
          <w:sz w:val="28"/>
          <w:szCs w:val="28"/>
        </w:rPr>
        <w:t>Руководствуясь ст. ст.  19.7, 29.9, 29.10 КоАП РФ, мировой судья</w:t>
      </w:r>
    </w:p>
    <w:p w:rsidR="004C0829" w:rsidRPr="00596DF5" w:rsidP="004C0829">
      <w:pPr>
        <w:ind w:firstLine="709"/>
        <w:jc w:val="center"/>
        <w:rPr>
          <w:b/>
          <w:sz w:val="28"/>
          <w:szCs w:val="28"/>
        </w:rPr>
      </w:pPr>
      <w:r w:rsidRPr="00596DF5">
        <w:rPr>
          <w:b/>
          <w:sz w:val="28"/>
          <w:szCs w:val="28"/>
        </w:rPr>
        <w:t>ПОСТАНОВИЛ:</w:t>
      </w:r>
    </w:p>
    <w:p w:rsidR="004C0829" w:rsidRPr="00596DF5" w:rsidP="004C0829">
      <w:pPr>
        <w:ind w:firstLine="709"/>
        <w:jc w:val="both"/>
        <w:rPr>
          <w:sz w:val="28"/>
          <w:szCs w:val="28"/>
        </w:rPr>
      </w:pPr>
      <w:r w:rsidRPr="00596DF5">
        <w:rPr>
          <w:b/>
          <w:sz w:val="28"/>
          <w:szCs w:val="28"/>
        </w:rPr>
        <w:t>Товарищество собственников недвижимости «</w:t>
      </w:r>
      <w:r>
        <w:rPr>
          <w:b/>
          <w:sz w:val="28"/>
          <w:szCs w:val="28"/>
        </w:rPr>
        <w:t>СОВЕТСКИЙ</w:t>
      </w:r>
      <w:r w:rsidRPr="00596DF5">
        <w:rPr>
          <w:b/>
          <w:sz w:val="28"/>
          <w:szCs w:val="28"/>
        </w:rPr>
        <w:t>»</w:t>
      </w:r>
      <w:r w:rsidRPr="00596DF5">
        <w:rPr>
          <w:sz w:val="28"/>
          <w:szCs w:val="28"/>
        </w:rPr>
        <w:t xml:space="preserve">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4C0829" w:rsidRPr="00596DF5" w:rsidP="004C0829">
      <w:pPr>
        <w:ind w:firstLine="709"/>
        <w:jc w:val="both"/>
        <w:rPr>
          <w:sz w:val="28"/>
          <w:szCs w:val="28"/>
        </w:rPr>
      </w:pPr>
      <w:r w:rsidRPr="00596DF5">
        <w:rPr>
          <w:sz w:val="28"/>
          <w:szCs w:val="28"/>
        </w:rPr>
        <w:t>Постановление может быть обжаловано в течени</w:t>
      </w:r>
      <w:r w:rsidRPr="00596DF5">
        <w:rPr>
          <w:sz w:val="28"/>
          <w:szCs w:val="28"/>
        </w:rPr>
        <w:t>и</w:t>
      </w:r>
      <w:r w:rsidRPr="00596DF5">
        <w:rPr>
          <w:sz w:val="28"/>
          <w:szCs w:val="28"/>
        </w:rPr>
        <w:t xml:space="preserve"> 10 суток в порядке, предусмотренном ст. 30.2 </w:t>
      </w:r>
      <w:r w:rsidRPr="00596DF5">
        <w:rPr>
          <w:iCs/>
          <w:sz w:val="28"/>
          <w:szCs w:val="28"/>
        </w:rPr>
        <w:t>КоАП РФ</w:t>
      </w:r>
      <w:r w:rsidRPr="00596DF5">
        <w:rPr>
          <w:sz w:val="28"/>
          <w:szCs w:val="28"/>
        </w:rPr>
        <w:t>.</w:t>
      </w:r>
    </w:p>
    <w:p w:rsidR="004C0829" w:rsidP="004C0829"/>
    <w:p w:rsidR="008C46B1"/>
    <w:sectPr w:rsidSect="004C0829">
      <w:headerReference w:type="even" r:id="rId4"/>
      <w:headerReference w:type="default" r:id="rId5"/>
      <w:headerReference w:type="first" r:id="rId6"/>
      <w:pgSz w:w="11907" w:h="16840" w:code="9"/>
      <w:pgMar w:top="851" w:right="747" w:bottom="567"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5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9965330"/>
      <w:docPartObj>
        <w:docPartGallery w:val="Page Numbers (Top of Page)"/>
        <w:docPartUnique/>
      </w:docPartObj>
    </w:sdtPr>
    <w:sdtContent>
      <w:p w:rsidR="00596DF5">
        <w:pPr>
          <w:pStyle w:val="Header"/>
          <w:jc w:val="center"/>
        </w:pPr>
        <w:r>
          <w:fldChar w:fldCharType="begin"/>
        </w:r>
        <w:r>
          <w:instrText>PAGE   \* MERGEFORMAT</w:instrText>
        </w:r>
        <w:r>
          <w:fldChar w:fldCharType="separate"/>
        </w:r>
        <w:r w:rsidR="00C008F6">
          <w:rPr>
            <w:noProof/>
          </w:rPr>
          <w:t>2</w:t>
        </w:r>
        <w:r>
          <w:fldChar w:fldCharType="end"/>
        </w:r>
      </w:p>
    </w:sdtContent>
  </w:sdt>
  <w:p w:rsidR="00596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7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29"/>
    <w:rsid w:val="00053797"/>
    <w:rsid w:val="004C0829"/>
    <w:rsid w:val="00596DF5"/>
    <w:rsid w:val="008C46B1"/>
    <w:rsid w:val="00C008F6"/>
    <w:rsid w:val="00E916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2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4C0829"/>
    <w:pPr>
      <w:tabs>
        <w:tab w:val="center" w:pos="4677"/>
        <w:tab w:val="right" w:pos="9355"/>
      </w:tabs>
    </w:pPr>
  </w:style>
  <w:style w:type="character" w:customStyle="1" w:styleId="a">
    <w:name w:val="Верхний колонтитул Знак"/>
    <w:basedOn w:val="DefaultParagraphFont"/>
    <w:link w:val="Header"/>
    <w:uiPriority w:val="99"/>
    <w:rsid w:val="004C0829"/>
    <w:rPr>
      <w:rFonts w:ascii="Times New Roman" w:eastAsia="Times New Roman" w:hAnsi="Times New Roman" w:cs="Times New Roman"/>
      <w:sz w:val="24"/>
      <w:szCs w:val="24"/>
      <w:lang w:eastAsia="ru-RU"/>
    </w:rPr>
  </w:style>
  <w:style w:type="character" w:styleId="PageNumber">
    <w:name w:val="page number"/>
    <w:basedOn w:val="DefaultParagraphFont"/>
    <w:rsid w:val="004C0829"/>
  </w:style>
  <w:style w:type="paragraph" w:styleId="PlainText">
    <w:name w:val="Plain Text"/>
    <w:basedOn w:val="Normal"/>
    <w:link w:val="a0"/>
    <w:rsid w:val="004C0829"/>
    <w:rPr>
      <w:rFonts w:ascii="Courier New" w:hAnsi="Courier New"/>
      <w:sz w:val="20"/>
    </w:rPr>
  </w:style>
  <w:style w:type="character" w:customStyle="1" w:styleId="a0">
    <w:name w:val="Текст Знак"/>
    <w:basedOn w:val="DefaultParagraphFont"/>
    <w:link w:val="PlainText"/>
    <w:rsid w:val="004C0829"/>
    <w:rPr>
      <w:rFonts w:ascii="Courier New" w:eastAsia="Times New Roman" w:hAnsi="Courier New" w:cs="Times New Roman"/>
      <w:sz w:val="20"/>
      <w:szCs w:val="24"/>
      <w:lang w:eastAsia="ru-RU"/>
    </w:rPr>
  </w:style>
  <w:style w:type="paragraph" w:customStyle="1" w:styleId="ConsPlusNormal">
    <w:name w:val="ConsPlusNormal"/>
    <w:rsid w:val="004C0829"/>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