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675890" w:rsidRPr="00222DCB" w:rsidP="00C16C31" w14:paraId="21D69F74" w14:textId="2B5C27A0">
      <w:pPr>
        <w:ind w:firstLine="567"/>
        <w:jc w:val="right"/>
        <w:rPr>
          <w:b/>
        </w:rPr>
      </w:pPr>
      <w:r w:rsidRPr="00222DCB">
        <w:rPr>
          <w:b/>
        </w:rPr>
        <w:t>Дело  № 5-38-</w:t>
      </w:r>
      <w:r w:rsidR="00EE09F8">
        <w:rPr>
          <w:b/>
        </w:rPr>
        <w:t>221</w:t>
      </w:r>
      <w:r w:rsidRPr="00222DCB" w:rsidR="00200B33">
        <w:rPr>
          <w:b/>
        </w:rPr>
        <w:t>/2026</w:t>
      </w:r>
    </w:p>
    <w:p w:rsidR="00EE09F8" w:rsidRPr="00EE09F8" w:rsidP="00EE09F8" w14:paraId="304F7B65" w14:textId="79247D87">
      <w:pPr>
        <w:jc w:val="right"/>
        <w:rPr>
          <w:b/>
        </w:rPr>
      </w:pPr>
      <w:r w:rsidRPr="00EE09F8">
        <w:rPr>
          <w:b/>
        </w:rPr>
        <w:t>УИД 91</w:t>
      </w:r>
      <w:r w:rsidRPr="00EE09F8">
        <w:rPr>
          <w:b/>
          <w:lang w:val="en-US"/>
        </w:rPr>
        <w:t>MS</w:t>
      </w:r>
      <w:r w:rsidRPr="00EE09F8">
        <w:rPr>
          <w:b/>
        </w:rPr>
        <w:t>0038-01-2026-00104</w:t>
      </w:r>
      <w:r>
        <w:rPr>
          <w:b/>
        </w:rPr>
        <w:t>1-02</w:t>
      </w:r>
    </w:p>
    <w:p w:rsidR="00675890" w:rsidRPr="00C16C31" w:rsidP="00C16C31" w14:paraId="78BA46D1" w14:textId="77777777">
      <w:pPr>
        <w:ind w:firstLine="567"/>
        <w:jc w:val="right"/>
        <w:rPr>
          <w:b/>
        </w:rPr>
      </w:pPr>
    </w:p>
    <w:p w:rsidR="00675890" w:rsidRPr="00C16C31" w:rsidP="00C16C31" w14:paraId="1D3BBFE8" w14:textId="77777777">
      <w:pPr>
        <w:ind w:firstLine="567"/>
        <w:jc w:val="center"/>
        <w:rPr>
          <w:b/>
        </w:rPr>
      </w:pPr>
      <w:r w:rsidRPr="00C16C31">
        <w:rPr>
          <w:b/>
        </w:rPr>
        <w:t>ПОСТАНОВЛЕНИЕ</w:t>
      </w:r>
    </w:p>
    <w:p w:rsidR="00F65BCF" w:rsidRPr="00C16C31" w:rsidP="00C16C31" w14:paraId="7A630A70" w14:textId="77777777">
      <w:pPr>
        <w:ind w:firstLine="567"/>
        <w:jc w:val="center"/>
        <w:rPr>
          <w:b/>
        </w:rPr>
      </w:pPr>
    </w:p>
    <w:p w:rsidR="00675890" w:rsidRPr="00C16C31" w:rsidP="00C16C31" w14:paraId="183DE40D" w14:textId="33863B71">
      <w:pPr>
        <w:ind w:firstLine="567"/>
        <w:rPr>
          <w:b/>
          <w:bCs/>
        </w:rPr>
      </w:pPr>
      <w:r>
        <w:rPr>
          <w:b/>
          <w:bCs/>
        </w:rPr>
        <w:t>06 мая</w:t>
      </w:r>
      <w:r w:rsidRPr="00C16C31">
        <w:rPr>
          <w:b/>
          <w:bCs/>
        </w:rPr>
        <w:t xml:space="preserve"> 2026 года                                                     </w:t>
      </w:r>
      <w:r w:rsidR="00C16C31">
        <w:rPr>
          <w:b/>
          <w:bCs/>
        </w:rPr>
        <w:tab/>
      </w:r>
      <w:r w:rsidRPr="00C16C31">
        <w:rPr>
          <w:b/>
          <w:bCs/>
        </w:rPr>
        <w:t xml:space="preserve">            </w:t>
      </w:r>
      <w:r w:rsidRPr="00C16C31" w:rsidR="00CF00CF">
        <w:rPr>
          <w:b/>
          <w:bCs/>
        </w:rPr>
        <w:tab/>
        <w:t xml:space="preserve">       </w:t>
      </w:r>
      <w:r w:rsidR="00B01C0B">
        <w:rPr>
          <w:b/>
          <w:bCs/>
        </w:rPr>
        <w:t xml:space="preserve">   </w:t>
      </w:r>
      <w:r w:rsidRPr="00C16C31">
        <w:rPr>
          <w:b/>
          <w:bCs/>
        </w:rPr>
        <w:t>г. Евпатория</w:t>
      </w:r>
    </w:p>
    <w:p w:rsidR="00675890" w:rsidRPr="00C16C31" w:rsidP="00C16C31" w14:paraId="1962861D" w14:textId="77777777">
      <w:pPr>
        <w:ind w:firstLine="567"/>
        <w:jc w:val="both"/>
        <w:rPr>
          <w:bCs/>
        </w:rPr>
      </w:pPr>
    </w:p>
    <w:p w:rsidR="00675890" w:rsidRPr="00C16C31" w:rsidP="00C16C31" w14:paraId="1853AE98" w14:textId="361CC20C">
      <w:pPr>
        <w:ind w:firstLine="567"/>
        <w:jc w:val="both"/>
      </w:pPr>
      <w:r w:rsidRPr="008C2315">
        <w:rPr>
          <w:color w:val="0D0D0D"/>
        </w:rPr>
        <w:t>Исполняющий обязанности мирового судьи судебного участка №38 Евпаторийского судебного района (город республиканского значения Евпатория с подчиненной ему территорией) Республики Крым мировой судья судебного участка №41 Евпаторийского судебного района (город республиканского значения Евпатория с подчиненной ему территорией) Республики Кунцова Е.Г.,</w:t>
      </w:r>
      <w:r>
        <w:rPr>
          <w:color w:val="000000"/>
        </w:rPr>
        <w:t xml:space="preserve"> </w:t>
      </w:r>
      <w:r w:rsidRPr="00C16C31">
        <w:t xml:space="preserve">рассмотрев в открытом судебном заседании административный материал об административном правонарушении, предусмотренном частью </w:t>
      </w:r>
      <w:r w:rsidRPr="00C16C31" w:rsidR="004C3947">
        <w:t>4</w:t>
      </w:r>
      <w:r w:rsidRPr="00C16C31">
        <w:t xml:space="preserve"> статьи 15.33 Кодекса Российской Федерации об административных</w:t>
      </w:r>
      <w:r w:rsidRPr="00C16C31">
        <w:t xml:space="preserve"> </w:t>
      </w:r>
      <w:r w:rsidRPr="00C16C31">
        <w:t>правонарушениях</w:t>
      </w:r>
      <w:r w:rsidRPr="00C16C31">
        <w:t xml:space="preserve"> в отношении</w:t>
      </w:r>
    </w:p>
    <w:p w:rsidR="00675890" w:rsidP="00C16C31" w14:paraId="6EE8C77B" w14:textId="7D90D2FA">
      <w:pPr>
        <w:ind w:left="1985"/>
        <w:jc w:val="both"/>
      </w:pPr>
      <w:r>
        <w:rPr>
          <w:b/>
          <w:bCs/>
        </w:rPr>
        <w:t>р</w:t>
      </w:r>
      <w:r w:rsidR="00543C84">
        <w:rPr>
          <w:b/>
          <w:bCs/>
        </w:rPr>
        <w:t>уководителя Федерального государственного автономного учреждения «Федеральный реабилитационный центр «Кораблик «</w:t>
      </w:r>
      <w:r w:rsidR="00543C84">
        <w:rPr>
          <w:b/>
          <w:bCs/>
        </w:rPr>
        <w:t>Мойнаки</w:t>
      </w:r>
      <w:r w:rsidR="00543C84">
        <w:rPr>
          <w:b/>
          <w:bCs/>
        </w:rPr>
        <w:t>»</w:t>
      </w:r>
      <w:r w:rsidR="00853510">
        <w:rPr>
          <w:b/>
          <w:bCs/>
        </w:rPr>
        <w:t xml:space="preserve"> Министерства здравоохранения Российской Федерации </w:t>
      </w:r>
      <w:r w:rsidRPr="00FA4B53" w:rsidR="009B5A6E">
        <w:rPr>
          <w:bCs/>
        </w:rPr>
        <w:t>****</w:t>
      </w:r>
      <w:r w:rsidR="00853510">
        <w:rPr>
          <w:b/>
          <w:bCs/>
        </w:rPr>
        <w:t>,</w:t>
      </w:r>
      <w:r w:rsidR="00F4292A">
        <w:rPr>
          <w:b/>
          <w:bCs/>
        </w:rPr>
        <w:t xml:space="preserve"> </w:t>
      </w:r>
      <w:r w:rsidRPr="00FA4B53" w:rsidR="009B5A6E">
        <w:rPr>
          <w:bCs/>
        </w:rPr>
        <w:t>****</w:t>
      </w:r>
      <w:r w:rsidRPr="00C16C31">
        <w:t xml:space="preserve">года рождения, </w:t>
      </w:r>
      <w:r w:rsidR="00F2326B">
        <w:t xml:space="preserve">уроженца </w:t>
      </w:r>
      <w:r w:rsidRPr="00FA4B53" w:rsidR="009B5A6E">
        <w:rPr>
          <w:bCs/>
        </w:rPr>
        <w:t>****</w:t>
      </w:r>
      <w:r w:rsidRPr="00C16C31" w:rsidR="00200B33">
        <w:t>,</w:t>
      </w:r>
      <w:r w:rsidRPr="00C16C31">
        <w:t xml:space="preserve"> </w:t>
      </w:r>
      <w:r w:rsidRPr="00C16C31" w:rsidR="00200B33">
        <w:t>граждан</w:t>
      </w:r>
      <w:r w:rsidR="00F2326B">
        <w:t>ина</w:t>
      </w:r>
      <w:r w:rsidRPr="00C16C31" w:rsidR="00200B33">
        <w:t xml:space="preserve"> </w:t>
      </w:r>
      <w:r w:rsidRPr="00C16C31">
        <w:t xml:space="preserve">Российской Федерации, юридический адрес организации: </w:t>
      </w:r>
      <w:r w:rsidRPr="00FA4B53" w:rsidR="009B5A6E">
        <w:rPr>
          <w:bCs/>
        </w:rPr>
        <w:t>****</w:t>
      </w:r>
      <w:r w:rsidRPr="00C16C31" w:rsidR="004566C5">
        <w:t>,</w:t>
      </w:r>
      <w:r w:rsidRPr="00C16C31">
        <w:t xml:space="preserve"> зарегистрированно</w:t>
      </w:r>
      <w:r w:rsidR="00F2326B">
        <w:t>го</w:t>
      </w:r>
      <w:r w:rsidRPr="00C16C31" w:rsidR="004C3947">
        <w:t xml:space="preserve"> и проживающе</w:t>
      </w:r>
      <w:r w:rsidR="00F2326B">
        <w:t>го</w:t>
      </w:r>
      <w:r w:rsidRPr="00C16C31">
        <w:t xml:space="preserve"> по адресу: </w:t>
      </w:r>
      <w:r w:rsidRPr="00FA4B53" w:rsidR="009B5A6E">
        <w:rPr>
          <w:bCs/>
        </w:rPr>
        <w:t>****</w:t>
      </w:r>
      <w:r w:rsidRPr="00C16C31" w:rsidR="0007538C">
        <w:t xml:space="preserve">, </w:t>
      </w:r>
      <w:r w:rsidRPr="00C16C31">
        <w:t xml:space="preserve">паспорт гражданина РФ </w:t>
      </w:r>
      <w:r w:rsidRPr="00FA4B53" w:rsidR="009B5A6E">
        <w:rPr>
          <w:bCs/>
        </w:rPr>
        <w:t>****</w:t>
      </w:r>
      <w:r w:rsidR="00272561">
        <w:t>№</w:t>
      </w:r>
      <w:r w:rsidRPr="00FA4B53" w:rsidR="009B5A6E">
        <w:rPr>
          <w:bCs/>
        </w:rPr>
        <w:t>****</w:t>
      </w:r>
      <w:r w:rsidRPr="00C16C31">
        <w:t>, выдан</w:t>
      </w:r>
      <w:r w:rsidR="00C5469A">
        <w:t xml:space="preserve"> </w:t>
      </w:r>
      <w:r w:rsidRPr="00FA4B53" w:rsidR="009B5A6E">
        <w:rPr>
          <w:bCs/>
        </w:rPr>
        <w:t>****</w:t>
      </w:r>
      <w:r w:rsidR="00272561">
        <w:t>, к/</w:t>
      </w:r>
      <w:r w:rsidR="00272561">
        <w:t>п</w:t>
      </w:r>
      <w:r w:rsidR="00272561">
        <w:t xml:space="preserve"> </w:t>
      </w:r>
      <w:r w:rsidRPr="00FA4B53" w:rsidR="009B5A6E">
        <w:rPr>
          <w:bCs/>
        </w:rPr>
        <w:t>****</w:t>
      </w:r>
      <w:r w:rsidRPr="00C16C31" w:rsidR="004C3947">
        <w:t>,</w:t>
      </w:r>
    </w:p>
    <w:p w:rsidR="005A422A" w:rsidRPr="00C16C31" w:rsidP="00C16C31" w14:paraId="3A9B4FF3" w14:textId="77777777">
      <w:pPr>
        <w:ind w:left="1985"/>
        <w:jc w:val="both"/>
      </w:pPr>
    </w:p>
    <w:p w:rsidR="00675890" w:rsidP="00C16C31" w14:paraId="3EAA5B01" w14:textId="20090517">
      <w:pPr>
        <w:ind w:firstLine="567"/>
        <w:jc w:val="center"/>
      </w:pPr>
      <w:r w:rsidRPr="00C16C31">
        <w:t>УСТАНОВИЛ:</w:t>
      </w:r>
    </w:p>
    <w:p w:rsidR="005A422A" w:rsidRPr="00C16C31" w:rsidP="00C16C31" w14:paraId="6BB1BBCA" w14:textId="77777777">
      <w:pPr>
        <w:ind w:firstLine="567"/>
        <w:jc w:val="center"/>
      </w:pPr>
    </w:p>
    <w:p w:rsidR="00B34AD3" w:rsidP="00C16C31" w14:paraId="719F8B6F" w14:textId="729A7B85">
      <w:pPr>
        <w:ind w:firstLine="567"/>
        <w:jc w:val="both"/>
      </w:pPr>
      <w:r w:rsidRPr="00C16C31">
        <w:t>Из протокола №</w:t>
      </w:r>
      <w:r w:rsidRPr="00FA4B53" w:rsidR="009B5A6E">
        <w:rPr>
          <w:bCs/>
        </w:rPr>
        <w:t>****</w:t>
      </w:r>
      <w:r w:rsidRPr="00C16C31">
        <w:t xml:space="preserve">об административном правонарушении от </w:t>
      </w:r>
      <w:r w:rsidR="00F266BB">
        <w:t>16.03.2026</w:t>
      </w:r>
      <w:r w:rsidRPr="00C16C31">
        <w:t xml:space="preserve"> г. следует, что </w:t>
      </w:r>
      <w:r w:rsidRPr="00C16C31">
        <w:t xml:space="preserve">в ходе камеральной проверки </w:t>
      </w:r>
      <w:r w:rsidR="00F266BB">
        <w:t>22.01</w:t>
      </w:r>
      <w:r w:rsidRPr="00C16C31" w:rsidR="007E070D">
        <w:t>.202</w:t>
      </w:r>
      <w:r w:rsidR="00F266BB">
        <w:t xml:space="preserve">6 </w:t>
      </w:r>
      <w:r w:rsidRPr="00C16C31" w:rsidR="007E070D">
        <w:t xml:space="preserve"> г.</w:t>
      </w:r>
      <w:r w:rsidRPr="00C16C31">
        <w:t xml:space="preserve"> установлено, что страхователь ответил на запрос по корректировке сведений о застрахованном лице в срок, превышающий 3 дня, что является нарушением ч. 8 ст. 13 ФЗ от 29.12.2006 №255-ФЗ, п. 22 Правил №2010.</w:t>
      </w:r>
    </w:p>
    <w:p w:rsidR="00C5469A" w:rsidRPr="00C16C31" w:rsidP="00C5469A" w14:paraId="3923C1BD" w14:textId="23575921">
      <w:pPr>
        <w:ind w:firstLine="567"/>
        <w:jc w:val="both"/>
      </w:pPr>
      <w:r>
        <w:rPr>
          <w:b/>
          <w:bCs/>
        </w:rPr>
        <w:t>****</w:t>
      </w:r>
      <w:r w:rsidR="00E15A3D">
        <w:rPr>
          <w:b/>
          <w:bCs/>
        </w:rPr>
        <w:t xml:space="preserve"> </w:t>
      </w:r>
      <w:r w:rsidRPr="00222DCB">
        <w:rPr>
          <w:bCs/>
        </w:rPr>
        <w:t>в</w:t>
      </w:r>
      <w:r>
        <w:rPr>
          <w:b/>
          <w:bCs/>
        </w:rPr>
        <w:t xml:space="preserve"> </w:t>
      </w:r>
      <w:r w:rsidRPr="00C16C31">
        <w:t>судебное заседание не явил</w:t>
      </w:r>
      <w:r w:rsidR="00E15A3D">
        <w:t>ся</w:t>
      </w:r>
      <w:r w:rsidRPr="00C16C31">
        <w:t>, о дате, времени и месте рассмотрения дела извещен заблаговременно и надлежащим образом</w:t>
      </w:r>
      <w:r>
        <w:t>, о причинах неявки суд не уведомил.</w:t>
      </w:r>
    </w:p>
    <w:p w:rsidR="00C5469A" w:rsidRPr="00C16C31" w:rsidP="00C5469A" w14:paraId="2BCC345F" w14:textId="77777777">
      <w:pPr>
        <w:ind w:firstLine="567"/>
        <w:jc w:val="both"/>
      </w:pPr>
      <w:r w:rsidRPr="00C16C31">
        <w:t>Явка в судебное заседание участников производства по делу об административном правонарушении обязательной не признавалась, в связи с чем, полагаю возможным рассмотреть дело об административном правонарушении в отсутствии неявившихся лиц.</w:t>
      </w:r>
    </w:p>
    <w:p w:rsidR="00715D29" w:rsidRPr="00C16C31" w:rsidP="00C16C31" w14:paraId="7E6C5149" w14:textId="227A3B27">
      <w:pPr>
        <w:ind w:firstLine="567"/>
        <w:jc w:val="both"/>
      </w:pPr>
      <w:r w:rsidRPr="00C16C31">
        <w:t xml:space="preserve">Изучив материалы об административном правонарушении, </w:t>
      </w:r>
      <w:r w:rsidR="009410BD">
        <w:t>и</w:t>
      </w:r>
      <w:r w:rsidRPr="00C16C31" w:rsidR="009410BD">
        <w:t>сследовав</w:t>
      </w:r>
      <w:r w:rsidRPr="00C16C31">
        <w:t xml:space="preserve"> и оценив представленные по делу доказательства, прихожу к следующему. </w:t>
      </w:r>
    </w:p>
    <w:p w:rsidR="00675890" w:rsidRPr="00C16C31" w:rsidP="00C16C31" w14:paraId="2DAD06FF" w14:textId="77777777">
      <w:pPr>
        <w:ind w:firstLine="567"/>
        <w:jc w:val="both"/>
      </w:pPr>
      <w:r w:rsidRPr="00C16C31">
        <w:t>В соответствии со статьей 24.1 Кодекса Российской Федерации об административных правонарушениях задачами производства по делам об административных правонарушениях являются всестороннее, полное, объективное и своевременное выяснение обстоятельств каждого дела, разрешение его в соответствии с законом, обеспечение исполнения вынесенного постановления, а также выявление причин и условий, способствовавших совершению административных правонарушений.</w:t>
      </w:r>
    </w:p>
    <w:p w:rsidR="009C120F" w:rsidRPr="00C16C31" w:rsidP="00C16C31" w14:paraId="01051467" w14:textId="77777777">
      <w:pPr>
        <w:ind w:firstLine="567"/>
        <w:jc w:val="both"/>
      </w:pPr>
      <w:r w:rsidRPr="00C16C31">
        <w:t xml:space="preserve">Часть 4 статьи 15.33 Кодекса Российской Федерации об административных правонарушениях предусматривает административную ответственность за непредставление в соответствии с законодательством Российской Федерации об обязательном социальном страховании на случай временной нетрудоспособности и в связи с материнством либо отказ от представления в территориальные органы Фонда пенсионного и социального страхования Российской Федерации или их должностным лицам оформленных в установленном порядке документов и (или) иных сведений, необходимых для осуществления контроля за правильностью назначения, исчисления и выплаты страхового обеспечения по обязательному социальному страхованию на случай временной нетрудоспособности и в связи с материнством, за правомерностью осуществления и правильностью определения размера расходов на оплату </w:t>
      </w:r>
      <w:r w:rsidRPr="00C16C31">
        <w:t>четырех дополнительных выходных дней одному из родителей (опекуну, попечителю) для ухода за детьми-инвалидами, а также необходимых для назначения территориальным органом Фонда пенсионного и социального страхования Российской Федерации застрахованному лицу соответствующего вида пособия или исчисления его размера, возмещения расходов на оплату четырех дополнительных выходных дней одному из родителей (опекуну, попечителю) для ухода за детьми-инвалидами, социального пособия на погребение, стоимости услуг, предоставленных согласно гарантированному перечню услуг по погребению, а равно представление таких сведений в неполном объеме или в искаженном виде и влечет наложение административного штрафа на должностных лиц в размере от трехсот до пятисот рублей.</w:t>
      </w:r>
    </w:p>
    <w:p w:rsidR="004B0AEB" w:rsidP="004B0AEB" w14:paraId="75BE1AEF" w14:textId="3F1C8E84">
      <w:pPr>
        <w:ind w:firstLine="567"/>
        <w:jc w:val="both"/>
      </w:pPr>
      <w:r w:rsidRPr="00C16C31">
        <w:t xml:space="preserve">Как усматривается из материалов дела, </w:t>
      </w:r>
      <w:r w:rsidRPr="00C16C31" w:rsidR="00B34AD3">
        <w:t xml:space="preserve">в ходе </w:t>
      </w:r>
      <w:r w:rsidR="00C5469A">
        <w:t>в</w:t>
      </w:r>
      <w:r w:rsidRPr="00C5469A" w:rsidR="00C5469A">
        <w:t xml:space="preserve"> ходе проведения камеральной проверки</w:t>
      </w:r>
      <w:r w:rsidR="00C5469A">
        <w:t xml:space="preserve"> </w:t>
      </w:r>
      <w:r w:rsidR="009410BD">
        <w:t>22.01.2026 г</w:t>
      </w:r>
      <w:r w:rsidRPr="00C5469A" w:rsidR="00C5469A">
        <w:t xml:space="preserve">. </w:t>
      </w:r>
      <w:r w:rsidR="00C5469A">
        <w:t xml:space="preserve">в </w:t>
      </w:r>
      <w:r w:rsidRPr="00C5469A" w:rsidR="00C5469A">
        <w:t xml:space="preserve"> 10ч.</w:t>
      </w:r>
      <w:r w:rsidR="009410BD">
        <w:t xml:space="preserve"> 25</w:t>
      </w:r>
      <w:r w:rsidRPr="00C5469A" w:rsidR="00C5469A">
        <w:t>мин.</w:t>
      </w:r>
      <w:r w:rsidR="00C5469A">
        <w:t xml:space="preserve"> в</w:t>
      </w:r>
      <w:r w:rsidRPr="00C5469A" w:rsidR="00C5469A">
        <w:t xml:space="preserve">ыявлено нарушение части 8 статьи 13 Федерального закона от 29.12.2006 </w:t>
      </w:r>
      <w:r w:rsidR="00C5469A">
        <w:t>№</w:t>
      </w:r>
      <w:r w:rsidRPr="00C5469A" w:rsidR="00C5469A">
        <w:t>255-Ф3, п. 22 Правил получения Фондом социального страхования Российской Федерации сведений и документов, необходимых для назначения и выплаты пособий по временной нетрудоспособности, по беременности и родам, единовременного пособия при рождении ребенка, ежемесячного пособия</w:t>
      </w:r>
      <w:r w:rsidRPr="00C5469A" w:rsidR="00C5469A">
        <w:t xml:space="preserve"> </w:t>
      </w:r>
      <w:r w:rsidRPr="00C5469A" w:rsidR="00C5469A">
        <w:t xml:space="preserve">по уходу за ребенком, утвержденных постановлением Правительства РФ от 23.11.2021 </w:t>
      </w:r>
      <w:r w:rsidR="00C5469A">
        <w:t>№</w:t>
      </w:r>
      <w:r w:rsidRPr="00C5469A" w:rsidR="00C5469A">
        <w:t xml:space="preserve"> 2010 </w:t>
      </w:r>
      <w:r w:rsidR="003547D2">
        <w:t xml:space="preserve">выразившееся в том, что для </w:t>
      </w:r>
      <w:r w:rsidRPr="003547D2" w:rsidR="003547D2">
        <w:t xml:space="preserve"> подтверждения выплаты застрахованному лицу </w:t>
      </w:r>
      <w:r w:rsidR="009B5A6E">
        <w:t>****</w:t>
      </w:r>
      <w:r>
        <w:t xml:space="preserve"> (СНИЛС </w:t>
      </w:r>
      <w:r w:rsidRPr="00FA4B53" w:rsidR="009B5A6E">
        <w:rPr>
          <w:bCs/>
        </w:rPr>
        <w:t>****</w:t>
      </w:r>
      <w:r>
        <w:t xml:space="preserve">) по листку нетрудоспособности Nº </w:t>
      </w:r>
      <w:r w:rsidRPr="00FA4B53" w:rsidR="009B5A6E">
        <w:rPr>
          <w:bCs/>
        </w:rPr>
        <w:t>****</w:t>
      </w:r>
      <w:r>
        <w:t xml:space="preserve">за период нетрудоспособности с 01.10.2025 г по 06.10.2025г., дата закрытия листка нетрудоспособности 06.10.2025. по </w:t>
      </w:r>
      <w:r>
        <w:t>проактивному</w:t>
      </w:r>
      <w:r>
        <w:t xml:space="preserve"> процессу Nº </w:t>
      </w:r>
      <w:r w:rsidRPr="00FA4B53" w:rsidR="009B5A6E">
        <w:rPr>
          <w:bCs/>
        </w:rPr>
        <w:t>****</w:t>
      </w:r>
      <w:r w:rsidR="009B5A6E">
        <w:rPr>
          <w:bCs/>
        </w:rPr>
        <w:t xml:space="preserve"> </w:t>
      </w:r>
      <w:r>
        <w:t>был направлен запрос 06.10.2025. страхователю (работодателю) ФГАУ "ФРЦ "КОРАБЛИК "МОЙНАКИ" МИНЗДРАВА РОССИИ на проверку, подтверждение, корректировку сведений</w:t>
      </w:r>
      <w:r>
        <w:t>. 10.10.2025 (работодателю) ФГАУ "ФРЦ "КОРАБЛИК "МОЙНАКИ" МИНЗДРАВА РОССИИ было направлено уведомление об истечении трех дневного периода для ответа на запрос по предоставлению сведений через СЭДО. Ответ на запрос на проверку, подтверждение, корректировку сведений не был получен от страхователя (работодателя) в течение 3 рабочих дней. Таким образом</w:t>
      </w:r>
      <w:r w:rsidR="009B5A6E">
        <w:t xml:space="preserve">, </w:t>
      </w:r>
      <w:r>
        <w:t xml:space="preserve"> крайний срок предоставления сведений 09.10.2025г. Следовательно</w:t>
      </w:r>
      <w:r w:rsidR="009B5A6E">
        <w:t xml:space="preserve">, </w:t>
      </w:r>
      <w:r>
        <w:t xml:space="preserve"> дата и время совершения правонарушения 10.10.2025г. 00ч.01 мин.</w:t>
      </w:r>
      <w:r w:rsidR="008A4D52">
        <w:t xml:space="preserve"> </w:t>
      </w:r>
      <w:r>
        <w:t>Сведения, необходимые для назначения и выплаты пособий по временной нетрудоспособности, страхователем были предоставлены 13.10.2025г.</w:t>
      </w:r>
    </w:p>
    <w:p w:rsidR="009C120F" w:rsidP="004B0AEB" w14:paraId="3AEC597B" w14:textId="7673AD1E">
      <w:pPr>
        <w:ind w:firstLine="567"/>
        <w:jc w:val="both"/>
      </w:pPr>
      <w:r>
        <w:t>В</w:t>
      </w:r>
      <w:r w:rsidRPr="00C16C31">
        <w:t xml:space="preserve">ина </w:t>
      </w:r>
      <w:r w:rsidRPr="008A4D52">
        <w:rPr>
          <w:bCs/>
        </w:rPr>
        <w:t>руководителя Федерального государственного автономного учреждения «Федеральный реабилитационный центр «Кораблик «</w:t>
      </w:r>
      <w:r w:rsidRPr="008A4D52">
        <w:rPr>
          <w:bCs/>
        </w:rPr>
        <w:t>Мойнаки</w:t>
      </w:r>
      <w:r w:rsidRPr="008A4D52">
        <w:rPr>
          <w:bCs/>
        </w:rPr>
        <w:t xml:space="preserve">» Министерства здравоохранения Российской Федерации </w:t>
      </w:r>
      <w:r w:rsidRPr="00FA4B53" w:rsidR="009B5A6E">
        <w:rPr>
          <w:bCs/>
        </w:rPr>
        <w:t>****</w:t>
      </w:r>
      <w:r w:rsidR="009B5A6E">
        <w:rPr>
          <w:bCs/>
        </w:rPr>
        <w:t xml:space="preserve"> </w:t>
      </w:r>
      <w:r w:rsidRPr="00C16C31">
        <w:t>подтверждается</w:t>
      </w:r>
      <w:r>
        <w:t>:</w:t>
      </w:r>
      <w:r w:rsidRPr="00C16C31">
        <w:t xml:space="preserve"> протоколом №</w:t>
      </w:r>
      <w:r w:rsidRPr="00FA4B53" w:rsidR="009B5A6E">
        <w:rPr>
          <w:bCs/>
        </w:rPr>
        <w:t>****</w:t>
      </w:r>
      <w:r w:rsidR="009B5A6E">
        <w:rPr>
          <w:bCs/>
        </w:rPr>
        <w:t xml:space="preserve"> </w:t>
      </w:r>
      <w:r w:rsidRPr="00C16C31">
        <w:t xml:space="preserve">об административном правонарушении от </w:t>
      </w:r>
      <w:r w:rsidR="009B7376">
        <w:t>16.03.2026</w:t>
      </w:r>
      <w:r w:rsidRPr="00C16C31" w:rsidR="00F53D63">
        <w:t xml:space="preserve"> г.</w:t>
      </w:r>
      <w:r w:rsidRPr="00C16C31">
        <w:t xml:space="preserve">, извещением о вызове должностного лица для составления протокола об административном правонарушении от </w:t>
      </w:r>
      <w:r w:rsidR="009B7376">
        <w:t>22.01</w:t>
      </w:r>
      <w:r w:rsidRPr="00C16C31" w:rsidR="00F53D63">
        <w:t>.</w:t>
      </w:r>
      <w:r w:rsidRPr="00C16C31">
        <w:t>202</w:t>
      </w:r>
      <w:r w:rsidR="009B7376">
        <w:t>6</w:t>
      </w:r>
      <w:r w:rsidRPr="00C16C31">
        <w:t xml:space="preserve">, решением о привлечении страхователя к ответственности за совершения правонарушения от </w:t>
      </w:r>
      <w:r w:rsidR="009B7376">
        <w:t>22.01.2026</w:t>
      </w:r>
      <w:r w:rsidRPr="00C16C31" w:rsidR="00C34753">
        <w:t xml:space="preserve"> г. №</w:t>
      </w:r>
      <w:r w:rsidRPr="00FA4B53" w:rsidR="009B5A6E">
        <w:rPr>
          <w:bCs/>
        </w:rPr>
        <w:t>****</w:t>
      </w:r>
      <w:r w:rsidRPr="00C16C31">
        <w:t>,</w:t>
      </w:r>
      <w:r w:rsidRPr="00C16C31" w:rsidR="00017629">
        <w:t xml:space="preserve"> скриншотами,</w:t>
      </w:r>
      <w:r w:rsidRPr="00C16C31">
        <w:t xml:space="preserve"> выпиской из ЕГРЮЛ</w:t>
      </w:r>
      <w:r w:rsidR="0015197B">
        <w:t>, иными материалами дела.</w:t>
      </w:r>
    </w:p>
    <w:p w:rsidR="009C120F" w:rsidRPr="00C16C31" w:rsidP="00C16C31" w14:paraId="440768B6" w14:textId="6F36290F">
      <w:pPr>
        <w:ind w:firstLine="567"/>
        <w:jc w:val="both"/>
      </w:pPr>
      <w:r w:rsidRPr="00D94D02">
        <w:t xml:space="preserve">Оценив доказательства, имеющиеся в деле об административном правонарушении в их совокупности, прихожу к выводу, что </w:t>
      </w:r>
      <w:r w:rsidRPr="008A4D52">
        <w:rPr>
          <w:bCs/>
        </w:rPr>
        <w:t>руководител</w:t>
      </w:r>
      <w:r>
        <w:rPr>
          <w:bCs/>
        </w:rPr>
        <w:t>ь</w:t>
      </w:r>
      <w:r w:rsidRPr="008A4D52">
        <w:rPr>
          <w:bCs/>
        </w:rPr>
        <w:t xml:space="preserve"> </w:t>
      </w:r>
      <w:r>
        <w:rPr>
          <w:bCs/>
        </w:rPr>
        <w:t>ФГАУ</w:t>
      </w:r>
      <w:r w:rsidRPr="008A4D52">
        <w:rPr>
          <w:bCs/>
        </w:rPr>
        <w:t xml:space="preserve"> «Федеральный реабилитационный центр «Кораблик «</w:t>
      </w:r>
      <w:r w:rsidRPr="008A4D52">
        <w:rPr>
          <w:bCs/>
        </w:rPr>
        <w:t>Мойнаки</w:t>
      </w:r>
      <w:r w:rsidRPr="008A4D52">
        <w:rPr>
          <w:bCs/>
        </w:rPr>
        <w:t>» Министерства здравоохранения Российской Федерации</w:t>
      </w:r>
      <w:r w:rsidR="008D4F74">
        <w:rPr>
          <w:bCs/>
        </w:rPr>
        <w:t xml:space="preserve"> </w:t>
      </w:r>
      <w:r w:rsidRPr="00FA4B53" w:rsidR="009B5A6E">
        <w:rPr>
          <w:bCs/>
        </w:rPr>
        <w:t>****</w:t>
      </w:r>
      <w:r w:rsidRPr="00C16C31">
        <w:t xml:space="preserve"> </w:t>
      </w:r>
      <w:r w:rsidRPr="00D94D02">
        <w:t>совершил правонарушение, предусмотренное ч.</w:t>
      </w:r>
      <w:r w:rsidR="008D4F74">
        <w:t>4</w:t>
      </w:r>
      <w:r w:rsidRPr="00D94D02">
        <w:t xml:space="preserve"> ст.15.33 Кодекса Российской Федерации об административных правонарушениях, а именно: </w:t>
      </w:r>
      <w:r w:rsidRPr="00C16C31">
        <w:t>не</w:t>
      </w:r>
      <w:r w:rsidR="008D4F74">
        <w:t xml:space="preserve"> </w:t>
      </w:r>
      <w:r w:rsidRPr="00C16C31">
        <w:t>представ</w:t>
      </w:r>
      <w:r w:rsidR="008D4F74">
        <w:t>ил</w:t>
      </w:r>
      <w:r w:rsidRPr="00C16C31">
        <w:t xml:space="preserve"> в соответствии с законодательством Российской Федерации об обязательном социальном страховании на случай временной нетрудоспособности в территориальные органы</w:t>
      </w:r>
      <w:r w:rsidRPr="00C16C31">
        <w:t xml:space="preserve"> Фонда пенсионного и социального страхования Российской Федерации оформленных в установленном порядке сведений, необходимых для осуществления </w:t>
      </w:r>
      <w:r w:rsidRPr="00C16C31">
        <w:t>контроля за</w:t>
      </w:r>
      <w:r w:rsidRPr="00C16C31">
        <w:t xml:space="preserve"> правильностью выплаты страхового обеспечения по обязательному социальному страхованию на случай временной нетрудоспособности.</w:t>
      </w:r>
    </w:p>
    <w:p w:rsidR="00373F3B" w:rsidRPr="00373F3B" w:rsidP="00373F3B" w14:paraId="20D4C67B" w14:textId="77777777">
      <w:pPr>
        <w:ind w:firstLine="567"/>
        <w:jc w:val="both"/>
      </w:pPr>
      <w:r w:rsidRPr="00373F3B">
        <w:t xml:space="preserve">Процессуальных нарушений и обстоятельств, исключающих производство по делу, не установлено. Протокол об административном правонарушении составлен с соблюдением требований закона, противоречий не содержит. </w:t>
      </w:r>
    </w:p>
    <w:p w:rsidR="00373F3B" w:rsidRPr="00373F3B" w:rsidP="00373F3B" w14:paraId="1DCF2E22" w14:textId="77777777">
      <w:pPr>
        <w:ind w:firstLine="567"/>
        <w:jc w:val="both"/>
      </w:pPr>
      <w:r w:rsidRPr="00373F3B">
        <w:t xml:space="preserve">При назначении меры административного наказания за административное правонарушение, мировой судья, в соответствии с требованиями ст.4.1 Кодекса Российской Федерации об административных правонарушениях, учитывает характер совершенного </w:t>
      </w:r>
      <w:r w:rsidRPr="00373F3B">
        <w:t>административного правонарушения, личность виновного, его имущественное положение, а также наличие обстоятельств, смягчающих или отягчающих административную ответственность.</w:t>
      </w:r>
    </w:p>
    <w:p w:rsidR="00373F3B" w:rsidRPr="00373F3B" w:rsidP="00373F3B" w14:paraId="302992D6" w14:textId="684CBB5E">
      <w:pPr>
        <w:ind w:firstLine="567"/>
        <w:jc w:val="both"/>
      </w:pPr>
      <w:r w:rsidRPr="00373F3B">
        <w:t xml:space="preserve">В соответствии с п. 2 ст. 4.1 Кодекса Российской Федерации об административных правонарушениях при назначении административного наказания </w:t>
      </w:r>
      <w:r w:rsidRPr="008A4D52" w:rsidR="00E51FE7">
        <w:rPr>
          <w:bCs/>
        </w:rPr>
        <w:t>руководител</w:t>
      </w:r>
      <w:r w:rsidR="00E51FE7">
        <w:rPr>
          <w:bCs/>
        </w:rPr>
        <w:t>ю</w:t>
      </w:r>
      <w:r w:rsidRPr="008A4D52" w:rsidR="00E51FE7">
        <w:rPr>
          <w:bCs/>
        </w:rPr>
        <w:t xml:space="preserve"> </w:t>
      </w:r>
      <w:r w:rsidR="00E51FE7">
        <w:rPr>
          <w:bCs/>
        </w:rPr>
        <w:t>ФГАУ</w:t>
      </w:r>
      <w:r w:rsidRPr="008A4D52" w:rsidR="00E51FE7">
        <w:rPr>
          <w:bCs/>
        </w:rPr>
        <w:t xml:space="preserve"> «Федеральный реабилитационный центр «Кораблик «</w:t>
      </w:r>
      <w:r w:rsidRPr="008A4D52" w:rsidR="00E51FE7">
        <w:rPr>
          <w:bCs/>
        </w:rPr>
        <w:t>Мойнаки</w:t>
      </w:r>
      <w:r w:rsidRPr="008A4D52" w:rsidR="00E51FE7">
        <w:rPr>
          <w:bCs/>
        </w:rPr>
        <w:t>» Министерства здравоохранения Российской Федерации</w:t>
      </w:r>
      <w:r w:rsidR="00E51FE7">
        <w:rPr>
          <w:bCs/>
        </w:rPr>
        <w:t xml:space="preserve"> </w:t>
      </w:r>
      <w:r w:rsidR="009B5A6E">
        <w:rPr>
          <w:bCs/>
        </w:rPr>
        <w:t>****</w:t>
      </w:r>
      <w:r w:rsidR="00E51FE7">
        <w:rPr>
          <w:bCs/>
        </w:rPr>
        <w:t xml:space="preserve"> </w:t>
      </w:r>
      <w:r w:rsidRPr="00373F3B">
        <w:t>учитываются характер совершенного административного правонарушения, личность виновного, имущественное положение привлекаемого лица.</w:t>
      </w:r>
    </w:p>
    <w:p w:rsidR="00373F3B" w:rsidRPr="00373F3B" w:rsidP="00373F3B" w14:paraId="45F2F655" w14:textId="054FE43B">
      <w:pPr>
        <w:ind w:firstLine="567"/>
        <w:jc w:val="both"/>
      </w:pPr>
      <w:r w:rsidRPr="00373F3B">
        <w:t xml:space="preserve">При определении вида и размера административного наказания, оценив все собранные по делу доказательства в их совокупности, учитывая конкретные обстоятельства правонарушения, данные о личности виновного, отсутствие, смягчающих и отягчающих ответственность обстоятельств, мировой судья считает необходимым подвергнуть </w:t>
      </w:r>
      <w:r w:rsidRPr="008A4D52" w:rsidR="00E51FE7">
        <w:rPr>
          <w:bCs/>
        </w:rPr>
        <w:t>руководител</w:t>
      </w:r>
      <w:r w:rsidR="00E51FE7">
        <w:rPr>
          <w:bCs/>
        </w:rPr>
        <w:t>я</w:t>
      </w:r>
      <w:r w:rsidRPr="008A4D52" w:rsidR="00E51FE7">
        <w:rPr>
          <w:bCs/>
        </w:rPr>
        <w:t xml:space="preserve"> </w:t>
      </w:r>
      <w:r w:rsidR="00E51FE7">
        <w:rPr>
          <w:bCs/>
        </w:rPr>
        <w:t>ФГАУ</w:t>
      </w:r>
      <w:r w:rsidRPr="008A4D52" w:rsidR="00E51FE7">
        <w:rPr>
          <w:bCs/>
        </w:rPr>
        <w:t xml:space="preserve"> «Федеральный реабилитационный центр «Кораблик «</w:t>
      </w:r>
      <w:r w:rsidRPr="008A4D52" w:rsidR="00E51FE7">
        <w:rPr>
          <w:bCs/>
        </w:rPr>
        <w:t>Мойнаки</w:t>
      </w:r>
      <w:r w:rsidRPr="008A4D52" w:rsidR="00E51FE7">
        <w:rPr>
          <w:bCs/>
        </w:rPr>
        <w:t>» Министерства здравоохранения Российской Федерации</w:t>
      </w:r>
      <w:r w:rsidR="00E51FE7">
        <w:rPr>
          <w:bCs/>
        </w:rPr>
        <w:t xml:space="preserve"> </w:t>
      </w:r>
      <w:r w:rsidR="009B5A6E">
        <w:rPr>
          <w:bCs/>
        </w:rPr>
        <w:t>****</w:t>
      </w:r>
      <w:r w:rsidR="00E51FE7">
        <w:rPr>
          <w:bCs/>
        </w:rPr>
        <w:t xml:space="preserve"> </w:t>
      </w:r>
      <w:r w:rsidRPr="00373F3B">
        <w:t xml:space="preserve">административному наказанию в виде административного штрафа в пределах санкции, предусмотренной ч. </w:t>
      </w:r>
      <w:r w:rsidR="00E51FE7">
        <w:t>4</w:t>
      </w:r>
      <w:r w:rsidRPr="00373F3B">
        <w:t xml:space="preserve"> ст. 15.33</w:t>
      </w:r>
      <w:r w:rsidRPr="00373F3B">
        <w:t xml:space="preserve"> Кодекса Российской Федерации об административных правонарушениях.</w:t>
      </w:r>
    </w:p>
    <w:p w:rsidR="00D3142C" w:rsidP="00C16C31" w14:paraId="1A8A20A6" w14:textId="726A696F">
      <w:pPr>
        <w:ind w:firstLine="567"/>
        <w:jc w:val="both"/>
      </w:pPr>
      <w:r w:rsidRPr="00C16C31">
        <w:t>Руководствуясь статьями 29.9, 29.10, 29.11 Кодекса Российской Федерации об административных правонарушениях, мировой судья –</w:t>
      </w:r>
    </w:p>
    <w:p w:rsidR="005A422A" w:rsidRPr="00C16C31" w:rsidP="00C16C31" w14:paraId="394F52A9" w14:textId="77777777">
      <w:pPr>
        <w:ind w:firstLine="567"/>
        <w:jc w:val="both"/>
      </w:pPr>
    </w:p>
    <w:p w:rsidR="00D3142C" w:rsidP="00C16C31" w14:paraId="3F9044F8" w14:textId="0ADB9557">
      <w:pPr>
        <w:ind w:firstLine="567"/>
        <w:jc w:val="center"/>
      </w:pPr>
      <w:r w:rsidRPr="00C16C31">
        <w:t>ПОСТАНОВИЛ:</w:t>
      </w:r>
    </w:p>
    <w:p w:rsidR="005A422A" w:rsidP="00C16C31" w14:paraId="60D7FA6E" w14:textId="77777777">
      <w:pPr>
        <w:ind w:firstLine="567"/>
        <w:jc w:val="center"/>
      </w:pPr>
    </w:p>
    <w:p w:rsidR="00E51FE7" w:rsidRPr="00E51FE7" w:rsidP="00E51FE7" w14:paraId="0397CC65" w14:textId="74D06254">
      <w:pPr>
        <w:ind w:firstLine="709"/>
        <w:jc w:val="both"/>
        <w:rPr>
          <w:b/>
          <w:szCs w:val="28"/>
        </w:rPr>
      </w:pPr>
      <w:r w:rsidRPr="00C16C31">
        <w:t xml:space="preserve">Признать </w:t>
      </w:r>
      <w:r>
        <w:rPr>
          <w:b/>
          <w:bCs/>
        </w:rPr>
        <w:t>руководителя Федерального государственного автономного учреждения «Федеральный реабилитационный центр «Кораблик «</w:t>
      </w:r>
      <w:r>
        <w:rPr>
          <w:b/>
          <w:bCs/>
        </w:rPr>
        <w:t>Мойнаки</w:t>
      </w:r>
      <w:r>
        <w:rPr>
          <w:b/>
          <w:bCs/>
        </w:rPr>
        <w:t xml:space="preserve">» Министерства здравоохранения Российской Федерации </w:t>
      </w:r>
      <w:r w:rsidRPr="00FA4B53" w:rsidR="009B5A6E">
        <w:rPr>
          <w:bCs/>
        </w:rPr>
        <w:t>****</w:t>
      </w:r>
      <w:r w:rsidRPr="00C16C31">
        <w:t xml:space="preserve"> </w:t>
      </w:r>
      <w:r>
        <w:t xml:space="preserve"> </w:t>
      </w:r>
      <w:r w:rsidR="009B5A6E">
        <w:t>в</w:t>
      </w:r>
      <w:r w:rsidRPr="00C16C31">
        <w:t>иновн</w:t>
      </w:r>
      <w:r w:rsidR="0015197B">
        <w:t>ым</w:t>
      </w:r>
      <w:r w:rsidRPr="00C16C31">
        <w:t xml:space="preserve"> в совершении административного правонарушения, предусмотренного ч. </w:t>
      </w:r>
      <w:r w:rsidRPr="00C16C31" w:rsidR="009C120F">
        <w:t>4</w:t>
      </w:r>
      <w:r w:rsidRPr="00C16C31">
        <w:t xml:space="preserve"> ст. 15.33 Кодекса Российской Федерации об административных правонарушениях и </w:t>
      </w:r>
      <w:r w:rsidRPr="00C16C31" w:rsidR="0004119B">
        <w:t>назначить е</w:t>
      </w:r>
      <w:r w:rsidRPr="00C16C31" w:rsidR="00EF5BF2">
        <w:t>му</w:t>
      </w:r>
      <w:r w:rsidRPr="00C16C31" w:rsidR="0004119B">
        <w:t xml:space="preserve"> наказание </w:t>
      </w:r>
      <w:r>
        <w:t xml:space="preserve"> </w:t>
      </w:r>
      <w:r w:rsidRPr="00E51FE7">
        <w:rPr>
          <w:szCs w:val="28"/>
        </w:rPr>
        <w:t>в виде административного штрафа в размере 300 (триста) рублей.</w:t>
      </w:r>
    </w:p>
    <w:p w:rsidR="00E51FE7" w:rsidRPr="00E51FE7" w:rsidP="00150240" w14:paraId="7189002D" w14:textId="4033DA04">
      <w:pPr>
        <w:ind w:firstLine="720"/>
        <w:jc w:val="both"/>
        <w:rPr>
          <w:szCs w:val="28"/>
        </w:rPr>
      </w:pPr>
      <w:r w:rsidRPr="00E51FE7">
        <w:rPr>
          <w:b/>
          <w:szCs w:val="28"/>
        </w:rPr>
        <w:t>Реквизиты для перечисления штрафа:</w:t>
      </w:r>
      <w:r w:rsidRPr="00E51FE7">
        <w:rPr>
          <w:szCs w:val="28"/>
        </w:rPr>
        <w:t xml:space="preserve"> </w:t>
      </w:r>
      <w:r w:rsidR="00150240">
        <w:rPr>
          <w:szCs w:val="28"/>
        </w:rPr>
        <w:t>п</w:t>
      </w:r>
      <w:r w:rsidRPr="00150240" w:rsidR="00150240">
        <w:rPr>
          <w:szCs w:val="28"/>
        </w:rPr>
        <w:t>олучате</w:t>
      </w:r>
      <w:r w:rsidR="00150240">
        <w:rPr>
          <w:szCs w:val="28"/>
        </w:rPr>
        <w:t xml:space="preserve">ль ИНН </w:t>
      </w:r>
      <w:r w:rsidRPr="00FA4B53" w:rsidR="009B5A6E">
        <w:rPr>
          <w:bCs/>
        </w:rPr>
        <w:t>****</w:t>
      </w:r>
      <w:r w:rsidR="00150240">
        <w:rPr>
          <w:szCs w:val="28"/>
        </w:rPr>
        <w:t xml:space="preserve">, КПП </w:t>
      </w:r>
      <w:r w:rsidRPr="00FA4B53" w:rsidR="009B5A6E">
        <w:rPr>
          <w:bCs/>
        </w:rPr>
        <w:t>****</w:t>
      </w:r>
      <w:r w:rsidR="00150240">
        <w:rPr>
          <w:szCs w:val="28"/>
        </w:rPr>
        <w:t xml:space="preserve">, </w:t>
      </w:r>
      <w:r w:rsidRPr="00FA4B53" w:rsidR="009B5A6E">
        <w:rPr>
          <w:bCs/>
        </w:rPr>
        <w:t>****</w:t>
      </w:r>
      <w:r w:rsidR="00150240">
        <w:rPr>
          <w:szCs w:val="28"/>
        </w:rPr>
        <w:t>, б</w:t>
      </w:r>
      <w:r w:rsidRPr="00150240" w:rsidR="00150240">
        <w:rPr>
          <w:szCs w:val="28"/>
        </w:rPr>
        <w:t>анк получателя:</w:t>
      </w:r>
      <w:r w:rsidR="00150240">
        <w:rPr>
          <w:szCs w:val="28"/>
        </w:rPr>
        <w:t xml:space="preserve"> </w:t>
      </w:r>
      <w:r w:rsidRPr="00FA4B53" w:rsidR="009B5A6E">
        <w:rPr>
          <w:bCs/>
        </w:rPr>
        <w:t>****</w:t>
      </w:r>
      <w:r w:rsidR="00150240">
        <w:rPr>
          <w:szCs w:val="28"/>
        </w:rPr>
        <w:t xml:space="preserve">, </w:t>
      </w:r>
      <w:r w:rsidRPr="00150240" w:rsidR="00150240">
        <w:rPr>
          <w:szCs w:val="28"/>
        </w:rPr>
        <w:t xml:space="preserve">БИК </w:t>
      </w:r>
      <w:r w:rsidRPr="00FA4B53" w:rsidR="009B5A6E">
        <w:rPr>
          <w:bCs/>
        </w:rPr>
        <w:t>****</w:t>
      </w:r>
      <w:r w:rsidR="00150240">
        <w:rPr>
          <w:szCs w:val="28"/>
        </w:rPr>
        <w:t>, е</w:t>
      </w:r>
      <w:r w:rsidRPr="00150240" w:rsidR="00150240">
        <w:rPr>
          <w:szCs w:val="28"/>
        </w:rPr>
        <w:t xml:space="preserve">диный казначейский счет </w:t>
      </w:r>
      <w:r w:rsidR="00150240">
        <w:rPr>
          <w:szCs w:val="28"/>
        </w:rPr>
        <w:t>–</w:t>
      </w:r>
      <w:r w:rsidRPr="00150240" w:rsidR="00150240">
        <w:rPr>
          <w:szCs w:val="28"/>
        </w:rPr>
        <w:t xml:space="preserve"> </w:t>
      </w:r>
      <w:r w:rsidRPr="00FA4B53" w:rsidR="009B5A6E">
        <w:rPr>
          <w:bCs/>
        </w:rPr>
        <w:t>****</w:t>
      </w:r>
      <w:r w:rsidR="00150240">
        <w:rPr>
          <w:szCs w:val="28"/>
        </w:rPr>
        <w:t>, к/с</w:t>
      </w:r>
      <w:r w:rsidRPr="00150240" w:rsidR="00150240">
        <w:rPr>
          <w:szCs w:val="28"/>
        </w:rPr>
        <w:t xml:space="preserve"> </w:t>
      </w:r>
      <w:r w:rsidR="00150240">
        <w:rPr>
          <w:szCs w:val="28"/>
        </w:rPr>
        <w:t>–</w:t>
      </w:r>
      <w:r w:rsidRPr="00150240" w:rsidR="00150240">
        <w:rPr>
          <w:szCs w:val="28"/>
        </w:rPr>
        <w:t xml:space="preserve"> </w:t>
      </w:r>
      <w:r w:rsidRPr="00FA4B53" w:rsidR="009B5A6E">
        <w:rPr>
          <w:bCs/>
        </w:rPr>
        <w:t>****</w:t>
      </w:r>
      <w:r w:rsidR="00150240">
        <w:rPr>
          <w:szCs w:val="28"/>
        </w:rPr>
        <w:t xml:space="preserve">, </w:t>
      </w:r>
      <w:r w:rsidRPr="00150240" w:rsidR="00150240">
        <w:rPr>
          <w:szCs w:val="28"/>
        </w:rPr>
        <w:t xml:space="preserve">ОКТМО </w:t>
      </w:r>
      <w:r w:rsidR="00150240">
        <w:rPr>
          <w:szCs w:val="28"/>
        </w:rPr>
        <w:t>–</w:t>
      </w:r>
      <w:r w:rsidRPr="00150240" w:rsidR="00150240">
        <w:rPr>
          <w:szCs w:val="28"/>
        </w:rPr>
        <w:t xml:space="preserve"> </w:t>
      </w:r>
      <w:r w:rsidRPr="00FA4B53" w:rsidR="009B5A6E">
        <w:rPr>
          <w:bCs/>
        </w:rPr>
        <w:t>****</w:t>
      </w:r>
      <w:r w:rsidR="00150240">
        <w:rPr>
          <w:szCs w:val="28"/>
        </w:rPr>
        <w:t xml:space="preserve">, </w:t>
      </w:r>
      <w:r w:rsidRPr="00150240" w:rsidR="00150240">
        <w:rPr>
          <w:szCs w:val="28"/>
        </w:rPr>
        <w:t xml:space="preserve">КБК </w:t>
      </w:r>
      <w:r w:rsidRPr="00FA4B53" w:rsidR="009B5A6E">
        <w:rPr>
          <w:bCs/>
        </w:rPr>
        <w:t>****</w:t>
      </w:r>
      <w:r w:rsidRPr="00E51FE7">
        <w:rPr>
          <w:szCs w:val="28"/>
        </w:rPr>
        <w:t xml:space="preserve">, </w:t>
      </w:r>
      <w:r w:rsidR="00CF3E89">
        <w:rPr>
          <w:szCs w:val="28"/>
        </w:rPr>
        <w:t>УИН:</w:t>
      </w:r>
      <w:r w:rsidRPr="00FA4B53" w:rsidR="009B5A6E">
        <w:rPr>
          <w:bCs/>
        </w:rPr>
        <w:t>****</w:t>
      </w:r>
      <w:r w:rsidRPr="00E51FE7">
        <w:rPr>
          <w:szCs w:val="28"/>
        </w:rPr>
        <w:t>.</w:t>
      </w:r>
    </w:p>
    <w:p w:rsidR="00E51FE7" w:rsidRPr="00E51FE7" w:rsidP="00E51FE7" w14:paraId="2FD8B51C" w14:textId="77777777">
      <w:pPr>
        <w:ind w:firstLine="720"/>
        <w:jc w:val="both"/>
        <w:rPr>
          <w:szCs w:val="28"/>
        </w:rPr>
      </w:pPr>
      <w:r w:rsidRPr="00E51FE7">
        <w:rPr>
          <w:szCs w:val="28"/>
        </w:rPr>
        <w:t xml:space="preserve">Разъяснить, что административный штраф должен быть уплачен не позднее 60 дней со дня вступления постановления в законную силу, либо со дня истечения срока отсрочки или срока рассрочки уплаты штрафа, предусмотренных ст. 31.5 Кодекса Российской Федерации об административных правонарушениях.      </w:t>
      </w:r>
    </w:p>
    <w:p w:rsidR="00E51FE7" w:rsidRPr="00E51FE7" w:rsidP="00E51FE7" w14:paraId="27A8C944" w14:textId="77777777">
      <w:pPr>
        <w:ind w:firstLine="720"/>
        <w:jc w:val="both"/>
        <w:rPr>
          <w:szCs w:val="28"/>
        </w:rPr>
      </w:pPr>
      <w:r w:rsidRPr="00E51FE7">
        <w:rPr>
          <w:szCs w:val="28"/>
        </w:rPr>
        <w:t>Неуплата административного штрафа в установленный срок в соответствии с ч. 1 ст. 20.25 Кодекса Российской Федерации об административных правонарушениях влечет наложение административного штрафа в двукратном размере суммы неуплаченного административного штрафа, но не менее одной тысячи рублей, либо административный арест на срок до пятнадцати суток, либо обязательные работы на срок до пятидесяти часов.</w:t>
      </w:r>
    </w:p>
    <w:p w:rsidR="00E51FE7" w:rsidRPr="00E51FE7" w:rsidP="00E51FE7" w14:paraId="113E043B" w14:textId="77777777">
      <w:pPr>
        <w:ind w:firstLine="720"/>
        <w:jc w:val="both"/>
        <w:rPr>
          <w:szCs w:val="28"/>
        </w:rPr>
      </w:pPr>
      <w:r w:rsidRPr="00E51FE7">
        <w:rPr>
          <w:szCs w:val="28"/>
        </w:rPr>
        <w:t>Документ, свидетельствующий об уплате административного штрафа, необходимо направить мировому судье судебного участка № 38 Евпаторийского судебного района (городской округ Евпатория) Республики Крым (Республика Крым, г. Евпатория, наб.</w:t>
      </w:r>
      <w:r w:rsidRPr="00E51FE7">
        <w:rPr>
          <w:szCs w:val="28"/>
        </w:rPr>
        <w:t xml:space="preserve"> </w:t>
      </w:r>
      <w:r w:rsidRPr="00E51FE7">
        <w:rPr>
          <w:szCs w:val="28"/>
        </w:rPr>
        <w:t>Горького, 10/29).</w:t>
      </w:r>
    </w:p>
    <w:p w:rsidR="00D3142C" w:rsidRPr="00C16C31" w:rsidP="00C16C31" w14:paraId="28579C8C" w14:textId="42D41723">
      <w:pPr>
        <w:ind w:firstLine="567"/>
        <w:jc w:val="both"/>
      </w:pPr>
      <w:r w:rsidRPr="00C16C31">
        <w:t>Постановление может быть обжаловано в Евпаторийский городской суд Республики Крым через мирового судью судебного участка № 38 Евпаторийского судебного района (городской округ Евпатория) Республики Крым в течение десяти суток со дня вручения или получения копии постановления.</w:t>
      </w:r>
    </w:p>
    <w:p w:rsidR="00D3142C" w:rsidRPr="00B01C0B" w:rsidP="00C16C31" w14:paraId="067ED571" w14:textId="77777777">
      <w:pPr>
        <w:ind w:firstLine="567"/>
        <w:rPr>
          <w:b/>
        </w:rPr>
      </w:pPr>
    </w:p>
    <w:p w:rsidR="00CF3E89" w:rsidP="00CF3E89" w14:paraId="1971C9B6" w14:textId="77777777">
      <w:pPr>
        <w:tabs>
          <w:tab w:val="left" w:pos="709"/>
          <w:tab w:val="left" w:pos="3828"/>
          <w:tab w:val="left" w:pos="4820"/>
          <w:tab w:val="left" w:pos="6237"/>
        </w:tabs>
        <w:rPr>
          <w:color w:val="0D0D0D"/>
        </w:rPr>
      </w:pPr>
      <w:r w:rsidRPr="00246711">
        <w:rPr>
          <w:rFonts w:eastAsia="Calibri"/>
          <w:b/>
          <w:color w:val="000000"/>
          <w:lang w:eastAsia="en-US"/>
        </w:rPr>
        <w:tab/>
        <w:t xml:space="preserve">Мировой судья                               </w:t>
      </w:r>
      <w:r w:rsidRPr="00246711">
        <w:rPr>
          <w:rFonts w:eastAsia="Calibri"/>
          <w:b/>
          <w:color w:val="000000"/>
          <w:lang w:eastAsia="en-US"/>
        </w:rPr>
        <w:tab/>
      </w:r>
      <w:r w:rsidRPr="00246711">
        <w:rPr>
          <w:rFonts w:eastAsia="Calibri"/>
          <w:color w:val="000000"/>
          <w:lang w:eastAsia="en-US"/>
        </w:rPr>
        <w:t>/подпись/</w:t>
      </w:r>
      <w:r w:rsidRPr="00246711">
        <w:rPr>
          <w:rFonts w:eastAsia="Calibri"/>
          <w:b/>
          <w:color w:val="000000"/>
          <w:lang w:eastAsia="en-US"/>
        </w:rPr>
        <w:t xml:space="preserve">                </w:t>
      </w:r>
      <w:r w:rsidRPr="00246711">
        <w:rPr>
          <w:rFonts w:eastAsia="Calibri"/>
          <w:b/>
          <w:color w:val="000000"/>
          <w:lang w:eastAsia="en-US"/>
        </w:rPr>
        <w:tab/>
      </w:r>
      <w:r w:rsidRPr="00246711">
        <w:rPr>
          <w:rFonts w:eastAsia="Calibri"/>
          <w:b/>
          <w:color w:val="000000"/>
          <w:lang w:eastAsia="en-US"/>
        </w:rPr>
        <w:tab/>
      </w:r>
      <w:r w:rsidRPr="00F82CC6">
        <w:rPr>
          <w:b/>
          <w:color w:val="0D0D0D"/>
        </w:rPr>
        <w:t>Е.Г. Кунцова</w:t>
      </w:r>
      <w:r w:rsidRPr="008C2315">
        <w:rPr>
          <w:color w:val="0D0D0D"/>
        </w:rPr>
        <w:t xml:space="preserve"> </w:t>
      </w:r>
    </w:p>
    <w:p w:rsidR="00CF3E89" w:rsidRPr="00246711" w:rsidP="00CF3E89" w14:paraId="3D53F77A" w14:textId="77777777">
      <w:pPr>
        <w:tabs>
          <w:tab w:val="left" w:pos="709"/>
          <w:tab w:val="left" w:pos="3828"/>
          <w:tab w:val="left" w:pos="4820"/>
          <w:tab w:val="left" w:pos="6237"/>
        </w:tabs>
        <w:rPr>
          <w:rFonts w:eastAsia="Calibri"/>
          <w:b/>
          <w:color w:val="000000"/>
          <w:lang w:eastAsia="en-US"/>
        </w:rPr>
      </w:pPr>
    </w:p>
    <w:p w:rsidR="00CF3E89" w:rsidRPr="00246711" w:rsidP="00CF3E89" w14:paraId="5949CB2D" w14:textId="77777777">
      <w:pPr>
        <w:tabs>
          <w:tab w:val="left" w:pos="709"/>
          <w:tab w:val="left" w:pos="3828"/>
          <w:tab w:val="left" w:pos="4820"/>
          <w:tab w:val="left" w:pos="6237"/>
        </w:tabs>
        <w:jc w:val="both"/>
        <w:rPr>
          <w:rFonts w:eastAsia="Calibri"/>
          <w:color w:val="000000"/>
          <w:lang w:eastAsia="en-US"/>
        </w:rPr>
      </w:pPr>
      <w:r w:rsidRPr="00246711">
        <w:rPr>
          <w:rFonts w:eastAsia="Calibri"/>
          <w:color w:val="000000"/>
          <w:lang w:eastAsia="en-US"/>
        </w:rPr>
        <w:tab/>
        <w:t>Копия верна. Постановление не вступило в законную силу.</w:t>
      </w:r>
    </w:p>
    <w:p w:rsidR="00CF3E89" w:rsidRPr="00246711" w:rsidP="00CF3E89" w14:paraId="7F045E9A" w14:textId="77777777">
      <w:pPr>
        <w:tabs>
          <w:tab w:val="left" w:pos="709"/>
          <w:tab w:val="left" w:pos="3828"/>
          <w:tab w:val="left" w:pos="4820"/>
          <w:tab w:val="left" w:pos="6237"/>
        </w:tabs>
        <w:jc w:val="both"/>
        <w:rPr>
          <w:rFonts w:eastAsia="Calibri"/>
          <w:color w:val="000000"/>
          <w:lang w:eastAsia="en-US"/>
        </w:rPr>
      </w:pPr>
      <w:r w:rsidRPr="00246711">
        <w:rPr>
          <w:rFonts w:eastAsia="Calibri"/>
          <w:color w:val="000000"/>
          <w:lang w:eastAsia="en-US"/>
        </w:rPr>
        <w:tab/>
        <w:t xml:space="preserve">Мировой судья </w:t>
      </w:r>
      <w:r w:rsidRPr="00246711">
        <w:rPr>
          <w:rFonts w:eastAsia="Calibri"/>
          <w:color w:val="000000"/>
          <w:lang w:eastAsia="en-US"/>
        </w:rPr>
        <w:tab/>
      </w:r>
      <w:r w:rsidRPr="00246711">
        <w:rPr>
          <w:rFonts w:eastAsia="Calibri"/>
          <w:color w:val="000000"/>
          <w:lang w:eastAsia="en-US"/>
        </w:rPr>
        <w:tab/>
      </w:r>
      <w:r w:rsidRPr="00246711">
        <w:rPr>
          <w:rFonts w:eastAsia="Calibri"/>
          <w:color w:val="000000"/>
          <w:lang w:eastAsia="en-US"/>
        </w:rPr>
        <w:tab/>
      </w:r>
      <w:r w:rsidRPr="00246711">
        <w:rPr>
          <w:rFonts w:eastAsia="Calibri"/>
          <w:color w:val="000000"/>
          <w:lang w:eastAsia="en-US"/>
        </w:rPr>
        <w:tab/>
      </w:r>
      <w:r w:rsidRPr="00246711">
        <w:rPr>
          <w:rFonts w:eastAsia="Calibri"/>
          <w:color w:val="000000"/>
          <w:lang w:eastAsia="en-US"/>
        </w:rPr>
        <w:tab/>
      </w:r>
      <w:r w:rsidRPr="00246711">
        <w:rPr>
          <w:rFonts w:eastAsia="Calibri"/>
          <w:color w:val="000000"/>
          <w:lang w:eastAsia="en-US"/>
        </w:rPr>
        <w:tab/>
      </w:r>
      <w:r w:rsidRPr="008C2315">
        <w:rPr>
          <w:color w:val="0D0D0D"/>
        </w:rPr>
        <w:t>Е.Г.</w:t>
      </w:r>
      <w:r>
        <w:rPr>
          <w:color w:val="0D0D0D"/>
        </w:rPr>
        <w:t xml:space="preserve"> </w:t>
      </w:r>
      <w:r w:rsidRPr="008C2315">
        <w:rPr>
          <w:color w:val="0D0D0D"/>
        </w:rPr>
        <w:t xml:space="preserve">Кунцова </w:t>
      </w:r>
    </w:p>
    <w:p w:rsidR="00CF3E89" w:rsidRPr="00246711" w:rsidP="00CF3E89" w14:paraId="65AE314E" w14:textId="77777777">
      <w:pPr>
        <w:tabs>
          <w:tab w:val="left" w:pos="709"/>
          <w:tab w:val="left" w:pos="3828"/>
          <w:tab w:val="left" w:pos="4820"/>
          <w:tab w:val="left" w:pos="6237"/>
        </w:tabs>
        <w:jc w:val="both"/>
        <w:rPr>
          <w:rFonts w:eastAsia="Calibri"/>
          <w:color w:val="000000"/>
          <w:lang w:eastAsia="en-US"/>
        </w:rPr>
      </w:pPr>
    </w:p>
    <w:p w:rsidR="00CF3E89" w:rsidRPr="00246711" w:rsidP="00CF3E89" w14:paraId="66A664CF" w14:textId="77777777">
      <w:pPr>
        <w:tabs>
          <w:tab w:val="left" w:pos="709"/>
          <w:tab w:val="left" w:pos="3828"/>
          <w:tab w:val="left" w:pos="4820"/>
          <w:tab w:val="left" w:pos="6237"/>
        </w:tabs>
        <w:jc w:val="both"/>
        <w:rPr>
          <w:color w:val="000000"/>
        </w:rPr>
      </w:pPr>
      <w:r w:rsidRPr="00246711">
        <w:rPr>
          <w:rFonts w:eastAsia="Calibri"/>
          <w:color w:val="000000"/>
          <w:lang w:eastAsia="en-US"/>
        </w:rPr>
        <w:tab/>
      </w:r>
      <w:r w:rsidRPr="00866797">
        <w:rPr>
          <w:rFonts w:eastAsia="Calibri"/>
          <w:color w:val="000000"/>
          <w:lang w:eastAsia="en-US"/>
        </w:rPr>
        <w:t xml:space="preserve">Секретарь </w:t>
      </w:r>
      <w:r w:rsidRPr="00866797">
        <w:rPr>
          <w:rFonts w:eastAsia="Calibri"/>
          <w:color w:val="000000"/>
          <w:lang w:eastAsia="en-US"/>
        </w:rPr>
        <w:tab/>
      </w:r>
      <w:r w:rsidRPr="00866797">
        <w:rPr>
          <w:rFonts w:eastAsia="Calibri"/>
          <w:color w:val="000000"/>
          <w:lang w:eastAsia="en-US"/>
        </w:rPr>
        <w:tab/>
      </w:r>
      <w:r w:rsidRPr="00866797">
        <w:rPr>
          <w:rFonts w:eastAsia="Calibri"/>
          <w:color w:val="000000"/>
          <w:lang w:eastAsia="en-US"/>
        </w:rPr>
        <w:tab/>
      </w:r>
      <w:r w:rsidRPr="00866797">
        <w:rPr>
          <w:rFonts w:eastAsia="Calibri"/>
          <w:color w:val="000000"/>
          <w:lang w:eastAsia="en-US"/>
        </w:rPr>
        <w:tab/>
      </w:r>
      <w:r w:rsidRPr="00866797">
        <w:rPr>
          <w:rFonts w:eastAsia="Calibri"/>
          <w:color w:val="000000"/>
          <w:lang w:eastAsia="en-US"/>
        </w:rPr>
        <w:tab/>
      </w:r>
      <w:r w:rsidRPr="00866797">
        <w:rPr>
          <w:rFonts w:eastAsia="Calibri"/>
          <w:color w:val="000000"/>
          <w:lang w:eastAsia="en-US"/>
        </w:rPr>
        <w:tab/>
        <w:t>В.В. Беланова</w:t>
      </w:r>
      <w:r w:rsidRPr="00246711">
        <w:rPr>
          <w:rFonts w:eastAsia="Calibri"/>
          <w:color w:val="000000"/>
          <w:lang w:eastAsia="en-US"/>
        </w:rPr>
        <w:t xml:space="preserve"> </w:t>
      </w:r>
    </w:p>
    <w:p w:rsidR="00F65BCF" w:rsidRPr="00222DCB" w:rsidP="00CF3E89" w14:paraId="177AAEA5" w14:textId="70410D2D">
      <w:pPr>
        <w:autoSpaceDE w:val="0"/>
        <w:autoSpaceDN w:val="0"/>
        <w:adjustRightInd w:val="0"/>
        <w:spacing w:line="360" w:lineRule="auto"/>
        <w:ind w:firstLine="567"/>
        <w:jc w:val="both"/>
        <w:outlineLvl w:val="2"/>
      </w:pPr>
    </w:p>
    <w:sectPr w:rsidSect="00065D26">
      <w:pgSz w:w="11906" w:h="16838"/>
      <w:pgMar w:top="1134" w:right="851"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altName w:val="Arial"/>
    <w:charset w:val="CC"/>
    <w:family w:val="swiss"/>
    <w:pitch w:val="variable"/>
    <w:sig w:usb0="00000000"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261E"/>
    <w:rsid w:val="00017629"/>
    <w:rsid w:val="0004119B"/>
    <w:rsid w:val="00065D26"/>
    <w:rsid w:val="0007538C"/>
    <w:rsid w:val="00075C09"/>
    <w:rsid w:val="000F189D"/>
    <w:rsid w:val="00150240"/>
    <w:rsid w:val="0015197B"/>
    <w:rsid w:val="00200B33"/>
    <w:rsid w:val="00222DCB"/>
    <w:rsid w:val="0022787C"/>
    <w:rsid w:val="00232430"/>
    <w:rsid w:val="00246711"/>
    <w:rsid w:val="002525C2"/>
    <w:rsid w:val="00272561"/>
    <w:rsid w:val="002A0C34"/>
    <w:rsid w:val="00305372"/>
    <w:rsid w:val="003376FF"/>
    <w:rsid w:val="00351497"/>
    <w:rsid w:val="00352D48"/>
    <w:rsid w:val="003547D2"/>
    <w:rsid w:val="00373F3B"/>
    <w:rsid w:val="003C400D"/>
    <w:rsid w:val="004566C5"/>
    <w:rsid w:val="00476A22"/>
    <w:rsid w:val="004B0AEB"/>
    <w:rsid w:val="004C3947"/>
    <w:rsid w:val="004D4696"/>
    <w:rsid w:val="004F2835"/>
    <w:rsid w:val="005034CF"/>
    <w:rsid w:val="00522004"/>
    <w:rsid w:val="00543C84"/>
    <w:rsid w:val="005A422A"/>
    <w:rsid w:val="005D7508"/>
    <w:rsid w:val="00600993"/>
    <w:rsid w:val="00612706"/>
    <w:rsid w:val="00661FC2"/>
    <w:rsid w:val="0066250E"/>
    <w:rsid w:val="00675890"/>
    <w:rsid w:val="006C2DB7"/>
    <w:rsid w:val="006D732B"/>
    <w:rsid w:val="00704BE3"/>
    <w:rsid w:val="00715D29"/>
    <w:rsid w:val="00742CB5"/>
    <w:rsid w:val="007B6F6E"/>
    <w:rsid w:val="007D34FB"/>
    <w:rsid w:val="007E070D"/>
    <w:rsid w:val="0080629D"/>
    <w:rsid w:val="00807D43"/>
    <w:rsid w:val="008107C6"/>
    <w:rsid w:val="008108B8"/>
    <w:rsid w:val="00816CEF"/>
    <w:rsid w:val="00853510"/>
    <w:rsid w:val="008642E5"/>
    <w:rsid w:val="00866797"/>
    <w:rsid w:val="008A4D52"/>
    <w:rsid w:val="008C2315"/>
    <w:rsid w:val="008D4F74"/>
    <w:rsid w:val="008E584A"/>
    <w:rsid w:val="00915F7E"/>
    <w:rsid w:val="009410BD"/>
    <w:rsid w:val="009B5A6E"/>
    <w:rsid w:val="009B7376"/>
    <w:rsid w:val="009C120F"/>
    <w:rsid w:val="00B01C0B"/>
    <w:rsid w:val="00B34AD3"/>
    <w:rsid w:val="00B460AC"/>
    <w:rsid w:val="00C16C31"/>
    <w:rsid w:val="00C34753"/>
    <w:rsid w:val="00C5469A"/>
    <w:rsid w:val="00CA27A5"/>
    <w:rsid w:val="00CC7315"/>
    <w:rsid w:val="00CF00CF"/>
    <w:rsid w:val="00CF231B"/>
    <w:rsid w:val="00CF3E89"/>
    <w:rsid w:val="00D3142C"/>
    <w:rsid w:val="00D50891"/>
    <w:rsid w:val="00D94D02"/>
    <w:rsid w:val="00E15A3D"/>
    <w:rsid w:val="00E51FE7"/>
    <w:rsid w:val="00EB5E41"/>
    <w:rsid w:val="00ED53D7"/>
    <w:rsid w:val="00EE09F8"/>
    <w:rsid w:val="00EF5BF2"/>
    <w:rsid w:val="00F2326B"/>
    <w:rsid w:val="00F266BB"/>
    <w:rsid w:val="00F4261E"/>
    <w:rsid w:val="00F4292A"/>
    <w:rsid w:val="00F53D63"/>
    <w:rsid w:val="00F65BCF"/>
    <w:rsid w:val="00F752B8"/>
    <w:rsid w:val="00F82CC6"/>
    <w:rsid w:val="00F94DA1"/>
    <w:rsid w:val="00FA4B53"/>
    <w:rsid w:val="00FD1FE2"/>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5890"/>
    <w:pPr>
      <w:spacing w:after="0" w:line="240" w:lineRule="auto"/>
    </w:pPr>
    <w:rPr>
      <w:rFonts w:ascii="Times New Roman" w:eastAsia="Times New Roman" w:hAnsi="Times New Roman" w:cs="Times New Roman"/>
      <w:kern w:val="0"/>
      <w:sz w:val="24"/>
      <w:szCs w:val="24"/>
      <w:lang w:eastAsia="ru-RU"/>
      <w14:ligatures w14:val="none"/>
    </w:rPr>
  </w:style>
  <w:style w:type="paragraph" w:styleId="Heading1">
    <w:name w:val="heading 1"/>
    <w:basedOn w:val="Normal"/>
    <w:next w:val="Normal"/>
    <w:link w:val="1"/>
    <w:uiPriority w:val="9"/>
    <w:qFormat/>
    <w:rsid w:val="00F4261E"/>
    <w:pPr>
      <w:keepNext/>
      <w:keepLines/>
      <w:spacing w:before="360" w:after="80" w:line="259" w:lineRule="auto"/>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Heading2">
    <w:name w:val="heading 2"/>
    <w:basedOn w:val="Normal"/>
    <w:next w:val="Normal"/>
    <w:link w:val="2"/>
    <w:uiPriority w:val="9"/>
    <w:semiHidden/>
    <w:unhideWhenUsed/>
    <w:qFormat/>
    <w:rsid w:val="00F4261E"/>
    <w:pPr>
      <w:keepNext/>
      <w:keepLines/>
      <w:spacing w:before="160" w:after="80" w:line="259" w:lineRule="auto"/>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Heading3">
    <w:name w:val="heading 3"/>
    <w:basedOn w:val="Normal"/>
    <w:next w:val="Normal"/>
    <w:link w:val="3"/>
    <w:uiPriority w:val="9"/>
    <w:semiHidden/>
    <w:unhideWhenUsed/>
    <w:qFormat/>
    <w:rsid w:val="00F4261E"/>
    <w:pPr>
      <w:keepNext/>
      <w:keepLines/>
      <w:spacing w:before="160" w:after="80" w:line="259" w:lineRule="auto"/>
      <w:outlineLvl w:val="2"/>
    </w:pPr>
    <w:rPr>
      <w:rFonts w:asciiTheme="minorHAnsi" w:eastAsiaTheme="majorEastAsia" w:hAnsiTheme="minorHAnsi" w:cstheme="majorBidi"/>
      <w:color w:val="2F5496" w:themeColor="accent1" w:themeShade="BF"/>
      <w:kern w:val="2"/>
      <w:sz w:val="28"/>
      <w:szCs w:val="28"/>
      <w:lang w:eastAsia="en-US"/>
      <w14:ligatures w14:val="standardContextual"/>
    </w:rPr>
  </w:style>
  <w:style w:type="paragraph" w:styleId="Heading4">
    <w:name w:val="heading 4"/>
    <w:basedOn w:val="Normal"/>
    <w:next w:val="Normal"/>
    <w:link w:val="4"/>
    <w:uiPriority w:val="9"/>
    <w:semiHidden/>
    <w:unhideWhenUsed/>
    <w:qFormat/>
    <w:rsid w:val="00F4261E"/>
    <w:pPr>
      <w:keepNext/>
      <w:keepLines/>
      <w:spacing w:before="80" w:after="40" w:line="259" w:lineRule="auto"/>
      <w:outlineLvl w:val="3"/>
    </w:pPr>
    <w:rPr>
      <w:rFonts w:asciiTheme="minorHAnsi" w:eastAsiaTheme="majorEastAsia" w:hAnsiTheme="minorHAnsi" w:cstheme="majorBidi"/>
      <w:i/>
      <w:iCs/>
      <w:color w:val="2F5496" w:themeColor="accent1" w:themeShade="BF"/>
      <w:kern w:val="2"/>
      <w:sz w:val="22"/>
      <w:szCs w:val="22"/>
      <w:lang w:eastAsia="en-US"/>
      <w14:ligatures w14:val="standardContextual"/>
    </w:rPr>
  </w:style>
  <w:style w:type="paragraph" w:styleId="Heading5">
    <w:name w:val="heading 5"/>
    <w:basedOn w:val="Normal"/>
    <w:next w:val="Normal"/>
    <w:link w:val="5"/>
    <w:uiPriority w:val="9"/>
    <w:semiHidden/>
    <w:unhideWhenUsed/>
    <w:qFormat/>
    <w:rsid w:val="00F4261E"/>
    <w:pPr>
      <w:keepNext/>
      <w:keepLines/>
      <w:spacing w:before="80" w:after="40" w:line="259" w:lineRule="auto"/>
      <w:outlineLvl w:val="4"/>
    </w:pPr>
    <w:rPr>
      <w:rFonts w:asciiTheme="minorHAnsi" w:eastAsiaTheme="majorEastAsia" w:hAnsiTheme="minorHAnsi" w:cstheme="majorBidi"/>
      <w:color w:val="2F5496" w:themeColor="accent1" w:themeShade="BF"/>
      <w:kern w:val="2"/>
      <w:sz w:val="22"/>
      <w:szCs w:val="22"/>
      <w:lang w:eastAsia="en-US"/>
      <w14:ligatures w14:val="standardContextual"/>
    </w:rPr>
  </w:style>
  <w:style w:type="paragraph" w:styleId="Heading6">
    <w:name w:val="heading 6"/>
    <w:basedOn w:val="Normal"/>
    <w:next w:val="Normal"/>
    <w:link w:val="6"/>
    <w:uiPriority w:val="9"/>
    <w:semiHidden/>
    <w:unhideWhenUsed/>
    <w:qFormat/>
    <w:rsid w:val="00F4261E"/>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eastAsia="en-US"/>
      <w14:ligatures w14:val="standardContextual"/>
    </w:rPr>
  </w:style>
  <w:style w:type="paragraph" w:styleId="Heading7">
    <w:name w:val="heading 7"/>
    <w:basedOn w:val="Normal"/>
    <w:next w:val="Normal"/>
    <w:link w:val="7"/>
    <w:uiPriority w:val="9"/>
    <w:semiHidden/>
    <w:unhideWhenUsed/>
    <w:qFormat/>
    <w:rsid w:val="00F4261E"/>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eastAsia="en-US"/>
      <w14:ligatures w14:val="standardContextual"/>
    </w:rPr>
  </w:style>
  <w:style w:type="paragraph" w:styleId="Heading8">
    <w:name w:val="heading 8"/>
    <w:basedOn w:val="Normal"/>
    <w:next w:val="Normal"/>
    <w:link w:val="8"/>
    <w:uiPriority w:val="9"/>
    <w:semiHidden/>
    <w:unhideWhenUsed/>
    <w:qFormat/>
    <w:rsid w:val="00F4261E"/>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eastAsia="en-US"/>
      <w14:ligatures w14:val="standardContextual"/>
    </w:rPr>
  </w:style>
  <w:style w:type="paragraph" w:styleId="Heading9">
    <w:name w:val="heading 9"/>
    <w:basedOn w:val="Normal"/>
    <w:next w:val="Normal"/>
    <w:link w:val="9"/>
    <w:uiPriority w:val="9"/>
    <w:semiHidden/>
    <w:unhideWhenUsed/>
    <w:qFormat/>
    <w:rsid w:val="00F4261E"/>
    <w:pPr>
      <w:keepNext/>
      <w:keepLines/>
      <w:spacing w:line="259" w:lineRule="auto"/>
      <w:outlineLvl w:val="8"/>
    </w:pPr>
    <w:rPr>
      <w:rFonts w:asciiTheme="minorHAnsi" w:eastAsiaTheme="majorEastAsia" w:hAnsiTheme="minorHAnsi" w:cstheme="majorBidi"/>
      <w:color w:val="272727" w:themeColor="text1" w:themeTint="D8"/>
      <w:kern w:val="2"/>
      <w:sz w:val="22"/>
      <w:szCs w:val="22"/>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Заголовок 1 Знак"/>
    <w:basedOn w:val="DefaultParagraphFont"/>
    <w:link w:val="Heading1"/>
    <w:uiPriority w:val="9"/>
    <w:rsid w:val="00F4261E"/>
    <w:rPr>
      <w:rFonts w:asciiTheme="majorHAnsi" w:eastAsiaTheme="majorEastAsia" w:hAnsiTheme="majorHAnsi" w:cstheme="majorBidi"/>
      <w:color w:val="2F5496" w:themeColor="accent1" w:themeShade="BF"/>
      <w:sz w:val="40"/>
      <w:szCs w:val="40"/>
    </w:rPr>
  </w:style>
  <w:style w:type="character" w:customStyle="1" w:styleId="2">
    <w:name w:val="Заголовок 2 Знак"/>
    <w:basedOn w:val="DefaultParagraphFont"/>
    <w:link w:val="Heading2"/>
    <w:uiPriority w:val="9"/>
    <w:semiHidden/>
    <w:rsid w:val="00F4261E"/>
    <w:rPr>
      <w:rFonts w:asciiTheme="majorHAnsi" w:eastAsiaTheme="majorEastAsia" w:hAnsiTheme="majorHAnsi" w:cstheme="majorBidi"/>
      <w:color w:val="2F5496" w:themeColor="accent1" w:themeShade="BF"/>
      <w:sz w:val="32"/>
      <w:szCs w:val="32"/>
    </w:rPr>
  </w:style>
  <w:style w:type="character" w:customStyle="1" w:styleId="3">
    <w:name w:val="Заголовок 3 Знак"/>
    <w:basedOn w:val="DefaultParagraphFont"/>
    <w:link w:val="Heading3"/>
    <w:uiPriority w:val="9"/>
    <w:semiHidden/>
    <w:rsid w:val="00F4261E"/>
    <w:rPr>
      <w:rFonts w:eastAsiaTheme="majorEastAsia" w:cstheme="majorBidi"/>
      <w:color w:val="2F5496" w:themeColor="accent1" w:themeShade="BF"/>
      <w:sz w:val="28"/>
      <w:szCs w:val="28"/>
    </w:rPr>
  </w:style>
  <w:style w:type="character" w:customStyle="1" w:styleId="4">
    <w:name w:val="Заголовок 4 Знак"/>
    <w:basedOn w:val="DefaultParagraphFont"/>
    <w:link w:val="Heading4"/>
    <w:uiPriority w:val="9"/>
    <w:semiHidden/>
    <w:rsid w:val="00F4261E"/>
    <w:rPr>
      <w:rFonts w:eastAsiaTheme="majorEastAsia" w:cstheme="majorBidi"/>
      <w:i/>
      <w:iCs/>
      <w:color w:val="2F5496" w:themeColor="accent1" w:themeShade="BF"/>
    </w:rPr>
  </w:style>
  <w:style w:type="character" w:customStyle="1" w:styleId="5">
    <w:name w:val="Заголовок 5 Знак"/>
    <w:basedOn w:val="DefaultParagraphFont"/>
    <w:link w:val="Heading5"/>
    <w:uiPriority w:val="9"/>
    <w:semiHidden/>
    <w:rsid w:val="00F4261E"/>
    <w:rPr>
      <w:rFonts w:eastAsiaTheme="majorEastAsia" w:cstheme="majorBidi"/>
      <w:color w:val="2F5496" w:themeColor="accent1" w:themeShade="BF"/>
    </w:rPr>
  </w:style>
  <w:style w:type="character" w:customStyle="1" w:styleId="6">
    <w:name w:val="Заголовок 6 Знак"/>
    <w:basedOn w:val="DefaultParagraphFont"/>
    <w:link w:val="Heading6"/>
    <w:uiPriority w:val="9"/>
    <w:semiHidden/>
    <w:rsid w:val="00F4261E"/>
    <w:rPr>
      <w:rFonts w:eastAsiaTheme="majorEastAsia" w:cstheme="majorBidi"/>
      <w:i/>
      <w:iCs/>
      <w:color w:val="595959" w:themeColor="text1" w:themeTint="A6"/>
    </w:rPr>
  </w:style>
  <w:style w:type="character" w:customStyle="1" w:styleId="7">
    <w:name w:val="Заголовок 7 Знак"/>
    <w:basedOn w:val="DefaultParagraphFont"/>
    <w:link w:val="Heading7"/>
    <w:uiPriority w:val="9"/>
    <w:semiHidden/>
    <w:rsid w:val="00F4261E"/>
    <w:rPr>
      <w:rFonts w:eastAsiaTheme="majorEastAsia" w:cstheme="majorBidi"/>
      <w:color w:val="595959" w:themeColor="text1" w:themeTint="A6"/>
    </w:rPr>
  </w:style>
  <w:style w:type="character" w:customStyle="1" w:styleId="8">
    <w:name w:val="Заголовок 8 Знак"/>
    <w:basedOn w:val="DefaultParagraphFont"/>
    <w:link w:val="Heading8"/>
    <w:uiPriority w:val="9"/>
    <w:semiHidden/>
    <w:rsid w:val="00F4261E"/>
    <w:rPr>
      <w:rFonts w:eastAsiaTheme="majorEastAsia" w:cstheme="majorBidi"/>
      <w:i/>
      <w:iCs/>
      <w:color w:val="272727" w:themeColor="text1" w:themeTint="D8"/>
    </w:rPr>
  </w:style>
  <w:style w:type="character" w:customStyle="1" w:styleId="9">
    <w:name w:val="Заголовок 9 Знак"/>
    <w:basedOn w:val="DefaultParagraphFont"/>
    <w:link w:val="Heading9"/>
    <w:uiPriority w:val="9"/>
    <w:semiHidden/>
    <w:rsid w:val="00F4261E"/>
    <w:rPr>
      <w:rFonts w:eastAsiaTheme="majorEastAsia" w:cstheme="majorBidi"/>
      <w:color w:val="272727" w:themeColor="text1" w:themeTint="D8"/>
    </w:rPr>
  </w:style>
  <w:style w:type="paragraph" w:styleId="Title">
    <w:name w:val="Title"/>
    <w:basedOn w:val="Normal"/>
    <w:next w:val="Normal"/>
    <w:link w:val="a"/>
    <w:uiPriority w:val="10"/>
    <w:qFormat/>
    <w:rsid w:val="00F4261E"/>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a">
    <w:name w:val="Название Знак"/>
    <w:basedOn w:val="DefaultParagraphFont"/>
    <w:link w:val="Title"/>
    <w:uiPriority w:val="10"/>
    <w:rsid w:val="00F4261E"/>
    <w:rPr>
      <w:rFonts w:asciiTheme="majorHAnsi" w:eastAsiaTheme="majorEastAsia" w:hAnsiTheme="majorHAnsi" w:cstheme="majorBidi"/>
      <w:spacing w:val="-10"/>
      <w:kern w:val="28"/>
      <w:sz w:val="56"/>
      <w:szCs w:val="56"/>
    </w:rPr>
  </w:style>
  <w:style w:type="paragraph" w:styleId="Subtitle">
    <w:name w:val="Subtitle"/>
    <w:basedOn w:val="Normal"/>
    <w:next w:val="Normal"/>
    <w:link w:val="a0"/>
    <w:uiPriority w:val="11"/>
    <w:qFormat/>
    <w:rsid w:val="00F4261E"/>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a0">
    <w:name w:val="Подзаголовок Знак"/>
    <w:basedOn w:val="DefaultParagraphFont"/>
    <w:link w:val="Subtitle"/>
    <w:uiPriority w:val="11"/>
    <w:rsid w:val="00F4261E"/>
    <w:rPr>
      <w:rFonts w:eastAsiaTheme="majorEastAsia" w:cstheme="majorBidi"/>
      <w:color w:val="595959" w:themeColor="text1" w:themeTint="A6"/>
      <w:spacing w:val="15"/>
      <w:sz w:val="28"/>
      <w:szCs w:val="28"/>
    </w:rPr>
  </w:style>
  <w:style w:type="paragraph" w:styleId="Quote">
    <w:name w:val="Quote"/>
    <w:basedOn w:val="Normal"/>
    <w:next w:val="Normal"/>
    <w:link w:val="20"/>
    <w:uiPriority w:val="29"/>
    <w:qFormat/>
    <w:rsid w:val="00F4261E"/>
    <w:pPr>
      <w:spacing w:before="160" w:after="160" w:line="259" w:lineRule="auto"/>
      <w:jc w:val="center"/>
    </w:pPr>
    <w:rPr>
      <w:rFonts w:asciiTheme="minorHAnsi" w:eastAsiaTheme="minorHAnsi" w:hAnsiTheme="minorHAnsi" w:cstheme="minorBidi"/>
      <w:i/>
      <w:iCs/>
      <w:color w:val="404040" w:themeColor="text1" w:themeTint="BF"/>
      <w:kern w:val="2"/>
      <w:sz w:val="22"/>
      <w:szCs w:val="22"/>
      <w:lang w:eastAsia="en-US"/>
      <w14:ligatures w14:val="standardContextual"/>
    </w:rPr>
  </w:style>
  <w:style w:type="character" w:customStyle="1" w:styleId="20">
    <w:name w:val="Цитата 2 Знак"/>
    <w:basedOn w:val="DefaultParagraphFont"/>
    <w:link w:val="Quote"/>
    <w:uiPriority w:val="29"/>
    <w:rsid w:val="00F4261E"/>
    <w:rPr>
      <w:i/>
      <w:iCs/>
      <w:color w:val="404040" w:themeColor="text1" w:themeTint="BF"/>
    </w:rPr>
  </w:style>
  <w:style w:type="paragraph" w:styleId="ListParagraph">
    <w:name w:val="List Paragraph"/>
    <w:basedOn w:val="Normal"/>
    <w:uiPriority w:val="34"/>
    <w:qFormat/>
    <w:rsid w:val="00F4261E"/>
    <w:pPr>
      <w:spacing w:after="160" w:line="259" w:lineRule="auto"/>
      <w:ind w:left="720"/>
      <w:contextualSpacing/>
    </w:pPr>
    <w:rPr>
      <w:rFonts w:asciiTheme="minorHAnsi" w:eastAsiaTheme="minorHAnsi" w:hAnsiTheme="minorHAnsi" w:cstheme="minorBidi"/>
      <w:kern w:val="2"/>
      <w:sz w:val="22"/>
      <w:szCs w:val="22"/>
      <w:lang w:eastAsia="en-US"/>
      <w14:ligatures w14:val="standardContextual"/>
    </w:rPr>
  </w:style>
  <w:style w:type="character" w:styleId="IntenseEmphasis">
    <w:name w:val="Intense Emphasis"/>
    <w:basedOn w:val="DefaultParagraphFont"/>
    <w:uiPriority w:val="21"/>
    <w:qFormat/>
    <w:rsid w:val="00F4261E"/>
    <w:rPr>
      <w:i/>
      <w:iCs/>
      <w:color w:val="2F5496" w:themeColor="accent1" w:themeShade="BF"/>
    </w:rPr>
  </w:style>
  <w:style w:type="paragraph" w:styleId="IntenseQuote">
    <w:name w:val="Intense Quote"/>
    <w:basedOn w:val="Normal"/>
    <w:next w:val="Normal"/>
    <w:link w:val="a1"/>
    <w:uiPriority w:val="30"/>
    <w:qFormat/>
    <w:rsid w:val="00F4261E"/>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heme="minorHAnsi" w:eastAsiaTheme="minorHAnsi" w:hAnsiTheme="minorHAnsi" w:cstheme="minorBidi"/>
      <w:i/>
      <w:iCs/>
      <w:color w:val="2F5496" w:themeColor="accent1" w:themeShade="BF"/>
      <w:kern w:val="2"/>
      <w:sz w:val="22"/>
      <w:szCs w:val="22"/>
      <w:lang w:eastAsia="en-US"/>
      <w14:ligatures w14:val="standardContextual"/>
    </w:rPr>
  </w:style>
  <w:style w:type="character" w:customStyle="1" w:styleId="a1">
    <w:name w:val="Выделенная цитата Знак"/>
    <w:basedOn w:val="DefaultParagraphFont"/>
    <w:link w:val="IntenseQuote"/>
    <w:uiPriority w:val="30"/>
    <w:rsid w:val="00F4261E"/>
    <w:rPr>
      <w:i/>
      <w:iCs/>
      <w:color w:val="2F5496" w:themeColor="accent1" w:themeShade="BF"/>
    </w:rPr>
  </w:style>
  <w:style w:type="character" w:styleId="IntenseReference">
    <w:name w:val="Intense Reference"/>
    <w:basedOn w:val="DefaultParagraphFont"/>
    <w:uiPriority w:val="32"/>
    <w:qFormat/>
    <w:rsid w:val="00F4261E"/>
    <w:rPr>
      <w:b/>
      <w:bCs/>
      <w:smallCaps/>
      <w:color w:val="2F5496" w:themeColor="accent1" w:themeShade="BF"/>
      <w:spacing w:val="5"/>
    </w:rPr>
  </w:style>
  <w:style w:type="paragraph" w:styleId="BalloonText">
    <w:name w:val="Balloon Text"/>
    <w:basedOn w:val="Normal"/>
    <w:link w:val="a2"/>
    <w:uiPriority w:val="99"/>
    <w:semiHidden/>
    <w:unhideWhenUsed/>
    <w:rsid w:val="007D34FB"/>
    <w:rPr>
      <w:rFonts w:ascii="Tahoma" w:hAnsi="Tahoma" w:cs="Tahoma"/>
      <w:sz w:val="16"/>
      <w:szCs w:val="16"/>
    </w:rPr>
  </w:style>
  <w:style w:type="character" w:customStyle="1" w:styleId="a2">
    <w:name w:val="Текст выноски Знак"/>
    <w:basedOn w:val="DefaultParagraphFont"/>
    <w:link w:val="BalloonText"/>
    <w:uiPriority w:val="99"/>
    <w:semiHidden/>
    <w:rsid w:val="007D34FB"/>
    <w:rPr>
      <w:rFonts w:ascii="Tahoma" w:eastAsia="Times New Roman" w:hAnsi="Tahoma" w:cs="Tahoma"/>
      <w:kern w:val="0"/>
      <w:sz w:val="16"/>
      <w:szCs w:val="16"/>
      <w:lang w:eastAsia="ru-RU"/>
      <w14:ligatures w14:val="none"/>
    </w:rPr>
  </w:style>
  <w:style w:type="paragraph" w:styleId="NormalWeb">
    <w:name w:val="Normal (Web)"/>
    <w:basedOn w:val="Normal"/>
    <w:uiPriority w:val="99"/>
    <w:semiHidden/>
    <w:unhideWhenUsed/>
    <w:rsid w:val="00C546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EF09F9-3C81-4AB4-A7E1-F09B8A120A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