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1C96" w:rsidRPr="00707B90" w:rsidP="00707B90" w14:paraId="00B7136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="00D37D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/2020</w:t>
      </w:r>
    </w:p>
    <w:p w:rsidR="00461C96" w:rsidRPr="00BC2EFD" w:rsidP="00BC2EFD" w14:paraId="0A70B27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61C96" w:rsidRPr="00BC2EFD" w:rsidP="00BC2EFD" w14:paraId="207C04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C96" w:rsidRPr="00BC2EFD" w:rsidP="00BC2EFD" w14:paraId="50D41C2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15 июля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г. Евпатория проспект Ленина,51/50</w:t>
      </w:r>
    </w:p>
    <w:p w:rsidR="00461C96" w:rsidRPr="00BC2EFD" w:rsidP="00BC2EFD" w14:paraId="744979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Style w:val="FontStyle11"/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мировой судья судебного участка №41 Евпаторийского судебного района (городской округ Евпатория) Республики Крым Кунцова Елена Григорьевна,</w:t>
      </w:r>
      <w:r w:rsidRPr="00BC2EF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Pr="00BC2EFD">
        <w:rPr>
          <w:rFonts w:ascii="Times New Roman" w:eastAsia="Calibri" w:hAnsi="Times New Roman" w:cs="Times New Roman"/>
          <w:sz w:val="28"/>
          <w:szCs w:val="28"/>
        </w:rPr>
        <w:t>ОМВД России по г. Евпатории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C2EFD" w:rsidRPr="00B5116C" w:rsidP="00BC2EFD" w14:paraId="41C4E81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>Темиркаяева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Эльдара </w:t>
      </w:r>
      <w:r>
        <w:rPr>
          <w:rFonts w:ascii="Times New Roman" w:eastAsia="Calibri" w:hAnsi="Times New Roman" w:cs="Times New Roman"/>
          <w:sz w:val="28"/>
          <w:szCs w:val="28"/>
        </w:rPr>
        <w:t>Решатовича</w:t>
      </w:r>
      <w:r w:rsidRPr="00BC2EFD" w:rsidR="00461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20BF0">
        <w:rPr>
          <w:rFonts w:ascii="Times New Roman" w:hAnsi="Times New Roman"/>
          <w:sz w:val="27"/>
          <w:szCs w:val="27"/>
        </w:rPr>
        <w:t>**</w:t>
      </w:r>
    </w:p>
    <w:p w:rsidR="00461C96" w:rsidRPr="00BC2EFD" w:rsidP="00BC2EFD" w14:paraId="3A07FCD7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461C96" w:rsidRPr="00BC2EFD" w:rsidP="00BC2EFD" w14:paraId="5F7B99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96" w:rsidRPr="00BC2EFD" w:rsidP="00BC2EFD" w14:paraId="23AC46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1C96" w:rsidRPr="00BC2EFD" w:rsidP="00BC2EFD" w14:paraId="232C56F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1C96" w:rsidRPr="00BC2EFD" w:rsidP="00D37D53" w14:paraId="7712042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которого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 к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по ч. 1 ст. 20.20 КоАП РФ.</w:t>
      </w:r>
    </w:p>
    <w:p w:rsidR="00461C96" w:rsidRPr="00BC2EFD" w:rsidP="00BC2EFD" w14:paraId="0935F0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C2EFD" w:rsidP="00BC2EFD" w14:paraId="754FE9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Просил применить к нему наказание в виде административного ареста,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61C96" w:rsidRPr="00BC2EFD" w:rsidP="00BC2EFD" w14:paraId="15B50A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Темиркаяева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61C96" w:rsidRPr="00BC2EFD" w:rsidP="00BC2EFD" w14:paraId="5D63BC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Темиркаяева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Pr="00BC2EFD"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="00E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которого на 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Э.Р.</w:t>
      </w:r>
      <w:r w:rsidR="00E9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штраф в сумме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 ч. 1 ст. 20.20 КоАП РФ, с отметкой о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вступлении  в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силу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461C96" w:rsidRPr="00BC2EFD" w:rsidP="00BC2EFD" w14:paraId="563750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BC2E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основанные  на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справедливости, соразмерности и индивидуализации ответственности, принимает во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 назначить наказание в виде административного ареста.</w:t>
      </w:r>
    </w:p>
    <w:p w:rsidR="00461C96" w:rsidRPr="00BC2EFD" w:rsidP="00BC2EFD" w14:paraId="2327BB76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  административного наказания в виде административного ареста  отсутствуют.</w:t>
      </w:r>
    </w:p>
    <w:p w:rsidR="00461C96" w:rsidRPr="00BC2EFD" w:rsidP="00BC2EFD" w14:paraId="464F55E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EFD">
        <w:rPr>
          <w:rFonts w:ascii="Times New Roman" w:hAnsi="Times New Roman" w:cs="Times New Roman"/>
          <w:sz w:val="28"/>
          <w:szCs w:val="28"/>
        </w:rPr>
        <w:t>Назначение  иного</w:t>
      </w:r>
      <w:r w:rsidRPr="00BC2EFD">
        <w:rPr>
          <w:rFonts w:ascii="Times New Roman" w:hAnsi="Times New Roman" w:cs="Times New Roman"/>
          <w:sz w:val="28"/>
          <w:szCs w:val="28"/>
        </w:rPr>
        <w:t xml:space="preserve"> наказания, в виде административного штрафа или обязательных работ   мировой судья полагает нецелесообразным,  поскольку по мнению суда указанные меры воздействия не достигнут цели  наказания.</w:t>
      </w:r>
    </w:p>
    <w:p w:rsidR="00461C96" w:rsidRPr="00BC2EFD" w:rsidP="00BC2EFD" w14:paraId="6C9FC6C0" w14:textId="77777777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ст.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 ч.1, 29.9, 29.10 КоАП РФ, мировой судья</w:t>
      </w:r>
      <w:r w:rsidRPr="00BC2EFD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461C96" w:rsidRPr="00BC2EFD" w:rsidP="00BC2EFD" w14:paraId="48989E4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1C96" w:rsidRPr="00BC2EFD" w:rsidP="00BC2EFD" w14:paraId="21FDAED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Темиркаяева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Эльдара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Решатовича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C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="00320BF0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96" w:rsidRPr="00BC2EFD" w:rsidP="00BC2EFD" w14:paraId="1C2930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Срок наказания исчислять </w:t>
      </w: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 </w:t>
      </w:r>
      <w:r w:rsidR="00320B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  <w:r w:rsidR="00320B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*</w:t>
      </w:r>
    </w:p>
    <w:p w:rsidR="00461C96" w:rsidRPr="00BC2EFD" w:rsidP="00BC2EFD" w14:paraId="7341A8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Постановление подлежит немедленному исполнению.</w:t>
      </w:r>
    </w:p>
    <w:p w:rsidR="00461C96" w:rsidRPr="00BC2EFD" w:rsidP="00BC2EFD" w14:paraId="38EBE3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ст. 30.</w:t>
      </w:r>
      <w:r w:rsid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461C96" w:rsidRPr="00BC2EFD" w:rsidP="00BC2EFD" w14:paraId="4C89E4AC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61C96" w:rsidRPr="00BC2EFD" w:rsidP="00BC2EFD" w14:paraId="6116743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3A" w:rsidRPr="006B3C93" w:rsidP="000F773A" w14:paraId="357685F4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sz w:val="28"/>
          <w:szCs w:val="28"/>
          <w:lang w:eastAsia="zh-CN"/>
        </w:rPr>
      </w:pPr>
    </w:p>
    <w:p w:rsidR="00461C96" w:rsidRPr="00803FF4" w:rsidP="00BC2EFD" w14:paraId="1EFDBF27" w14:textId="77777777">
      <w:pPr>
        <w:spacing w:line="240" w:lineRule="auto"/>
        <w:rPr>
          <w:sz w:val="28"/>
          <w:szCs w:val="28"/>
        </w:rPr>
      </w:pPr>
    </w:p>
    <w:p w:rsidR="00DA3ECE" w:rsidRPr="00BC2EFD" w:rsidP="00BC2EFD" w14:paraId="079B0906" w14:textId="77777777">
      <w:pPr>
        <w:spacing w:line="240" w:lineRule="auto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6"/>
    <w:rsid w:val="000F773A"/>
    <w:rsid w:val="001F47EC"/>
    <w:rsid w:val="00320BF0"/>
    <w:rsid w:val="00391C2A"/>
    <w:rsid w:val="003D2562"/>
    <w:rsid w:val="00461C96"/>
    <w:rsid w:val="006B3C93"/>
    <w:rsid w:val="00707B90"/>
    <w:rsid w:val="00803FF4"/>
    <w:rsid w:val="00B5116C"/>
    <w:rsid w:val="00BC2EFD"/>
    <w:rsid w:val="00D37D53"/>
    <w:rsid w:val="00DA3ECE"/>
    <w:rsid w:val="00E16689"/>
    <w:rsid w:val="00E925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1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1C9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BC2EF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