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F6220" w:rsidRPr="00843728" w:rsidP="007F6220" w14:paraId="2DED3EB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251/2018</w:t>
      </w:r>
    </w:p>
    <w:p w:rsidR="007F6220" w:rsidRPr="00843728" w:rsidP="007F6220" w14:paraId="018BD39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6220" w:rsidP="007F6220" w14:paraId="6C410AE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7F6220" w:rsidRPr="00843728" w:rsidP="007F6220" w14:paraId="164CA2A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6220" w:rsidRPr="00843728" w:rsidP="007F6220" w14:paraId="1508B8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 апреля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г. Евпатория проспект Ленина,51/50</w:t>
      </w:r>
    </w:p>
    <w:p w:rsidR="007F6220" w:rsidRPr="00843728" w:rsidP="007F6220" w14:paraId="0A9762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6220" w:rsidRPr="00843728" w:rsidP="007F6220" w14:paraId="6CAB62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</w:t>
      </w:r>
      <w:r w:rsidR="00387748">
        <w:rPr>
          <w:rFonts w:ascii="Times New Roman" w:eastAsia="Times New Roman" w:hAnsi="Times New Roman"/>
          <w:sz w:val="26"/>
          <w:szCs w:val="26"/>
          <w:lang w:eastAsia="ru-RU"/>
        </w:rPr>
        <w:t>Н.А.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F6220" w:rsidRPr="00843728" w:rsidP="00387748" w14:paraId="05DBAA7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Малыхину Ирину Александровну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387748">
        <w:rPr>
          <w:rFonts w:ascii="Times New Roman" w:hAnsi="Times New Roman"/>
          <w:sz w:val="25"/>
          <w:szCs w:val="25"/>
        </w:rPr>
        <w:t>….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7F6220" w:rsidRPr="00843728" w:rsidP="007F6220" w14:paraId="572752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6220" w:rsidRPr="00843728" w:rsidP="007F6220" w14:paraId="1A94C5F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F6220" w:rsidRPr="00843728" w:rsidP="007F6220" w14:paraId="587BDA9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6220" w:rsidP="007F6220" w14:paraId="227EAE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5"/>
          <w:szCs w:val="25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час. Малыхина И.А.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оплатила штраф в размере 300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№ </w:t>
      </w:r>
      <w:r>
        <w:rPr>
          <w:rFonts w:ascii="Times New Roman" w:hAnsi="Times New Roman"/>
          <w:sz w:val="25"/>
          <w:szCs w:val="25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5"/>
          <w:szCs w:val="25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согласно которого Малыхина И.А.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была привлечена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15.33.2 КоАП РФ. </w:t>
      </w:r>
    </w:p>
    <w:p w:rsidR="007F6220" w:rsidRPr="00843728" w:rsidP="007F6220" w14:paraId="70EE9DD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Малыхина И.А.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7F6220" w:rsidP="007F6220" w14:paraId="0D2A38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Малыхина И.А.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вершении правонарушения признала, не отрицал обстоятельств изложенных в протоколе об административном правонарушении. Добавила, что не оплатила  в установленный срок штраф в связи с отсутствием в г. Евпатория.</w:t>
      </w:r>
    </w:p>
    <w:p w:rsidR="007F6220" w:rsidRPr="00843728" w:rsidP="007F6220" w14:paraId="27D3742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Малыхиной И.А.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7F6220" w:rsidP="007F6220" w14:paraId="761B28F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Малыхиной И.А.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387748">
        <w:rPr>
          <w:rFonts w:ascii="Times New Roman" w:hAnsi="Times New Roman"/>
          <w:sz w:val="25"/>
          <w:szCs w:val="25"/>
        </w:rPr>
        <w:t>….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 №5</w:t>
      </w:r>
      <w:r w:rsidR="00387748">
        <w:rPr>
          <w:rFonts w:ascii="Times New Roman" w:hAnsi="Times New Roman"/>
          <w:sz w:val="25"/>
          <w:szCs w:val="25"/>
        </w:rPr>
        <w:t>….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Малыхину И.А.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15.33.2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</w:t>
      </w:r>
      <w:r w:rsidR="00387748">
        <w:rPr>
          <w:rFonts w:ascii="Times New Roman" w:hAnsi="Times New Roman"/>
          <w:sz w:val="25"/>
          <w:szCs w:val="25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12647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о возбуждении исполнительного производства от </w:t>
      </w:r>
      <w:r w:rsidR="00387748">
        <w:rPr>
          <w:rFonts w:ascii="Times New Roman" w:hAnsi="Times New Roman"/>
          <w:sz w:val="25"/>
          <w:szCs w:val="25"/>
        </w:rPr>
        <w:t>….</w:t>
      </w:r>
      <w:r w:rsidR="00D12647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 с соблюдением требований закона и являются допустимыми доказательствами.</w:t>
      </w:r>
    </w:p>
    <w:p w:rsidR="007F6220" w:rsidRPr="00843728" w:rsidP="007F6220" w14:paraId="0B00A7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D12647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12647">
        <w:rPr>
          <w:rFonts w:ascii="Times New Roman" w:eastAsia="Times New Roman" w:hAnsi="Times New Roman"/>
          <w:sz w:val="26"/>
          <w:szCs w:val="26"/>
          <w:lang w:eastAsia="ru-RU"/>
        </w:rPr>
        <w:t>ее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 в пределах  санкции ч.1 ст. 20.25 КоАП РФ.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F6220" w:rsidP="007F6220" w14:paraId="3313F8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отсутствия по делу отягчающих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мировой судья полагает нецелесообразным применение к правонарушителю более сурового наказания в виде административного ареста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обязательных работ.</w:t>
      </w:r>
    </w:p>
    <w:p w:rsidR="007F6220" w:rsidRPr="00843728" w:rsidP="007F6220" w14:paraId="20437553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7F6220" w:rsidRPr="00843728" w:rsidP="007F6220" w14:paraId="56F8B73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7F6220" w:rsidRPr="00843728" w:rsidP="007F6220" w14:paraId="1E99661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F6220" w:rsidRPr="00843728" w:rsidP="007F6220" w14:paraId="7DEE412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6220" w:rsidRPr="00843728" w:rsidP="007F6220" w14:paraId="3846ED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Малыхину Ирину Александровну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7F6220" w:rsidRPr="00843728" w:rsidP="007F6220" w14:paraId="140020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6220" w:rsidRPr="00843728" w:rsidP="007F6220" w14:paraId="63F16ADA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УФССП России по Республике Крым</w:t>
      </w:r>
      <w:r w:rsidR="00D12647">
        <w:rPr>
          <w:rFonts w:ascii="Times New Roman" w:hAnsi="Times New Roman"/>
          <w:sz w:val="26"/>
          <w:szCs w:val="26"/>
        </w:rPr>
        <w:t xml:space="preserve"> л/с 04751А91420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>
        <w:rPr>
          <w:rFonts w:ascii="Times New Roman" w:hAnsi="Times New Roman"/>
          <w:sz w:val="26"/>
          <w:szCs w:val="26"/>
        </w:rPr>
        <w:t>77028355613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>
        <w:rPr>
          <w:rFonts w:ascii="Times New Roman" w:hAnsi="Times New Roman"/>
          <w:sz w:val="26"/>
          <w:szCs w:val="26"/>
        </w:rPr>
        <w:t>910201001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 xml:space="preserve">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7F6220" w:rsidRPr="00843728" w:rsidP="007F6220" w14:paraId="3F9D124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F6220" w:rsidRPr="00843728" w:rsidP="007F6220" w14:paraId="07D2E2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F6220" w:rsidRPr="00843728" w:rsidP="007F6220" w14:paraId="4049C3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F6220" w:rsidRPr="00843728" w:rsidP="007F6220" w14:paraId="68DF65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суток в порядке предусмотренном ст. 30.2 КоАП РФ.</w:t>
      </w:r>
    </w:p>
    <w:p w:rsidR="007F6220" w:rsidP="007F6220" w14:paraId="5D39DD6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7F6220" w:rsidRPr="00843728" w:rsidP="007F6220" w14:paraId="0FEF484E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6220" w:rsidP="007F6220" w14:paraId="69B59F4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Киоса</w:t>
      </w:r>
    </w:p>
    <w:p w:rsidR="00387748" w:rsidP="007F6220" w14:paraId="77ACDA9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87748" w:rsidP="007F6220" w14:paraId="3D4B6EC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387748" w:rsidP="007F6220" w14:paraId="11E4EB7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                                   Н.А. Киоса</w:t>
      </w:r>
    </w:p>
    <w:p w:rsidR="00F646E2" w14:paraId="1629BF53" w14:textId="77777777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20"/>
    <w:rsid w:val="00245737"/>
    <w:rsid w:val="00305154"/>
    <w:rsid w:val="00387748"/>
    <w:rsid w:val="007F6220"/>
    <w:rsid w:val="008175C7"/>
    <w:rsid w:val="00843728"/>
    <w:rsid w:val="00CB11CE"/>
    <w:rsid w:val="00D12647"/>
    <w:rsid w:val="00F4259E"/>
    <w:rsid w:val="00F64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2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