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C8A" w:rsidRPr="00B356CF" w:rsidP="00B56D45">
      <w:pPr>
        <w:suppressLineNumbers/>
        <w:tabs>
          <w:tab w:val="center" w:pos="5316"/>
          <w:tab w:val="right" w:pos="9356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A70A19" w:rsidR="0050042E">
        <w:rPr>
          <w:rFonts w:ascii="Times New Roman" w:hAnsi="Times New Roman"/>
          <w:sz w:val="26"/>
          <w:szCs w:val="26"/>
        </w:rPr>
        <w:tab/>
      </w:r>
      <w:r w:rsidRPr="00B356CF">
        <w:rPr>
          <w:rFonts w:ascii="Times New Roman" w:hAnsi="Times New Roman"/>
        </w:rPr>
        <w:t xml:space="preserve">                                        </w:t>
      </w:r>
      <w:r w:rsidRPr="00B356CF">
        <w:rPr>
          <w:rFonts w:ascii="Times New Roman" w:hAnsi="Times New Roman"/>
          <w:b/>
        </w:rPr>
        <w:t>УИД</w:t>
      </w:r>
      <w:r w:rsidRPr="00B356CF" w:rsidR="00ED20C1">
        <w:rPr>
          <w:rFonts w:ascii="Times New Roman" w:hAnsi="Times New Roman"/>
          <w:b/>
        </w:rPr>
        <w:t>:</w:t>
      </w:r>
      <w:r w:rsidRPr="00B356CF">
        <w:rPr>
          <w:rFonts w:ascii="Times New Roman" w:hAnsi="Times New Roman"/>
          <w:b/>
        </w:rPr>
        <w:t xml:space="preserve"> 91 </w:t>
      </w:r>
      <w:r w:rsidRPr="00B356CF">
        <w:rPr>
          <w:rFonts w:ascii="Times New Roman" w:hAnsi="Times New Roman"/>
          <w:b/>
          <w:lang w:val="en-US"/>
        </w:rPr>
        <w:t>MS</w:t>
      </w:r>
      <w:r w:rsidRPr="00B356CF">
        <w:rPr>
          <w:rFonts w:ascii="Times New Roman" w:hAnsi="Times New Roman"/>
          <w:b/>
        </w:rPr>
        <w:t xml:space="preserve"> </w:t>
      </w:r>
      <w:r w:rsidRPr="00B356CF" w:rsidR="00A8001A">
        <w:rPr>
          <w:rFonts w:ascii="Times New Roman" w:hAnsi="Times New Roman"/>
          <w:b/>
        </w:rPr>
        <w:t>0038</w:t>
      </w:r>
      <w:r w:rsidRPr="00B356CF" w:rsidR="0005660B">
        <w:rPr>
          <w:rFonts w:ascii="Times New Roman" w:hAnsi="Times New Roman"/>
          <w:b/>
        </w:rPr>
        <w:t>-</w:t>
      </w:r>
      <w:r w:rsidRPr="00B356CF" w:rsidR="00A8001A">
        <w:rPr>
          <w:rFonts w:ascii="Times New Roman" w:hAnsi="Times New Roman"/>
          <w:b/>
        </w:rPr>
        <w:t>01</w:t>
      </w:r>
      <w:r w:rsidRPr="00B356CF" w:rsidR="0005660B">
        <w:rPr>
          <w:rFonts w:ascii="Times New Roman" w:hAnsi="Times New Roman"/>
          <w:b/>
        </w:rPr>
        <w:t>-</w:t>
      </w:r>
      <w:r w:rsidRPr="00B356CF" w:rsidR="00A8001A">
        <w:rPr>
          <w:rFonts w:ascii="Times New Roman" w:hAnsi="Times New Roman"/>
          <w:b/>
        </w:rPr>
        <w:t>2021</w:t>
      </w:r>
      <w:r w:rsidRPr="00B356CF" w:rsidR="0005660B">
        <w:rPr>
          <w:rFonts w:ascii="Times New Roman" w:hAnsi="Times New Roman"/>
          <w:b/>
        </w:rPr>
        <w:t>-</w:t>
      </w:r>
      <w:r w:rsidRPr="00B356CF" w:rsidR="00A8001A">
        <w:rPr>
          <w:rFonts w:ascii="Times New Roman" w:hAnsi="Times New Roman"/>
          <w:b/>
        </w:rPr>
        <w:t>00</w:t>
      </w:r>
      <w:r w:rsidRPr="00B356CF" w:rsidR="0005660B">
        <w:rPr>
          <w:rFonts w:ascii="Times New Roman" w:hAnsi="Times New Roman"/>
          <w:b/>
        </w:rPr>
        <w:t>-</w:t>
      </w:r>
      <w:r w:rsidRPr="00B356CF" w:rsidR="0092162A">
        <w:rPr>
          <w:rFonts w:ascii="Times New Roman" w:hAnsi="Times New Roman"/>
          <w:b/>
        </w:rPr>
        <w:t>1099-39</w:t>
      </w:r>
    </w:p>
    <w:p w:rsidR="00E60919" w:rsidRPr="00B356CF" w:rsidP="00B56D45">
      <w:pPr>
        <w:suppressLineNumbers/>
        <w:tabs>
          <w:tab w:val="center" w:pos="5316"/>
          <w:tab w:val="right" w:pos="9356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B356CF">
        <w:rPr>
          <w:rFonts w:ascii="Times New Roman" w:hAnsi="Times New Roman"/>
          <w:b/>
        </w:rPr>
        <w:t>Дело № 5-38</w:t>
      </w:r>
      <w:r w:rsidRPr="00B356CF" w:rsidR="00307C1F">
        <w:rPr>
          <w:rFonts w:ascii="Times New Roman" w:hAnsi="Times New Roman"/>
          <w:b/>
        </w:rPr>
        <w:t>-</w:t>
      </w:r>
      <w:r w:rsidRPr="00B356CF" w:rsidR="0005660B">
        <w:rPr>
          <w:rFonts w:ascii="Times New Roman" w:hAnsi="Times New Roman"/>
          <w:b/>
        </w:rPr>
        <w:t>2</w:t>
      </w:r>
      <w:r w:rsidRPr="00B356CF" w:rsidR="0092162A">
        <w:rPr>
          <w:rFonts w:ascii="Times New Roman" w:hAnsi="Times New Roman"/>
          <w:b/>
        </w:rPr>
        <w:t>65</w:t>
      </w:r>
      <w:r w:rsidRPr="00B356CF">
        <w:rPr>
          <w:rFonts w:ascii="Times New Roman" w:hAnsi="Times New Roman"/>
          <w:b/>
        </w:rPr>
        <w:t>/202</w:t>
      </w:r>
      <w:r w:rsidRPr="00B356CF" w:rsidR="00742B36">
        <w:rPr>
          <w:rFonts w:ascii="Times New Roman" w:hAnsi="Times New Roman"/>
          <w:b/>
        </w:rPr>
        <w:t>1</w:t>
      </w:r>
    </w:p>
    <w:p w:rsidR="00E60919" w:rsidRPr="00B356CF" w:rsidP="00B56D45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356CF">
        <w:rPr>
          <w:rFonts w:ascii="Times New Roman" w:hAnsi="Times New Roman"/>
          <w:b/>
        </w:rPr>
        <w:t>ПОСТАНОВЛЕНИЕ</w:t>
      </w:r>
    </w:p>
    <w:p w:rsidR="006609D2" w:rsidRPr="00B356CF" w:rsidP="00B56D45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7C1F" w:rsidRPr="00B356CF" w:rsidP="00B56D45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B356CF">
        <w:rPr>
          <w:rFonts w:ascii="Times New Roman" w:hAnsi="Times New Roman"/>
        </w:rPr>
        <w:t>01 июля</w:t>
      </w:r>
      <w:r w:rsidRPr="00B356CF">
        <w:rPr>
          <w:rFonts w:ascii="Times New Roman" w:hAnsi="Times New Roman"/>
        </w:rPr>
        <w:t xml:space="preserve"> </w:t>
      </w:r>
      <w:r w:rsidRPr="00B356CF" w:rsidR="00742B36">
        <w:rPr>
          <w:rFonts w:ascii="Times New Roman" w:hAnsi="Times New Roman"/>
        </w:rPr>
        <w:t>2021</w:t>
      </w:r>
      <w:r w:rsidRPr="00B356CF" w:rsidR="000B13E3">
        <w:rPr>
          <w:rFonts w:ascii="Times New Roman" w:hAnsi="Times New Roman"/>
        </w:rPr>
        <w:t xml:space="preserve"> </w:t>
      </w:r>
      <w:r w:rsidRPr="00B356CF">
        <w:rPr>
          <w:rFonts w:ascii="Times New Roman" w:hAnsi="Times New Roman"/>
        </w:rPr>
        <w:t>года</w:t>
      </w:r>
      <w:r w:rsidRPr="00B356CF">
        <w:rPr>
          <w:rFonts w:ascii="Times New Roman" w:hAnsi="Times New Roman"/>
        </w:rPr>
        <w:tab/>
        <w:t xml:space="preserve">                                     </w:t>
      </w:r>
      <w:r w:rsidRPr="00B356CF" w:rsidR="0005660B">
        <w:rPr>
          <w:rFonts w:ascii="Times New Roman" w:hAnsi="Times New Roman"/>
        </w:rPr>
        <w:t xml:space="preserve">          </w:t>
      </w:r>
      <w:r w:rsidRPr="00B356CF">
        <w:rPr>
          <w:rFonts w:ascii="Times New Roman" w:hAnsi="Times New Roman"/>
        </w:rPr>
        <w:t xml:space="preserve">   г. Евпатория, ул. Горького,</w:t>
      </w:r>
      <w:r w:rsidRPr="00B356CF" w:rsidR="00F5262D">
        <w:rPr>
          <w:rFonts w:ascii="Times New Roman" w:hAnsi="Times New Roman"/>
        </w:rPr>
        <w:t xml:space="preserve"> </w:t>
      </w:r>
      <w:r w:rsidRPr="00B356CF">
        <w:rPr>
          <w:rFonts w:ascii="Times New Roman" w:hAnsi="Times New Roman"/>
        </w:rPr>
        <w:t>д.10/29</w:t>
      </w:r>
    </w:p>
    <w:p w:rsidR="00E60919" w:rsidRPr="00B356CF" w:rsidP="00B56D4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B356CF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B356CF" w:rsidR="00742B36">
        <w:rPr>
          <w:rStyle w:val="FontStyle11"/>
        </w:rPr>
        <w:t>Апразов Магомед Магомедрасулович</w:t>
      </w:r>
      <w:r w:rsidRPr="00B356CF">
        <w:rPr>
          <w:rStyle w:val="FontStyle11"/>
        </w:rPr>
        <w:t>,</w:t>
      </w:r>
      <w:r w:rsidRPr="00B356CF">
        <w:rPr>
          <w:rFonts w:ascii="Times New Roman" w:hAnsi="Times New Roman"/>
        </w:rPr>
        <w:t xml:space="preserve"> рассмотрев </w:t>
      </w:r>
      <w:r w:rsidRPr="00B356CF" w:rsidR="00ED20C1">
        <w:rPr>
          <w:rFonts w:ascii="Times New Roman" w:hAnsi="Times New Roman"/>
        </w:rPr>
        <w:t>постановление о возбуждении дела</w:t>
      </w:r>
      <w:r w:rsidRPr="00B356CF">
        <w:rPr>
          <w:rFonts w:ascii="Times New Roman" w:hAnsi="Times New Roman"/>
        </w:rPr>
        <w:t xml:space="preserve"> об административном правонарушении, поступивш</w:t>
      </w:r>
      <w:r w:rsidRPr="00B356CF" w:rsidR="00ED20C1">
        <w:rPr>
          <w:rFonts w:ascii="Times New Roman" w:hAnsi="Times New Roman"/>
        </w:rPr>
        <w:t xml:space="preserve">ее </w:t>
      </w:r>
      <w:r w:rsidRPr="00B356CF">
        <w:rPr>
          <w:rFonts w:ascii="Times New Roman" w:hAnsi="Times New Roman"/>
        </w:rPr>
        <w:t xml:space="preserve">из </w:t>
      </w:r>
      <w:r w:rsidRPr="00B356CF" w:rsidR="0092162A">
        <w:rPr>
          <w:rFonts w:ascii="Times New Roman" w:hAnsi="Times New Roman"/>
        </w:rPr>
        <w:t xml:space="preserve">Контрольно-счетного органа – </w:t>
      </w:r>
      <w:r w:rsidRPr="00B356CF" w:rsidR="0092162A">
        <w:rPr>
          <w:rFonts w:ascii="Times New Roman" w:hAnsi="Times New Roman"/>
        </w:rPr>
        <w:t>Контрольно</w:t>
      </w:r>
      <w:r w:rsidRPr="00B356CF" w:rsidR="0092162A">
        <w:rPr>
          <w:rFonts w:ascii="Times New Roman" w:hAnsi="Times New Roman"/>
        </w:rPr>
        <w:t xml:space="preserve"> счетной палаты городского округа Евпатория Республики Крым</w:t>
      </w:r>
      <w:r w:rsidRPr="00B356CF" w:rsidR="009F2008">
        <w:rPr>
          <w:rFonts w:ascii="Times New Roman" w:hAnsi="Times New Roman"/>
        </w:rPr>
        <w:t xml:space="preserve"> </w:t>
      </w:r>
      <w:r w:rsidRPr="00B356CF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B356CF" w:rsidR="00742B36">
        <w:rPr>
          <w:rFonts w:ascii="Times New Roman" w:hAnsi="Times New Roman"/>
        </w:rPr>
        <w:t xml:space="preserve">должностного лица - </w:t>
      </w:r>
    </w:p>
    <w:p w:rsidR="00E60919" w:rsidRPr="00B356CF" w:rsidP="00B56D4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B356CF">
        <w:rPr>
          <w:rFonts w:ascii="Times New Roman" w:hAnsi="Times New Roman"/>
          <w:b/>
        </w:rPr>
        <w:t>***</w:t>
      </w:r>
      <w:r w:rsidRPr="00B356CF" w:rsidR="0092162A">
        <w:rPr>
          <w:rFonts w:ascii="Times New Roman" w:hAnsi="Times New Roman"/>
          <w:b/>
        </w:rPr>
        <w:t xml:space="preserve"> </w:t>
      </w:r>
      <w:r w:rsidRPr="00B356CF">
        <w:rPr>
          <w:rFonts w:ascii="Times New Roman" w:hAnsi="Times New Roman"/>
          <w:b/>
        </w:rPr>
        <w:t xml:space="preserve"> </w:t>
      </w:r>
      <w:r w:rsidRPr="00B356CF">
        <w:rPr>
          <w:rFonts w:ascii="Times New Roman" w:hAnsi="Times New Roman"/>
          <w:b/>
        </w:rPr>
        <w:t>***</w:t>
      </w:r>
      <w:r w:rsidRPr="00B356CF" w:rsidR="0092162A">
        <w:rPr>
          <w:rFonts w:ascii="Times New Roman" w:hAnsi="Times New Roman"/>
          <w:b/>
        </w:rPr>
        <w:t xml:space="preserve">Карабаш </w:t>
      </w:r>
      <w:r w:rsidRPr="00B356CF" w:rsidR="0092162A">
        <w:rPr>
          <w:rFonts w:ascii="Times New Roman" w:hAnsi="Times New Roman"/>
          <w:b/>
        </w:rPr>
        <w:t>Ахтема</w:t>
      </w:r>
      <w:r w:rsidRPr="00B356CF" w:rsidR="0092162A">
        <w:rPr>
          <w:rFonts w:ascii="Times New Roman" w:hAnsi="Times New Roman"/>
          <w:b/>
        </w:rPr>
        <w:t xml:space="preserve"> </w:t>
      </w:r>
      <w:r w:rsidRPr="00B356CF" w:rsidR="0092162A">
        <w:rPr>
          <w:rFonts w:ascii="Times New Roman" w:hAnsi="Times New Roman"/>
          <w:b/>
        </w:rPr>
        <w:t>Усеиновича</w:t>
      </w:r>
      <w:r w:rsidRPr="00B356CF" w:rsidR="0005660B">
        <w:rPr>
          <w:rFonts w:ascii="Times New Roman" w:hAnsi="Times New Roman"/>
          <w:b/>
        </w:rPr>
        <w:t>,</w:t>
      </w:r>
      <w:r w:rsidRPr="00B356CF">
        <w:rPr>
          <w:rFonts w:ascii="Times New Roman" w:hAnsi="Times New Roman"/>
        </w:rPr>
        <w:t xml:space="preserve"> </w:t>
      </w:r>
      <w:r w:rsidRPr="00B356CF">
        <w:rPr>
          <w:rFonts w:ascii="Times New Roman" w:hAnsi="Times New Roman"/>
          <w:b/>
        </w:rPr>
        <w:t>***</w:t>
      </w:r>
      <w:r w:rsidRPr="00B356CF" w:rsidR="0092162A">
        <w:rPr>
          <w:rFonts w:ascii="Times New Roman" w:hAnsi="Times New Roman"/>
        </w:rPr>
        <w:t>,</w:t>
      </w:r>
      <w:r w:rsidRPr="00B356CF" w:rsidR="00F5262D">
        <w:rPr>
          <w:rFonts w:ascii="Times New Roman" w:hAnsi="Times New Roman"/>
        </w:rPr>
        <w:t xml:space="preserve"> </w:t>
      </w:r>
      <w:r w:rsidRPr="00B356CF" w:rsidR="006C1220">
        <w:rPr>
          <w:rFonts w:ascii="Times New Roman" w:hAnsi="Times New Roman"/>
        </w:rPr>
        <w:t>п</w:t>
      </w:r>
      <w:r w:rsidRPr="00B356CF">
        <w:rPr>
          <w:rFonts w:ascii="Times New Roman" w:hAnsi="Times New Roman"/>
        </w:rPr>
        <w:t>о</w:t>
      </w:r>
      <w:r w:rsidRPr="00B356CF" w:rsidR="006C1220">
        <w:rPr>
          <w:rFonts w:ascii="Times New Roman" w:hAnsi="Times New Roman"/>
        </w:rPr>
        <w:t xml:space="preserve"> </w:t>
      </w:r>
      <w:r w:rsidRPr="00B356CF">
        <w:rPr>
          <w:rFonts w:ascii="Times New Roman" w:hAnsi="Times New Roman"/>
        </w:rPr>
        <w:t>ст. 1</w:t>
      </w:r>
      <w:r w:rsidRPr="00B356CF" w:rsidR="00D30927">
        <w:rPr>
          <w:rFonts w:ascii="Times New Roman" w:hAnsi="Times New Roman"/>
        </w:rPr>
        <w:t xml:space="preserve">9.7 </w:t>
      </w:r>
      <w:r w:rsidRPr="00B356CF">
        <w:rPr>
          <w:rFonts w:ascii="Times New Roman" w:hAnsi="Times New Roman"/>
        </w:rPr>
        <w:t>Кодекса Российской Федерации об административных правонарушениях,</w:t>
      </w:r>
    </w:p>
    <w:p w:rsidR="00E60919" w:rsidRPr="00B356CF" w:rsidP="00B56D45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356CF">
        <w:rPr>
          <w:rFonts w:ascii="Times New Roman" w:hAnsi="Times New Roman"/>
          <w:b/>
        </w:rPr>
        <w:t>УСТАНОВИЛ:</w:t>
      </w:r>
    </w:p>
    <w:p w:rsidR="0092162A" w:rsidRPr="00B356CF" w:rsidP="00B56D45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B356CF">
        <w:rPr>
          <w:rFonts w:ascii="Times New Roman" w:hAnsi="Times New Roman"/>
          <w:b/>
        </w:rPr>
        <w:t>***</w:t>
      </w:r>
      <w:r w:rsidRPr="00B356CF" w:rsidR="00E20EB1">
        <w:rPr>
          <w:rFonts w:ascii="Times New Roman" w:hAnsi="Times New Roman"/>
        </w:rPr>
        <w:t xml:space="preserve"> </w:t>
      </w:r>
      <w:r w:rsidRPr="00B356CF">
        <w:rPr>
          <w:rFonts w:ascii="Times New Roman" w:hAnsi="Times New Roman"/>
          <w:b/>
        </w:rPr>
        <w:t>***</w:t>
      </w:r>
      <w:r w:rsidRPr="00B356CF">
        <w:rPr>
          <w:rFonts w:ascii="Times New Roman" w:hAnsi="Times New Roman"/>
        </w:rPr>
        <w:t xml:space="preserve"> Карабаш А.У.</w:t>
      </w:r>
      <w:r w:rsidRPr="00B356CF" w:rsidR="00D30927">
        <w:rPr>
          <w:rFonts w:ascii="Times New Roman" w:hAnsi="Times New Roman"/>
        </w:rPr>
        <w:t xml:space="preserve"> не предоставил</w:t>
      </w:r>
      <w:r w:rsidRPr="00B356CF">
        <w:rPr>
          <w:rFonts w:ascii="Times New Roman" w:hAnsi="Times New Roman"/>
        </w:rPr>
        <w:t xml:space="preserve"> информацию на запрос КСП  ГО </w:t>
      </w:r>
      <w:r w:rsidR="00B356CF">
        <w:rPr>
          <w:rFonts w:ascii="Times New Roman" w:hAnsi="Times New Roman"/>
          <w:b/>
          <w:sz w:val="26"/>
          <w:szCs w:val="26"/>
        </w:rPr>
        <w:t>***</w:t>
      </w:r>
      <w:r w:rsidRPr="00B356CF">
        <w:rPr>
          <w:rFonts w:ascii="Times New Roman" w:hAnsi="Times New Roman"/>
        </w:rPr>
        <w:t xml:space="preserve">от </w:t>
      </w:r>
      <w:r w:rsidRPr="00B356CF">
        <w:rPr>
          <w:rFonts w:ascii="Times New Roman" w:hAnsi="Times New Roman"/>
          <w:b/>
        </w:rPr>
        <w:t>***</w:t>
      </w:r>
      <w:r w:rsidRPr="00B356CF">
        <w:rPr>
          <w:rFonts w:ascii="Times New Roman" w:hAnsi="Times New Roman"/>
        </w:rPr>
        <w:t xml:space="preserve">исх.  № </w:t>
      </w:r>
      <w:r w:rsidRPr="00B356CF">
        <w:rPr>
          <w:rFonts w:ascii="Times New Roman" w:hAnsi="Times New Roman"/>
          <w:b/>
        </w:rPr>
        <w:t>***</w:t>
      </w:r>
      <w:r w:rsidRPr="00B356CF">
        <w:rPr>
          <w:rFonts w:ascii="Times New Roman" w:hAnsi="Times New Roman"/>
        </w:rPr>
        <w:t>в установленный срок.</w:t>
      </w:r>
    </w:p>
    <w:p w:rsidR="00FC4EA3" w:rsidRPr="00B356CF" w:rsidP="00B56D45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B356CF">
        <w:rPr>
          <w:rFonts w:ascii="Times New Roman" w:hAnsi="Times New Roman"/>
          <w:color w:val="000000" w:themeColor="text1"/>
        </w:rPr>
        <w:t xml:space="preserve"> </w:t>
      </w:r>
      <w:r w:rsidRPr="00B356CF" w:rsidR="002015C4">
        <w:rPr>
          <w:rStyle w:val="214pt"/>
          <w:color w:val="000000" w:themeColor="text1"/>
          <w:sz w:val="22"/>
          <w:szCs w:val="22"/>
        </w:rPr>
        <w:t>Установлено</w:t>
      </w:r>
      <w:r w:rsidRPr="00B356CF">
        <w:rPr>
          <w:rStyle w:val="214pt"/>
          <w:color w:val="000000" w:themeColor="text1"/>
          <w:sz w:val="22"/>
          <w:szCs w:val="22"/>
        </w:rPr>
        <w:t xml:space="preserve">, что </w:t>
      </w:r>
      <w:r w:rsidR="00B356CF">
        <w:rPr>
          <w:rFonts w:ascii="Times New Roman" w:hAnsi="Times New Roman"/>
          <w:b/>
          <w:sz w:val="26"/>
          <w:szCs w:val="26"/>
        </w:rPr>
        <w:t>***</w:t>
      </w:r>
      <w:r w:rsidRPr="00B356CF" w:rsidR="00E20EB1">
        <w:rPr>
          <w:rStyle w:val="214pt"/>
          <w:color w:val="auto"/>
          <w:sz w:val="22"/>
          <w:szCs w:val="22"/>
        </w:rPr>
        <w:t xml:space="preserve">в период с </w:t>
      </w:r>
      <w:r w:rsidRPr="00B356CF" w:rsidR="00086E68">
        <w:rPr>
          <w:rFonts w:ascii="Times New Roman" w:hAnsi="Times New Roman"/>
          <w:b/>
        </w:rPr>
        <w:t>***</w:t>
      </w:r>
      <w:r w:rsidRPr="00B356CF" w:rsidR="00E20EB1">
        <w:rPr>
          <w:rStyle w:val="214pt"/>
          <w:color w:val="auto"/>
          <w:sz w:val="22"/>
          <w:szCs w:val="22"/>
        </w:rPr>
        <w:t xml:space="preserve">г. по </w:t>
      </w:r>
      <w:r w:rsidRPr="00B356CF" w:rsidR="00086E68">
        <w:rPr>
          <w:rFonts w:ascii="Times New Roman" w:hAnsi="Times New Roman"/>
          <w:b/>
        </w:rPr>
        <w:t>***</w:t>
      </w:r>
      <w:r w:rsidRPr="00B356CF" w:rsidR="00E20EB1">
        <w:rPr>
          <w:rStyle w:val="214pt"/>
          <w:color w:val="auto"/>
          <w:sz w:val="22"/>
          <w:szCs w:val="22"/>
        </w:rPr>
        <w:t xml:space="preserve">г. </w:t>
      </w:r>
      <w:r w:rsidRPr="00B356CF">
        <w:rPr>
          <w:rStyle w:val="214pt"/>
          <w:color w:val="auto"/>
          <w:sz w:val="22"/>
          <w:szCs w:val="22"/>
        </w:rPr>
        <w:t>явля</w:t>
      </w:r>
      <w:r w:rsidRPr="00B356CF" w:rsidR="00E20EB1">
        <w:rPr>
          <w:rStyle w:val="214pt"/>
          <w:color w:val="auto"/>
          <w:sz w:val="22"/>
          <w:szCs w:val="22"/>
        </w:rPr>
        <w:t>л</w:t>
      </w:r>
      <w:r w:rsidRPr="00B356CF">
        <w:rPr>
          <w:rStyle w:val="214pt"/>
          <w:color w:val="auto"/>
          <w:sz w:val="22"/>
          <w:szCs w:val="22"/>
        </w:rPr>
        <w:t xml:space="preserve">ся </w:t>
      </w:r>
      <w:r w:rsidRPr="00B356CF" w:rsidR="00C83F72">
        <w:rPr>
          <w:rStyle w:val="214pt"/>
          <w:color w:val="auto"/>
          <w:sz w:val="22"/>
          <w:szCs w:val="22"/>
        </w:rPr>
        <w:t>Карабаш А.У</w:t>
      </w:r>
      <w:r w:rsidRPr="00B356CF">
        <w:rPr>
          <w:rStyle w:val="214pt"/>
          <w:color w:val="auto"/>
          <w:sz w:val="22"/>
          <w:szCs w:val="22"/>
        </w:rPr>
        <w:t xml:space="preserve">., на основании </w:t>
      </w:r>
      <w:r w:rsidRPr="00B356CF" w:rsidR="00C83F72">
        <w:rPr>
          <w:rStyle w:val="214pt"/>
          <w:color w:val="auto"/>
          <w:sz w:val="22"/>
          <w:szCs w:val="22"/>
        </w:rPr>
        <w:t xml:space="preserve">Распоряжения Главы Администрации г. </w:t>
      </w:r>
      <w:r w:rsidRPr="00B356CF" w:rsidR="00B356CF">
        <w:rPr>
          <w:rFonts w:ascii="Times New Roman" w:hAnsi="Times New Roman"/>
          <w:b/>
        </w:rPr>
        <w:t>***</w:t>
      </w:r>
      <w:r w:rsidRPr="00B356CF" w:rsidR="00E20EB1">
        <w:rPr>
          <w:rStyle w:val="214pt"/>
          <w:color w:val="auto"/>
          <w:sz w:val="22"/>
          <w:szCs w:val="22"/>
        </w:rPr>
        <w:t xml:space="preserve">№ </w:t>
      </w:r>
      <w:r w:rsidRPr="00B356CF" w:rsidR="00086E68">
        <w:rPr>
          <w:rFonts w:ascii="Times New Roman" w:hAnsi="Times New Roman"/>
          <w:b/>
        </w:rPr>
        <w:t>***</w:t>
      </w:r>
      <w:r w:rsidRPr="00B356CF" w:rsidR="00C83F72">
        <w:rPr>
          <w:rStyle w:val="214pt"/>
          <w:color w:val="auto"/>
          <w:sz w:val="22"/>
          <w:szCs w:val="22"/>
        </w:rPr>
        <w:t xml:space="preserve">от </w:t>
      </w:r>
      <w:r w:rsidRPr="00B356CF" w:rsidR="00086E68">
        <w:rPr>
          <w:rFonts w:ascii="Times New Roman" w:hAnsi="Times New Roman"/>
          <w:b/>
        </w:rPr>
        <w:t>***</w:t>
      </w:r>
      <w:r w:rsidRPr="00B356CF" w:rsidR="00C83F72">
        <w:rPr>
          <w:rStyle w:val="214pt"/>
          <w:color w:val="auto"/>
          <w:sz w:val="22"/>
          <w:szCs w:val="22"/>
        </w:rPr>
        <w:t>года.</w:t>
      </w:r>
    </w:p>
    <w:p w:rsidR="00FC4EA3" w:rsidRPr="00B356CF" w:rsidP="00B56D45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B356CF">
        <w:rPr>
          <w:rStyle w:val="214pt"/>
          <w:color w:val="auto"/>
          <w:sz w:val="22"/>
          <w:szCs w:val="22"/>
        </w:rPr>
        <w:t>Согласно полномочий</w:t>
      </w:r>
      <w:r w:rsidRPr="00B356CF">
        <w:rPr>
          <w:rStyle w:val="214pt"/>
          <w:color w:val="auto"/>
          <w:sz w:val="22"/>
          <w:szCs w:val="22"/>
        </w:rPr>
        <w:t xml:space="preserve">, определенных </w:t>
      </w:r>
      <w:r w:rsidRPr="00B356CF" w:rsidR="00512433">
        <w:rPr>
          <w:rStyle w:val="214pt"/>
          <w:color w:val="auto"/>
          <w:sz w:val="22"/>
          <w:szCs w:val="22"/>
        </w:rPr>
        <w:t>д</w:t>
      </w:r>
      <w:r w:rsidRPr="00B356CF">
        <w:rPr>
          <w:rStyle w:val="214pt"/>
          <w:color w:val="auto"/>
          <w:sz w:val="22"/>
          <w:szCs w:val="22"/>
        </w:rPr>
        <w:t xml:space="preserve">олжностной инструкции,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rStyle w:val="214pt"/>
          <w:color w:val="auto"/>
          <w:sz w:val="22"/>
          <w:szCs w:val="22"/>
        </w:rPr>
        <w:t>несет ответственность за организацию работы в целом, в том числе по указанным вопросам его деятельности.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КСП ГО </w:t>
      </w:r>
      <w:r w:rsidR="00B356CF">
        <w:rPr>
          <w:b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проведено контрольное мероприятие «Проверка расходования в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году субсидии из бюджета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, средств бюджета городского округа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на реализацию муниципальной программы «Формирование современной городской среды городского округа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».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По результатам контрольного мероприятия в департаменте городского хозяйства администрации города </w:t>
      </w:r>
      <w:r w:rsidRPr="00B356CF" w:rsidR="00B356CF">
        <w:rPr>
          <w:b/>
          <w:sz w:val="22"/>
          <w:szCs w:val="22"/>
        </w:rPr>
        <w:t>***</w:t>
      </w:r>
      <w:r w:rsidRPr="00B356CF" w:rsid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>
        <w:rPr>
          <w:color w:val="000000"/>
          <w:sz w:val="22"/>
          <w:szCs w:val="22"/>
          <w:lang w:eastAsia="ru-RU" w:bidi="ru-RU"/>
        </w:rPr>
        <w:t xml:space="preserve">(далее - ДГХ) выявлены нарушения, </w:t>
      </w:r>
      <w:r w:rsidRPr="00B356CF">
        <w:rPr>
          <w:color w:val="000000"/>
          <w:sz w:val="22"/>
          <w:szCs w:val="22"/>
          <w:lang w:eastAsia="ru-RU" w:bidi="ru-RU"/>
        </w:rPr>
        <w:t>требующее</w:t>
      </w:r>
      <w:r w:rsidRPr="00B356CF">
        <w:rPr>
          <w:color w:val="000000"/>
          <w:sz w:val="22"/>
          <w:szCs w:val="22"/>
          <w:lang w:eastAsia="ru-RU" w:bidi="ru-RU"/>
        </w:rPr>
        <w:t xml:space="preserve"> безотлагательных мер по их пресечению и предупреждению.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В целях устранения выявленных нарушений ДГХ вручено предписание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от</w:t>
      </w:r>
      <w:r w:rsidRP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. </w:t>
      </w:r>
      <w:r w:rsidRPr="00B356CF">
        <w:rPr>
          <w:color w:val="000000"/>
          <w:sz w:val="22"/>
          <w:szCs w:val="22"/>
          <w:lang w:eastAsia="ru-RU" w:bidi="ru-RU"/>
        </w:rPr>
        <w:t>Срок</w:t>
      </w:r>
      <w:r w:rsidRPr="00B356CF">
        <w:rPr>
          <w:color w:val="000000"/>
          <w:sz w:val="22"/>
          <w:szCs w:val="22"/>
          <w:lang w:eastAsia="ru-RU" w:bidi="ru-RU"/>
        </w:rPr>
        <w:t xml:space="preserve"> устранения нарушений - 30 календарных дней.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ДГХ во исполнение Предписания КСП ГО </w:t>
      </w:r>
      <w:r w:rsidR="00B356CF">
        <w:rPr>
          <w:b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заявлены исковые требования </w:t>
      </w:r>
      <w:r w:rsidRPr="00B356CF">
        <w:rPr>
          <w:color w:val="000000"/>
          <w:sz w:val="22"/>
          <w:szCs w:val="22"/>
          <w:lang w:eastAsia="ru-RU" w:bidi="ru-RU"/>
        </w:rPr>
        <w:t>к</w:t>
      </w:r>
      <w:r w:rsidRP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«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» об уплате пени на общую сумму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руб. по муниципальному контракту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. Решением Арбитражного суда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по делу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отказано в удовлетворении исковых требований.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В соответствии с положениями Стандарта финансового контроля «Контроль реализации результатов контрольных и экспертно-аналитических мероприятий, проведенных Контрольно-счётным органом-Контрольно-счетной палатой городского округа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» (СФК-8), в адрес ДГХ направлен запрос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о предоставлении в срок до </w:t>
      </w:r>
      <w:r w:rsidRPr="00B356CF" w:rsidR="00086E68">
        <w:rPr>
          <w:b/>
          <w:sz w:val="22"/>
          <w:szCs w:val="22"/>
        </w:rPr>
        <w:t>***</w:t>
      </w:r>
      <w:r w:rsidRPr="00B356CF" w:rsidR="00E20EB1">
        <w:rPr>
          <w:color w:val="000000"/>
          <w:sz w:val="22"/>
          <w:szCs w:val="22"/>
          <w:lang w:eastAsia="ru-RU" w:bidi="ru-RU"/>
        </w:rPr>
        <w:t>г.</w:t>
      </w:r>
      <w:r w:rsidRPr="00B356CF">
        <w:rPr>
          <w:color w:val="000000"/>
          <w:sz w:val="22"/>
          <w:szCs w:val="22"/>
          <w:lang w:eastAsia="ru-RU" w:bidi="ru-RU"/>
        </w:rPr>
        <w:t xml:space="preserve"> информации о принимаемых мерах по исполнению Предписания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, в том числе обжалования решения Арбитражного суда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по делу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На запрос КСП </w:t>
      </w:r>
      <w:r w:rsidR="00B356CF">
        <w:rPr>
          <w:b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ДГХ представлен ответ от </w:t>
      </w:r>
      <w:r w:rsidRPr="00B356CF" w:rsidR="00086E68">
        <w:rPr>
          <w:b/>
          <w:sz w:val="22"/>
          <w:szCs w:val="22"/>
        </w:rPr>
        <w:t>***</w:t>
      </w:r>
      <w:r w:rsidRPr="00B356CF" w:rsidR="00E20EB1">
        <w:rPr>
          <w:color w:val="000000"/>
          <w:sz w:val="22"/>
          <w:szCs w:val="22"/>
          <w:lang w:eastAsia="ru-RU" w:bidi="ru-RU"/>
        </w:rPr>
        <w:t>г.</w:t>
      </w:r>
      <w:r w:rsidRPr="00B356CF">
        <w:rPr>
          <w:color w:val="000000"/>
          <w:sz w:val="22"/>
          <w:szCs w:val="22"/>
          <w:lang w:eastAsia="ru-RU" w:bidi="ru-RU"/>
        </w:rPr>
        <w:t xml:space="preserve">, в котором указано, что ДГХ намерен обжаловать Решение Арбитражного суда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по делу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в</w:t>
      </w:r>
      <w:r w:rsidRP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года.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С целью получения информации о принимаемых мерах по исполнению Предписания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,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в адрес ДГХ повторно направлен запрос 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. В установленный запросом срок - информация от ДГХ не поступила, в связи с чем, КСП ГО </w:t>
      </w:r>
      <w:r w:rsidR="00B356CF">
        <w:rPr>
          <w:b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было направлено письмо-напоминание </w:t>
      </w:r>
      <w:r w:rsidRPr="00B356CF">
        <w:rPr>
          <w:color w:val="000000"/>
          <w:sz w:val="22"/>
          <w:szCs w:val="22"/>
          <w:lang w:eastAsia="ru-RU" w:bidi="ru-RU"/>
        </w:rPr>
        <w:t>от</w:t>
      </w:r>
      <w:r w:rsidRP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На запрос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от </w:t>
      </w:r>
      <w:r w:rsidRPr="00B356CF" w:rsidR="00086E68">
        <w:rPr>
          <w:b/>
          <w:sz w:val="22"/>
          <w:szCs w:val="22"/>
        </w:rPr>
        <w:t>***</w:t>
      </w:r>
      <w:r w:rsidRPr="00B356CF" w:rsidR="00E20EB1">
        <w:rPr>
          <w:color w:val="000000"/>
          <w:sz w:val="22"/>
          <w:szCs w:val="22"/>
          <w:lang w:eastAsia="ru-RU" w:bidi="ru-RU"/>
        </w:rPr>
        <w:t>г.</w:t>
      </w:r>
      <w:r w:rsidRPr="00B356CF">
        <w:rPr>
          <w:color w:val="000000"/>
          <w:sz w:val="22"/>
          <w:szCs w:val="22"/>
          <w:lang w:eastAsia="ru-RU" w:bidi="ru-RU"/>
        </w:rPr>
        <w:t xml:space="preserve">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, а также письмо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от </w:t>
      </w:r>
      <w:r w:rsidRPr="00B356CF" w:rsidR="00086E68">
        <w:rPr>
          <w:b/>
          <w:sz w:val="22"/>
          <w:szCs w:val="22"/>
        </w:rPr>
        <w:t>***</w:t>
      </w:r>
      <w:r w:rsidRPr="00B356CF" w:rsidR="00E20EB1">
        <w:rPr>
          <w:color w:val="000000"/>
          <w:sz w:val="22"/>
          <w:szCs w:val="22"/>
          <w:lang w:eastAsia="ru-RU" w:bidi="ru-RU"/>
        </w:rPr>
        <w:t xml:space="preserve">г. 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от ДГХ получен ответ </w:t>
      </w:r>
      <w:r w:rsidRPr="00B356CF">
        <w:rPr>
          <w:color w:val="000000"/>
          <w:sz w:val="22"/>
          <w:szCs w:val="22"/>
          <w:lang w:eastAsia="ru-RU" w:bidi="ru-RU"/>
        </w:rPr>
        <w:t>от</w:t>
      </w:r>
      <w:r w:rsidRP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№ </w:t>
      </w:r>
      <w:r w:rsidRPr="00B356CF" w:rsidR="00086E68">
        <w:rPr>
          <w:b/>
          <w:sz w:val="22"/>
          <w:szCs w:val="22"/>
        </w:rPr>
        <w:t>***</w:t>
      </w:r>
      <w:r w:rsidRPr="00B356CF" w:rsidR="00086E68">
        <w:rPr>
          <w:color w:val="000000"/>
          <w:sz w:val="22"/>
          <w:szCs w:val="22"/>
          <w:lang w:eastAsia="ru-RU" w:bidi="ru-RU"/>
        </w:rPr>
        <w:t xml:space="preserve"> </w:t>
      </w:r>
      <w:r w:rsidRPr="00B356CF">
        <w:rPr>
          <w:color w:val="000000"/>
          <w:sz w:val="22"/>
          <w:szCs w:val="22"/>
          <w:lang w:eastAsia="ru-RU" w:bidi="ru-RU"/>
        </w:rPr>
        <w:t xml:space="preserve">(зарегистрировано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под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). </w:t>
      </w:r>
      <w:r w:rsidRPr="00B356CF">
        <w:rPr>
          <w:color w:val="000000"/>
          <w:sz w:val="22"/>
          <w:szCs w:val="22"/>
          <w:lang w:eastAsia="ru-RU" w:bidi="ru-RU"/>
        </w:rPr>
        <w:t xml:space="preserve">Письмо ДГХ 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подписано неуполномоченным лицом, а именно заместителем начальника управления - начальником отдела благоустройства управления благоустройства и транспорта департамента городского хозяйства администрации города </w:t>
      </w:r>
      <w:r w:rsidRPr="00B356CF" w:rsidR="00B356CF">
        <w:rPr>
          <w:b/>
          <w:sz w:val="22"/>
          <w:szCs w:val="22"/>
        </w:rPr>
        <w:t>***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. В приложениях к письму указана Апелляционная жалоба на решение от по делу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, однако, указанная </w:t>
      </w:r>
      <w:r w:rsidRPr="00B356CF" w:rsidR="00E20EB1">
        <w:rPr>
          <w:color w:val="000000"/>
          <w:sz w:val="22"/>
          <w:szCs w:val="22"/>
          <w:lang w:eastAsia="ru-RU" w:bidi="ru-RU"/>
        </w:rPr>
        <w:t xml:space="preserve">жалоба </w:t>
      </w:r>
      <w:r w:rsidRPr="00B356CF">
        <w:rPr>
          <w:color w:val="000000"/>
          <w:sz w:val="22"/>
          <w:szCs w:val="22"/>
          <w:lang w:eastAsia="ru-RU" w:bidi="ru-RU"/>
        </w:rPr>
        <w:t xml:space="preserve">не подписана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, отсутствует дата составления </w:t>
      </w:r>
      <w:r w:rsidRPr="00B356CF" w:rsidR="00E20EB1">
        <w:rPr>
          <w:color w:val="000000"/>
          <w:sz w:val="22"/>
          <w:szCs w:val="22"/>
          <w:lang w:eastAsia="ru-RU" w:bidi="ru-RU"/>
        </w:rPr>
        <w:t>жалобы</w:t>
      </w:r>
      <w:r w:rsidRPr="00B356CF">
        <w:rPr>
          <w:color w:val="000000"/>
          <w:sz w:val="22"/>
          <w:szCs w:val="22"/>
          <w:lang w:eastAsia="ru-RU" w:bidi="ru-RU"/>
        </w:rPr>
        <w:t xml:space="preserve">, из представленных материалов невозможно установить, куда и когда была направлена указанная </w:t>
      </w:r>
      <w:r w:rsidRPr="00B356CF" w:rsidR="00E20EB1">
        <w:rPr>
          <w:color w:val="000000"/>
          <w:sz w:val="22"/>
          <w:szCs w:val="22"/>
          <w:lang w:eastAsia="ru-RU" w:bidi="ru-RU"/>
        </w:rPr>
        <w:t>жалоба</w:t>
      </w:r>
      <w:r w:rsidRPr="00B356CF">
        <w:rPr>
          <w:color w:val="000000"/>
          <w:sz w:val="22"/>
          <w:szCs w:val="22"/>
          <w:lang w:eastAsia="ru-RU" w:bidi="ru-RU"/>
        </w:rPr>
        <w:t>.</w:t>
      </w:r>
      <w:r w:rsidRPr="00B356CF">
        <w:rPr>
          <w:color w:val="000000"/>
          <w:sz w:val="22"/>
          <w:szCs w:val="22"/>
          <w:lang w:eastAsia="ru-RU" w:bidi="ru-RU"/>
        </w:rPr>
        <w:t xml:space="preserve"> Таким образом, запрашиваемая в запросе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от </w:t>
      </w:r>
      <w:r w:rsidRPr="00B356CF" w:rsidR="00086E68">
        <w:rPr>
          <w:b/>
          <w:sz w:val="22"/>
          <w:szCs w:val="22"/>
        </w:rPr>
        <w:t>***</w:t>
      </w:r>
      <w:r w:rsidRPr="00B356CF" w:rsidR="00E20EB1">
        <w:rPr>
          <w:color w:val="000000"/>
          <w:sz w:val="22"/>
          <w:szCs w:val="22"/>
          <w:lang w:eastAsia="ru-RU" w:bidi="ru-RU"/>
        </w:rPr>
        <w:t xml:space="preserve">г. 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информация представлена с опозданием </w:t>
      </w:r>
      <w:r w:rsidRPr="00B356CF">
        <w:rPr>
          <w:color w:val="000000"/>
          <w:sz w:val="22"/>
          <w:szCs w:val="22"/>
          <w:lang w:eastAsia="ru-RU" w:bidi="ru-RU"/>
        </w:rPr>
        <w:t>на</w:t>
      </w:r>
      <w:r w:rsidRP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>
        <w:rPr>
          <w:color w:val="000000"/>
          <w:sz w:val="22"/>
          <w:szCs w:val="22"/>
          <w:lang w:eastAsia="ru-RU" w:bidi="ru-RU"/>
        </w:rPr>
        <w:t>календарных</w:t>
      </w:r>
      <w:r w:rsidRPr="00B356CF">
        <w:rPr>
          <w:color w:val="000000"/>
          <w:sz w:val="22"/>
          <w:szCs w:val="22"/>
          <w:lang w:eastAsia="ru-RU" w:bidi="ru-RU"/>
        </w:rPr>
        <w:t xml:space="preserve"> дней и не в полном объёме (в запросе указан срок предоставления информации </w:t>
      </w:r>
      <w:r w:rsidRPr="00B356CF" w:rsidR="00086E68">
        <w:rPr>
          <w:b/>
          <w:sz w:val="22"/>
          <w:szCs w:val="22"/>
        </w:rPr>
        <w:t>***</w:t>
      </w:r>
      <w:r w:rsidRPr="00B356CF" w:rsidR="00E20EB1">
        <w:rPr>
          <w:color w:val="000000"/>
          <w:sz w:val="22"/>
          <w:szCs w:val="22"/>
          <w:lang w:eastAsia="ru-RU" w:bidi="ru-RU"/>
        </w:rPr>
        <w:t>г.</w:t>
      </w:r>
      <w:r w:rsidRPr="00B356CF">
        <w:rPr>
          <w:color w:val="000000"/>
          <w:sz w:val="22"/>
          <w:szCs w:val="22"/>
          <w:lang w:eastAsia="ru-RU" w:bidi="ru-RU"/>
        </w:rPr>
        <w:t xml:space="preserve">, фактически информация предоставлена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).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По состоянию на </w:t>
      </w:r>
      <w:r w:rsidRPr="00B356CF" w:rsidR="00086E68">
        <w:rPr>
          <w:b/>
          <w:sz w:val="22"/>
          <w:szCs w:val="22"/>
        </w:rPr>
        <w:t>***</w:t>
      </w:r>
      <w:r w:rsidRPr="00B356CF" w:rsidR="00E20EB1">
        <w:rPr>
          <w:color w:val="000000"/>
          <w:sz w:val="22"/>
          <w:szCs w:val="22"/>
          <w:lang w:eastAsia="ru-RU" w:bidi="ru-RU"/>
        </w:rPr>
        <w:t>г.</w:t>
      </w:r>
      <w:r w:rsidRPr="00B356CF">
        <w:rPr>
          <w:color w:val="000000"/>
          <w:sz w:val="22"/>
          <w:szCs w:val="22"/>
          <w:lang w:eastAsia="ru-RU" w:bidi="ru-RU"/>
        </w:rPr>
        <w:t xml:space="preserve"> (на дату составления служебной записки аудитора) ДГХ предоставлен ответ на запрос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 w:rsidR="00E20EB1">
        <w:rPr>
          <w:color w:val="000000"/>
          <w:sz w:val="22"/>
          <w:szCs w:val="22"/>
          <w:lang w:eastAsia="ru-RU" w:bidi="ru-RU"/>
        </w:rPr>
        <w:t xml:space="preserve">г. </w:t>
      </w:r>
      <w:r w:rsidRPr="00B356CF">
        <w:rPr>
          <w:color w:val="000000"/>
          <w:sz w:val="22"/>
          <w:szCs w:val="22"/>
          <w:lang w:eastAsia="ru-RU" w:bidi="ru-RU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с опозданием на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календарных дней, а также в не полном объеме (приложенная Апелляционная жалоба не подписана начальником ДГХ, дата не указана),</w:t>
      </w:r>
      <w:r w:rsidRPr="00B356CF" w:rsidR="00E20EB1">
        <w:rPr>
          <w:color w:val="000000"/>
          <w:sz w:val="22"/>
          <w:szCs w:val="22"/>
          <w:lang w:eastAsia="ru-RU" w:bidi="ru-RU"/>
        </w:rPr>
        <w:t xml:space="preserve"> </w:t>
      </w:r>
      <w:r w:rsidRPr="00B356CF">
        <w:rPr>
          <w:color w:val="000000"/>
          <w:sz w:val="22"/>
          <w:szCs w:val="22"/>
          <w:lang w:eastAsia="ru-RU" w:bidi="ru-RU"/>
        </w:rPr>
        <w:t>что образует состав административного правонарушения, ответственность за совершение которого предусмотрена ст. 19.7 КоАП РФ.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Должностное лицо, допустившее не представление в КСП ГО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информации - </w:t>
      </w:r>
      <w:r w:rsidRPr="00B356CF" w:rsidR="00086E68">
        <w:rPr>
          <w:b/>
          <w:sz w:val="22"/>
          <w:szCs w:val="22"/>
        </w:rPr>
        <w:t>***</w:t>
      </w:r>
      <w:r w:rsidRPr="00B356CF" w:rsidR="00086E68">
        <w:rPr>
          <w:b/>
          <w:sz w:val="22"/>
          <w:szCs w:val="22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>
        <w:rPr>
          <w:color w:val="000000"/>
          <w:sz w:val="22"/>
          <w:szCs w:val="22"/>
          <w:lang w:eastAsia="ru-RU" w:bidi="ru-RU"/>
        </w:rPr>
        <w:t xml:space="preserve">Карабаш </w:t>
      </w:r>
      <w:r w:rsidRPr="00B356CF">
        <w:rPr>
          <w:color w:val="000000"/>
          <w:sz w:val="22"/>
          <w:szCs w:val="22"/>
          <w:lang w:eastAsia="ru-RU" w:bidi="ru-RU"/>
        </w:rPr>
        <w:t>Ахтем</w:t>
      </w:r>
      <w:r w:rsidRPr="00B356CF">
        <w:rPr>
          <w:color w:val="000000"/>
          <w:sz w:val="22"/>
          <w:szCs w:val="22"/>
          <w:lang w:eastAsia="ru-RU" w:bidi="ru-RU"/>
        </w:rPr>
        <w:t xml:space="preserve"> </w:t>
      </w:r>
      <w:r w:rsidRPr="00B356CF">
        <w:rPr>
          <w:color w:val="000000"/>
          <w:sz w:val="22"/>
          <w:szCs w:val="22"/>
          <w:lang w:eastAsia="ru-RU" w:bidi="ru-RU"/>
        </w:rPr>
        <w:t>Усеинович</w:t>
      </w:r>
      <w:r w:rsidRPr="00B356CF">
        <w:rPr>
          <w:color w:val="000000"/>
          <w:sz w:val="22"/>
          <w:szCs w:val="22"/>
          <w:lang w:eastAsia="ru-RU" w:bidi="ru-RU"/>
        </w:rPr>
        <w:t>.</w:t>
      </w:r>
    </w:p>
    <w:p w:rsidR="000A3FB7" w:rsidRPr="00B356CF" w:rsidP="00B56D45">
      <w:pPr>
        <w:pStyle w:val="21"/>
        <w:shd w:val="clear" w:color="auto" w:fill="auto"/>
        <w:spacing w:line="240" w:lineRule="auto"/>
        <w:ind w:firstLine="700"/>
        <w:rPr>
          <w:sz w:val="22"/>
          <w:szCs w:val="22"/>
        </w:rPr>
      </w:pPr>
      <w:r w:rsidRPr="00B356CF">
        <w:rPr>
          <w:color w:val="000000"/>
          <w:sz w:val="22"/>
          <w:szCs w:val="22"/>
          <w:lang w:eastAsia="ru-RU" w:bidi="ru-RU"/>
        </w:rPr>
        <w:t xml:space="preserve">Действия </w:t>
      </w:r>
      <w:r w:rsidRPr="00B356CF" w:rsidR="00086E68">
        <w:rPr>
          <w:b/>
          <w:sz w:val="22"/>
          <w:szCs w:val="22"/>
        </w:rPr>
        <w:t>***</w:t>
      </w:r>
      <w:r w:rsidRPr="00B356CF" w:rsidR="00086E68">
        <w:rPr>
          <w:b/>
          <w:sz w:val="22"/>
          <w:szCs w:val="22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Карабаша А.У., выразившиеся в не представлении информации в указанный запросом КСП ГО </w:t>
      </w:r>
      <w:r w:rsidR="00B356CF">
        <w:rPr>
          <w:b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 срок, предоставлении информации в неполном виде, препятствуют осуществлению мероприятий внешнего муниципального финансового контроля в рамках контроля устранения нарушений, установленных контрольным мероприятием «Проверка расходования в 2018 году субсидии из бюджета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, средств бюджета городского округа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 xml:space="preserve">на реализацию муниципальной программы «Формирование современной городской среды городского округа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color w:val="000000"/>
          <w:sz w:val="22"/>
          <w:szCs w:val="22"/>
          <w:lang w:eastAsia="ru-RU" w:bidi="ru-RU"/>
        </w:rPr>
        <w:t>».</w:t>
      </w:r>
    </w:p>
    <w:p w:rsidR="00FC4EA3" w:rsidRPr="00B356CF" w:rsidP="00B56D45">
      <w:pPr>
        <w:pStyle w:val="21"/>
        <w:shd w:val="clear" w:color="auto" w:fill="auto"/>
        <w:spacing w:line="240" w:lineRule="auto"/>
        <w:ind w:right="140" w:firstLine="620"/>
        <w:rPr>
          <w:sz w:val="22"/>
          <w:szCs w:val="22"/>
        </w:rPr>
      </w:pPr>
      <w:r w:rsidRPr="00B356CF">
        <w:rPr>
          <w:rStyle w:val="20"/>
          <w:rFonts w:eastAsia="Trebuchet MS"/>
          <w:b w:val="0"/>
          <w:sz w:val="22"/>
          <w:szCs w:val="22"/>
        </w:rPr>
        <w:t>Местом совершения административного правонарушения</w:t>
      </w:r>
      <w:r w:rsidRPr="00B356CF">
        <w:rPr>
          <w:rStyle w:val="20"/>
          <w:rFonts w:eastAsia="Trebuchet MS"/>
          <w:sz w:val="22"/>
          <w:szCs w:val="22"/>
        </w:rPr>
        <w:t xml:space="preserve"> </w:t>
      </w:r>
      <w:r w:rsidRPr="00B356CF">
        <w:rPr>
          <w:rStyle w:val="214pt"/>
          <w:sz w:val="22"/>
          <w:szCs w:val="22"/>
        </w:rPr>
        <w:t>является мест</w:t>
      </w:r>
      <w:r w:rsidRPr="00B356CF" w:rsidR="002015C4">
        <w:rPr>
          <w:rStyle w:val="214pt"/>
          <w:sz w:val="22"/>
          <w:szCs w:val="22"/>
        </w:rPr>
        <w:t>о</w:t>
      </w:r>
      <w:r w:rsidRPr="00B356CF">
        <w:rPr>
          <w:rStyle w:val="214pt"/>
          <w:sz w:val="22"/>
          <w:szCs w:val="22"/>
        </w:rPr>
        <w:t xml:space="preserve"> регистрации предприятия: </w:t>
      </w:r>
      <w:r w:rsidRPr="00B356CF" w:rsidR="00086E68">
        <w:rPr>
          <w:b/>
          <w:sz w:val="22"/>
          <w:szCs w:val="22"/>
        </w:rPr>
        <w:t>***</w:t>
      </w:r>
      <w:r w:rsidRPr="00B356CF" w:rsidR="00E20EB1">
        <w:rPr>
          <w:rStyle w:val="214pt"/>
          <w:sz w:val="22"/>
          <w:szCs w:val="22"/>
        </w:rPr>
        <w:t>.</w:t>
      </w:r>
    </w:p>
    <w:p w:rsidR="002015C4" w:rsidRPr="00B356CF" w:rsidP="00B56D45">
      <w:pPr>
        <w:pStyle w:val="21"/>
        <w:shd w:val="clear" w:color="auto" w:fill="auto"/>
        <w:spacing w:line="240" w:lineRule="auto"/>
        <w:ind w:right="140" w:firstLine="620"/>
        <w:rPr>
          <w:rStyle w:val="214pt"/>
          <w:sz w:val="22"/>
          <w:szCs w:val="22"/>
        </w:rPr>
      </w:pPr>
      <w:r w:rsidRPr="00B356CF">
        <w:rPr>
          <w:rStyle w:val="20"/>
          <w:rFonts w:eastAsia="Trebuchet MS"/>
          <w:b w:val="0"/>
          <w:sz w:val="22"/>
          <w:szCs w:val="22"/>
        </w:rPr>
        <w:t>Врем</w:t>
      </w:r>
      <w:r w:rsidRPr="00B356CF">
        <w:rPr>
          <w:rStyle w:val="20"/>
          <w:rFonts w:eastAsia="Trebuchet MS"/>
          <w:b w:val="0"/>
          <w:sz w:val="22"/>
          <w:szCs w:val="22"/>
        </w:rPr>
        <w:t>енем</w:t>
      </w:r>
      <w:r w:rsidRPr="00B356CF">
        <w:rPr>
          <w:rStyle w:val="20"/>
          <w:rFonts w:eastAsia="Trebuchet MS"/>
          <w:b w:val="0"/>
          <w:sz w:val="22"/>
          <w:szCs w:val="22"/>
        </w:rPr>
        <w:t xml:space="preserve"> совершения административного правонарушения</w:t>
      </w:r>
      <w:r w:rsidRPr="00B356CF">
        <w:rPr>
          <w:rStyle w:val="20"/>
          <w:rFonts w:eastAsia="Trebuchet MS"/>
          <w:sz w:val="22"/>
          <w:szCs w:val="22"/>
        </w:rPr>
        <w:t xml:space="preserve"> </w:t>
      </w:r>
      <w:r w:rsidRPr="00B356CF">
        <w:rPr>
          <w:rStyle w:val="214pt"/>
          <w:sz w:val="22"/>
          <w:szCs w:val="22"/>
        </w:rPr>
        <w:t xml:space="preserve">является </w:t>
      </w:r>
      <w:r w:rsidRPr="00B356CF" w:rsidR="00E20EB1">
        <w:rPr>
          <w:rStyle w:val="214pt"/>
          <w:sz w:val="22"/>
          <w:szCs w:val="22"/>
        </w:rPr>
        <w:t>00 час. 01 мин.</w:t>
      </w:r>
      <w:r w:rsidRPr="00B356CF">
        <w:rPr>
          <w:rStyle w:val="214pt"/>
          <w:sz w:val="22"/>
          <w:szCs w:val="22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rStyle w:val="214pt"/>
          <w:sz w:val="22"/>
          <w:szCs w:val="22"/>
        </w:rPr>
        <w:t>г</w:t>
      </w:r>
      <w:r w:rsidRPr="00B356CF">
        <w:rPr>
          <w:rStyle w:val="214pt"/>
          <w:sz w:val="22"/>
          <w:szCs w:val="22"/>
        </w:rPr>
        <w:t>.</w:t>
      </w:r>
    </w:p>
    <w:p w:rsidR="009A0DF5" w:rsidRPr="00B356CF" w:rsidP="00B56D45">
      <w:pPr>
        <w:pStyle w:val="NoSpacing"/>
        <w:ind w:firstLine="567"/>
        <w:jc w:val="both"/>
        <w:rPr>
          <w:sz w:val="22"/>
          <w:szCs w:val="22"/>
        </w:rPr>
      </w:pPr>
      <w:r w:rsidRPr="00B356CF">
        <w:rPr>
          <w:color w:val="000000" w:themeColor="text1"/>
          <w:sz w:val="22"/>
          <w:szCs w:val="22"/>
        </w:rPr>
        <w:t xml:space="preserve">В судебном заседании </w:t>
      </w:r>
      <w:r w:rsidRPr="00B356CF" w:rsidR="00086E68">
        <w:rPr>
          <w:b/>
          <w:sz w:val="22"/>
          <w:szCs w:val="22"/>
        </w:rPr>
        <w:t>***</w:t>
      </w:r>
      <w:r w:rsidRPr="00B356CF" w:rsidR="00086E68">
        <w:rPr>
          <w:b/>
          <w:sz w:val="22"/>
          <w:szCs w:val="22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 w:rsidR="00086E68">
        <w:rPr>
          <w:b/>
          <w:sz w:val="22"/>
          <w:szCs w:val="22"/>
        </w:rPr>
        <w:t xml:space="preserve"> </w:t>
      </w:r>
      <w:r w:rsidRPr="00B356CF">
        <w:rPr>
          <w:sz w:val="22"/>
          <w:szCs w:val="22"/>
        </w:rPr>
        <w:t>Карабаш А.У. вину в совершении  административного правонарушения признал, в содеянном раскаялся, пояснил, что  занимал указанную должность четыре месяца</w:t>
      </w:r>
      <w:r w:rsidRPr="00B356CF">
        <w:rPr>
          <w:sz w:val="22"/>
          <w:szCs w:val="22"/>
        </w:rPr>
        <w:t>, умысла на совершение административного правонарушения не имел, работник уничтожил все ответы, которые он не исполнил.</w:t>
      </w:r>
      <w:r w:rsidRPr="00B356CF">
        <w:rPr>
          <w:sz w:val="22"/>
          <w:szCs w:val="22"/>
        </w:rPr>
        <w:t xml:space="preserve"> Ранее к административной ответственности не привлекался.</w:t>
      </w:r>
    </w:p>
    <w:p w:rsidR="009A0DF5" w:rsidRPr="00B356CF" w:rsidP="00B56D45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B356CF">
        <w:rPr>
          <w:rFonts w:eastAsia="Calibri"/>
          <w:color w:val="000000" w:themeColor="text1"/>
          <w:sz w:val="22"/>
          <w:szCs w:val="22"/>
        </w:rPr>
        <w:t xml:space="preserve">В </w:t>
      </w:r>
      <w:r w:rsidRPr="00B356CF" w:rsidR="00FC3E40">
        <w:rPr>
          <w:rFonts w:eastAsia="Calibri"/>
          <w:color w:val="000000" w:themeColor="text1"/>
          <w:sz w:val="22"/>
          <w:szCs w:val="22"/>
        </w:rPr>
        <w:t>судебном заседании</w:t>
      </w:r>
      <w:r w:rsidRPr="00B356CF" w:rsidR="002015C4">
        <w:rPr>
          <w:rFonts w:eastAsia="Calibri"/>
          <w:color w:val="000000" w:themeColor="text1"/>
          <w:sz w:val="22"/>
          <w:szCs w:val="22"/>
        </w:rPr>
        <w:t xml:space="preserve"> </w:t>
      </w:r>
      <w:r w:rsidRPr="00B356CF">
        <w:rPr>
          <w:rFonts w:eastAsia="Calibri"/>
          <w:color w:val="000000" w:themeColor="text1"/>
          <w:sz w:val="22"/>
          <w:szCs w:val="22"/>
        </w:rPr>
        <w:t>представитель</w:t>
      </w:r>
      <w:r w:rsidRPr="00B356CF">
        <w:rPr>
          <w:rFonts w:eastAsia="Calibri"/>
          <w:color w:val="000000" w:themeColor="text1"/>
          <w:sz w:val="22"/>
          <w:szCs w:val="22"/>
        </w:rPr>
        <w:t xml:space="preserve"> Контрольно-счетного органа – Контрольно-счетной палаты городского округа  </w:t>
      </w:r>
      <w:r w:rsidRPr="00B356CF" w:rsidR="00B356CF">
        <w:rPr>
          <w:b/>
          <w:sz w:val="22"/>
          <w:szCs w:val="22"/>
        </w:rPr>
        <w:t>***</w:t>
      </w:r>
      <w:r w:rsidRPr="00B356CF" w:rsidR="00FC3E40">
        <w:rPr>
          <w:rFonts w:eastAsia="Calibri"/>
          <w:color w:val="000000" w:themeColor="text1"/>
          <w:sz w:val="22"/>
          <w:szCs w:val="22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 w:rsidR="00FC3E40">
        <w:rPr>
          <w:rFonts w:eastAsia="Calibri"/>
          <w:color w:val="000000" w:themeColor="text1"/>
          <w:sz w:val="22"/>
          <w:szCs w:val="22"/>
        </w:rPr>
        <w:t xml:space="preserve"> </w:t>
      </w:r>
      <w:r w:rsidRPr="00B356CF" w:rsidR="00FC3E40">
        <w:rPr>
          <w:color w:val="000000" w:themeColor="text1"/>
          <w:sz w:val="22"/>
          <w:szCs w:val="22"/>
          <w:shd w:val="clear" w:color="auto" w:fill="FFFFFF"/>
        </w:rPr>
        <w:t>поддержал п</w:t>
      </w:r>
      <w:r w:rsidRPr="00B356CF">
        <w:rPr>
          <w:color w:val="000000" w:themeColor="text1"/>
          <w:sz w:val="22"/>
          <w:szCs w:val="22"/>
          <w:shd w:val="clear" w:color="auto" w:fill="FFFFFF"/>
        </w:rPr>
        <w:t>ротокол</w:t>
      </w:r>
      <w:r w:rsidRPr="00B356CF" w:rsidR="00FC3E40">
        <w:rPr>
          <w:color w:val="000000" w:themeColor="text1"/>
          <w:sz w:val="22"/>
          <w:szCs w:val="22"/>
          <w:shd w:val="clear" w:color="auto" w:fill="FFFFFF"/>
        </w:rPr>
        <w:t xml:space="preserve"> об административном правонарушении по ст. 19.7 </w:t>
      </w:r>
      <w:r w:rsidRPr="00B356CF" w:rsidR="00FC3E40">
        <w:rPr>
          <w:color w:val="000000" w:themeColor="text1"/>
          <w:sz w:val="22"/>
          <w:szCs w:val="22"/>
        </w:rPr>
        <w:t>КоАП РФ</w:t>
      </w:r>
      <w:r w:rsidRPr="00B356CF" w:rsidR="00FC3E40">
        <w:rPr>
          <w:color w:val="000000" w:themeColor="text1"/>
          <w:sz w:val="22"/>
          <w:szCs w:val="22"/>
          <w:shd w:val="clear" w:color="auto" w:fill="FFFFFF"/>
        </w:rPr>
        <w:t> в отношении</w:t>
      </w:r>
      <w:r w:rsidRPr="00B356CF" w:rsidR="00FC3E40">
        <w:rPr>
          <w:color w:val="000000" w:themeColor="text1"/>
          <w:sz w:val="22"/>
          <w:szCs w:val="22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 Карабаш А</w:t>
      </w:r>
      <w:r w:rsidRPr="00B356CF" w:rsidR="00AC213B">
        <w:rPr>
          <w:color w:val="000000" w:themeColor="text1"/>
          <w:sz w:val="22"/>
          <w:szCs w:val="22"/>
        </w:rPr>
        <w:t>.</w:t>
      </w:r>
      <w:r w:rsidRPr="00B356CF">
        <w:rPr>
          <w:color w:val="000000" w:themeColor="text1"/>
          <w:sz w:val="22"/>
          <w:szCs w:val="22"/>
        </w:rPr>
        <w:t>У.</w:t>
      </w:r>
      <w:r w:rsidRPr="00B356CF">
        <w:rPr>
          <w:color w:val="000000" w:themeColor="text1"/>
          <w:sz w:val="22"/>
          <w:szCs w:val="22"/>
        </w:rPr>
        <w:t>,</w:t>
      </w:r>
      <w:r w:rsidRPr="00B356CF" w:rsidR="00FC3E40">
        <w:rPr>
          <w:color w:val="000000" w:themeColor="text1"/>
          <w:sz w:val="22"/>
          <w:szCs w:val="22"/>
        </w:rPr>
        <w:t xml:space="preserve"> дал пояснения, аналогичные, изложенным в </w:t>
      </w:r>
      <w:r w:rsidRPr="00B356CF" w:rsidR="00AC213B">
        <w:rPr>
          <w:color w:val="000000" w:themeColor="text1"/>
          <w:sz w:val="22"/>
          <w:szCs w:val="22"/>
        </w:rPr>
        <w:t>протоколе</w:t>
      </w:r>
      <w:r w:rsidRPr="00B356CF" w:rsidR="00FC3E40">
        <w:rPr>
          <w:color w:val="000000" w:themeColor="text1"/>
          <w:sz w:val="22"/>
          <w:szCs w:val="22"/>
        </w:rPr>
        <w:t xml:space="preserve"> </w:t>
      </w:r>
      <w:r w:rsidRPr="00B356CF" w:rsidR="00FC3E40">
        <w:rPr>
          <w:color w:val="000000" w:themeColor="text1"/>
          <w:sz w:val="22"/>
          <w:szCs w:val="22"/>
          <w:shd w:val="clear" w:color="auto" w:fill="FFFFFF"/>
        </w:rPr>
        <w:t>об административном правонарушении,</w:t>
      </w:r>
      <w:r w:rsidRPr="00B356CF" w:rsidR="00FC3E40">
        <w:rPr>
          <w:color w:val="000000" w:themeColor="text1"/>
          <w:sz w:val="22"/>
          <w:szCs w:val="22"/>
        </w:rPr>
        <w:t xml:space="preserve"> просил суд привлечь данное должностное лицо к административной ответственности. </w:t>
      </w:r>
      <w:r w:rsidRPr="00B356CF" w:rsidR="002015C4">
        <w:rPr>
          <w:color w:val="000000" w:themeColor="text1"/>
          <w:sz w:val="22"/>
          <w:szCs w:val="22"/>
        </w:rPr>
        <w:t xml:space="preserve">Считал возможной замену штрафа предупреждением, поскольку </w:t>
      </w:r>
      <w:r w:rsidRPr="00B356CF" w:rsidR="00086E68">
        <w:rPr>
          <w:b/>
          <w:sz w:val="22"/>
          <w:szCs w:val="22"/>
        </w:rPr>
        <w:t>***</w:t>
      </w:r>
      <w:r w:rsidRPr="00B356CF" w:rsidR="00AC213B">
        <w:rPr>
          <w:sz w:val="22"/>
          <w:szCs w:val="22"/>
        </w:rPr>
        <w:t>является некоммерческой организацией,</w:t>
      </w:r>
      <w:r w:rsidRPr="00B356CF" w:rsidR="00AC213B">
        <w:rPr>
          <w:b/>
          <w:sz w:val="22"/>
          <w:szCs w:val="22"/>
        </w:rPr>
        <w:t xml:space="preserve"> </w:t>
      </w:r>
      <w:r w:rsidRPr="00B356CF">
        <w:rPr>
          <w:color w:val="000000" w:themeColor="text1"/>
          <w:sz w:val="22"/>
          <w:szCs w:val="22"/>
        </w:rPr>
        <w:t>как</w:t>
      </w:r>
      <w:r w:rsidRPr="00B356CF" w:rsidR="002015C4">
        <w:rPr>
          <w:color w:val="000000" w:themeColor="text1"/>
          <w:sz w:val="22"/>
          <w:szCs w:val="22"/>
        </w:rPr>
        <w:t xml:space="preserve"> </w:t>
      </w:r>
      <w:r w:rsidRPr="00B356CF">
        <w:rPr>
          <w:color w:val="000000" w:themeColor="text1"/>
          <w:sz w:val="22"/>
          <w:szCs w:val="22"/>
        </w:rPr>
        <w:t>МКУ.</w:t>
      </w:r>
    </w:p>
    <w:p w:rsidR="00D30927" w:rsidRPr="00B356CF" w:rsidP="00B56D45">
      <w:pPr>
        <w:pStyle w:val="NoSpacing"/>
        <w:ind w:firstLine="567"/>
        <w:jc w:val="both"/>
        <w:rPr>
          <w:sz w:val="22"/>
          <w:szCs w:val="22"/>
        </w:rPr>
      </w:pPr>
      <w:r w:rsidRPr="00B356CF">
        <w:rPr>
          <w:sz w:val="22"/>
          <w:szCs w:val="22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</w:t>
      </w:r>
      <w:r w:rsidRPr="00B356CF" w:rsidR="009A0DF5">
        <w:rPr>
          <w:sz w:val="22"/>
          <w:szCs w:val="22"/>
        </w:rPr>
        <w:t xml:space="preserve"> или несвоевременное представление </w:t>
      </w:r>
      <w:r w:rsidRPr="00B356CF">
        <w:rPr>
          <w:sz w:val="22"/>
          <w:szCs w:val="22"/>
        </w:rPr>
        <w:t xml:space="preserve">в орган (должностному лицу), </w:t>
      </w:r>
      <w:r w:rsidRPr="00B356CF" w:rsidR="009A0DF5">
        <w:rPr>
          <w:sz w:val="22"/>
          <w:szCs w:val="22"/>
        </w:rPr>
        <w:t xml:space="preserve">осуществляющий (осуществляющему) муниципальный контроль, муниципальный финансовый контроль, </w:t>
      </w:r>
      <w:r w:rsidRPr="00B356CF">
        <w:rPr>
          <w:sz w:val="22"/>
          <w:szCs w:val="22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B356CF" w:rsidR="00B02AEF">
        <w:rPr>
          <w:sz w:val="22"/>
          <w:szCs w:val="22"/>
        </w:rPr>
        <w:t>, либо представление таких сведений (информации) в неполном объеме или в</w:t>
      </w:r>
      <w:r w:rsidRPr="00B356CF" w:rsidR="00B02AEF">
        <w:rPr>
          <w:sz w:val="22"/>
          <w:szCs w:val="22"/>
        </w:rPr>
        <w:t xml:space="preserve"> искаженном </w:t>
      </w:r>
      <w:r w:rsidRPr="00B356CF" w:rsidR="00B02AEF">
        <w:rPr>
          <w:sz w:val="22"/>
          <w:szCs w:val="22"/>
        </w:rPr>
        <w:t>виде</w:t>
      </w:r>
      <w:r w:rsidRPr="00B356CF">
        <w:rPr>
          <w:sz w:val="22"/>
          <w:szCs w:val="22"/>
        </w:rPr>
        <w:t>.</w:t>
      </w:r>
    </w:p>
    <w:p w:rsidR="00512433" w:rsidRPr="00B356CF" w:rsidP="00B56D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356CF">
        <w:rPr>
          <w:rFonts w:ascii="Times New Roman" w:hAnsi="Times New Roman"/>
          <w:color w:val="000000"/>
          <w:lang w:bidi="ru-RU"/>
        </w:rPr>
        <w:t>Согласно ч. 3 ст. 266.1 Бюджетного кодекса РФ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муниципального финансового контроля. 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512433" w:rsidRPr="00B356CF" w:rsidP="00B56D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356CF">
        <w:rPr>
          <w:rFonts w:ascii="Times New Roman" w:hAnsi="Times New Roman"/>
          <w:color w:val="000000"/>
          <w:lang w:bidi="ru-RU"/>
        </w:rPr>
        <w:t xml:space="preserve">Статьей 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также установлена обязанность органов местного самоуправления и муниципальных органов, организаций, в отношении которых контрольно-счетные органы вправе осуществлять внешний муниципальный финансовый контроль, по предоставлению в контрольно-счетные органы по их запросам информации, документов и материалов, необходимых для проведения контрольных и </w:t>
      </w:r>
      <w:r w:rsidRPr="00B356CF">
        <w:rPr>
          <w:rFonts w:ascii="Times New Roman" w:hAnsi="Times New Roman"/>
          <w:color w:val="000000"/>
          <w:lang w:bidi="ru-RU"/>
        </w:rPr>
        <w:t>экспертно</w:t>
      </w:r>
      <w:r w:rsidRPr="00B356CF">
        <w:rPr>
          <w:rFonts w:ascii="Times New Roman" w:hAnsi="Times New Roman"/>
          <w:color w:val="000000"/>
          <w:lang w:bidi="ru-RU"/>
        </w:rPr>
        <w:softHyphen/>
        <w:t>аналитических</w:t>
      </w:r>
      <w:r w:rsidRPr="00B356CF">
        <w:rPr>
          <w:rFonts w:ascii="Times New Roman" w:hAnsi="Times New Roman"/>
          <w:color w:val="000000"/>
          <w:lang w:bidi="ru-RU"/>
        </w:rPr>
        <w:t xml:space="preserve"> мероприятий, а также ответственность за непредставление, несвоевременное представление, представление информации, документов и материалов не в полном объеме или представление недостоверных информации, документов и материалов.</w:t>
      </w:r>
    </w:p>
    <w:p w:rsidR="00512433" w:rsidRPr="00B356CF" w:rsidP="00B56D45">
      <w:pPr>
        <w:spacing w:after="0" w:line="240" w:lineRule="auto"/>
        <w:ind w:hanging="29"/>
        <w:jc w:val="both"/>
        <w:rPr>
          <w:rFonts w:ascii="Times New Roman" w:hAnsi="Times New Roman"/>
        </w:rPr>
      </w:pPr>
      <w:r w:rsidRPr="00B356CF">
        <w:rPr>
          <w:rFonts w:ascii="Times New Roman" w:hAnsi="Times New Roman"/>
          <w:color w:val="000000"/>
          <w:lang w:bidi="ru-RU"/>
        </w:rPr>
        <w:t xml:space="preserve"> </w:t>
      </w:r>
      <w:r w:rsidRPr="00B356CF">
        <w:rPr>
          <w:rFonts w:ascii="Times New Roman" w:hAnsi="Times New Roman"/>
          <w:color w:val="000000"/>
          <w:lang w:bidi="ru-RU"/>
        </w:rPr>
        <w:tab/>
      </w:r>
      <w:r w:rsidRPr="00B356CF">
        <w:rPr>
          <w:rFonts w:ascii="Times New Roman" w:hAnsi="Times New Roman"/>
          <w:color w:val="000000"/>
          <w:lang w:bidi="ru-RU"/>
        </w:rPr>
        <w:t xml:space="preserve">Статьей 3 Закона Республики Крым от 09.12.2014 № 27-ЗРК/2014 (в редакции от № 149-ЗРК/2020) «Об отдельных вопросах деятельности контрольно-счетных органов муниципальных образований в </w:t>
      </w:r>
      <w:r w:rsidRPr="00B356CF" w:rsidR="00B356CF">
        <w:rPr>
          <w:rFonts w:ascii="Times New Roman" w:hAnsi="Times New Roman"/>
          <w:b/>
        </w:rPr>
        <w:t>***</w:t>
      </w:r>
      <w:r w:rsidRPr="00B356CF">
        <w:rPr>
          <w:rFonts w:ascii="Times New Roman" w:hAnsi="Times New Roman"/>
          <w:color w:val="000000"/>
          <w:lang w:bidi="ru-RU"/>
        </w:rPr>
        <w:t>» установлено, что органы местного самоуправления и муниципальные органы, муниципальные учреждения, иные организации, в отношении которых в соответствии с Федеральным законом контрольно-</w:t>
      </w:r>
      <w:r w:rsidRPr="00B356CF">
        <w:rPr>
          <w:rFonts w:ascii="Times New Roman" w:hAnsi="Times New Roman"/>
          <w:color w:val="000000"/>
          <w:lang w:bidi="ru-RU"/>
        </w:rPr>
        <w:softHyphen/>
        <w:t>счетный орган вправе осуществлять внешний муниципальный финансовый контроль, их должностные лица обязаны в течение пяти рабочих дней</w:t>
      </w:r>
      <w:r w:rsidRPr="00B356CF">
        <w:rPr>
          <w:rFonts w:ascii="Times New Roman" w:hAnsi="Times New Roman"/>
          <w:color w:val="000000"/>
          <w:lang w:bidi="ru-RU"/>
        </w:rPr>
        <w:t xml:space="preserve"> предоставлять в контрольно-</w:t>
      </w:r>
      <w:r w:rsidRPr="00B356CF">
        <w:rPr>
          <w:rFonts w:ascii="Times New Roman" w:hAnsi="Times New Roman"/>
          <w:color w:val="000000"/>
          <w:lang w:bidi="ru-RU"/>
        </w:rPr>
        <w:softHyphen/>
        <w:t>счетный орган по его запросам информацию, документы и материалы, в том числе в электронном виде, необходимые для проведения контрольных и экспертно-аналитических мероприятий.</w:t>
      </w:r>
    </w:p>
    <w:p w:rsidR="00872204" w:rsidRPr="00B356CF" w:rsidP="00B56D45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B356CF">
        <w:rPr>
          <w:sz w:val="22"/>
          <w:szCs w:val="22"/>
        </w:rPr>
        <w:t xml:space="preserve">Вина </w:t>
      </w:r>
      <w:r w:rsidRPr="00B356CF" w:rsidR="00B356CF">
        <w:rPr>
          <w:b/>
          <w:sz w:val="22"/>
          <w:szCs w:val="22"/>
        </w:rPr>
        <w:t>***</w:t>
      </w:r>
      <w:r w:rsidRPr="00B356CF" w:rsidR="00512433">
        <w:rPr>
          <w:sz w:val="22"/>
          <w:szCs w:val="22"/>
        </w:rPr>
        <w:t xml:space="preserve"> Карабаш А</w:t>
      </w:r>
      <w:r w:rsidRPr="00B356CF" w:rsidR="00512433">
        <w:rPr>
          <w:color w:val="000000" w:themeColor="text1"/>
          <w:sz w:val="22"/>
          <w:szCs w:val="22"/>
        </w:rPr>
        <w:t>.У.</w:t>
      </w:r>
      <w:r w:rsidRPr="00B356CF" w:rsidR="002364EE">
        <w:rPr>
          <w:sz w:val="22"/>
          <w:szCs w:val="22"/>
        </w:rPr>
        <w:t xml:space="preserve"> </w:t>
      </w:r>
      <w:r w:rsidRPr="00B356CF" w:rsidR="00624C05">
        <w:rPr>
          <w:sz w:val="22"/>
          <w:szCs w:val="22"/>
        </w:rPr>
        <w:t xml:space="preserve"> </w:t>
      </w:r>
      <w:r w:rsidRPr="00B356CF">
        <w:rPr>
          <w:sz w:val="22"/>
          <w:szCs w:val="22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</w:t>
      </w:r>
      <w:r w:rsidRPr="00B356CF" w:rsidR="002364EE">
        <w:rPr>
          <w:sz w:val="22"/>
          <w:szCs w:val="22"/>
        </w:rPr>
        <w:t xml:space="preserve"> </w:t>
      </w:r>
      <w:r w:rsidRPr="00B356CF" w:rsidR="00512433">
        <w:rPr>
          <w:sz w:val="22"/>
          <w:szCs w:val="22"/>
        </w:rPr>
        <w:t xml:space="preserve">протоколом </w:t>
      </w:r>
      <w:r w:rsidRPr="00B356CF" w:rsidR="002364EE">
        <w:rPr>
          <w:sz w:val="22"/>
          <w:szCs w:val="22"/>
        </w:rPr>
        <w:t xml:space="preserve"> </w:t>
      </w:r>
      <w:r w:rsidRPr="00B356CF">
        <w:rPr>
          <w:sz w:val="22"/>
          <w:szCs w:val="22"/>
        </w:rPr>
        <w:t xml:space="preserve">об административном правонарушении  от </w:t>
      </w:r>
      <w:r w:rsidRPr="00B356CF" w:rsidR="00086E68">
        <w:rPr>
          <w:b/>
          <w:sz w:val="22"/>
          <w:szCs w:val="22"/>
        </w:rPr>
        <w:t>***</w:t>
      </w:r>
      <w:r w:rsidRPr="00B356CF" w:rsidR="008C596E">
        <w:rPr>
          <w:sz w:val="22"/>
          <w:szCs w:val="22"/>
        </w:rPr>
        <w:t>г.</w:t>
      </w:r>
      <w:r w:rsidRPr="00B356CF">
        <w:rPr>
          <w:sz w:val="22"/>
          <w:szCs w:val="22"/>
        </w:rPr>
        <w:t>,</w:t>
      </w:r>
      <w:r w:rsidRPr="00B356CF" w:rsidR="00512433">
        <w:rPr>
          <w:sz w:val="22"/>
          <w:szCs w:val="22"/>
        </w:rPr>
        <w:t xml:space="preserve"> уведомлением  № </w:t>
      </w:r>
      <w:r w:rsidRPr="00B356CF" w:rsidR="00086E68">
        <w:rPr>
          <w:b/>
          <w:sz w:val="22"/>
          <w:szCs w:val="22"/>
        </w:rPr>
        <w:t>***</w:t>
      </w:r>
      <w:r w:rsidRPr="00B356CF" w:rsidR="00086E68">
        <w:rPr>
          <w:sz w:val="22"/>
          <w:szCs w:val="22"/>
        </w:rPr>
        <w:t xml:space="preserve"> </w:t>
      </w:r>
      <w:r w:rsidRPr="00B356CF" w:rsidR="00512433">
        <w:rPr>
          <w:sz w:val="22"/>
          <w:szCs w:val="22"/>
        </w:rPr>
        <w:t>(извещение) о времени и месте составления протокола об административном правонарушении №</w:t>
      </w:r>
      <w:r w:rsidRPr="00B356CF" w:rsidR="00086E68">
        <w:rPr>
          <w:b/>
          <w:sz w:val="22"/>
          <w:szCs w:val="22"/>
        </w:rPr>
        <w:t>***</w:t>
      </w:r>
      <w:r w:rsidRPr="00B356CF" w:rsidR="00512433">
        <w:rPr>
          <w:sz w:val="22"/>
          <w:szCs w:val="22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 w:rsidR="00512433">
        <w:rPr>
          <w:sz w:val="22"/>
          <w:szCs w:val="22"/>
        </w:rPr>
        <w:t xml:space="preserve">года; конвертом о направлении Карабаш А.У. уведомления  № </w:t>
      </w:r>
      <w:r w:rsidRPr="00B356CF" w:rsidR="00086E68">
        <w:rPr>
          <w:b/>
          <w:sz w:val="22"/>
          <w:szCs w:val="22"/>
        </w:rPr>
        <w:t>***</w:t>
      </w:r>
      <w:r w:rsidRPr="00B356CF" w:rsidR="00512433">
        <w:rPr>
          <w:sz w:val="22"/>
          <w:szCs w:val="22"/>
        </w:rPr>
        <w:t xml:space="preserve">  (извещение) о времени и месте </w:t>
      </w:r>
      <w:r w:rsidRPr="00B356CF" w:rsidR="00512433">
        <w:rPr>
          <w:sz w:val="22"/>
          <w:szCs w:val="22"/>
        </w:rPr>
        <w:t>составления протокола об административном правонарушении №</w:t>
      </w:r>
      <w:r w:rsidRPr="00B356CF" w:rsidR="00086E68">
        <w:rPr>
          <w:b/>
          <w:sz w:val="22"/>
          <w:szCs w:val="22"/>
        </w:rPr>
        <w:t>***</w:t>
      </w:r>
      <w:r w:rsidRPr="00B356CF" w:rsidR="00512433">
        <w:rPr>
          <w:sz w:val="22"/>
          <w:szCs w:val="22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 w:rsidR="00512433">
        <w:rPr>
          <w:sz w:val="22"/>
          <w:szCs w:val="22"/>
        </w:rPr>
        <w:t>года;</w:t>
      </w:r>
      <w:r w:rsidRPr="00B356CF" w:rsidR="00512433">
        <w:rPr>
          <w:sz w:val="22"/>
          <w:szCs w:val="22"/>
        </w:rPr>
        <w:t xml:space="preserve"> копией почтовой квитанции ФГУП «Почта России» от </w:t>
      </w:r>
      <w:r w:rsidRPr="00B356CF" w:rsidR="00086E68">
        <w:rPr>
          <w:b/>
          <w:sz w:val="22"/>
          <w:szCs w:val="22"/>
        </w:rPr>
        <w:t>***</w:t>
      </w:r>
      <w:r w:rsidRPr="00B356CF" w:rsidR="00512433">
        <w:rPr>
          <w:sz w:val="22"/>
          <w:szCs w:val="22"/>
        </w:rPr>
        <w:t xml:space="preserve">года; служебной запиской  № </w:t>
      </w:r>
      <w:r w:rsidRPr="00B356CF" w:rsidR="00086E68">
        <w:rPr>
          <w:b/>
          <w:sz w:val="22"/>
          <w:szCs w:val="22"/>
        </w:rPr>
        <w:t>***</w:t>
      </w:r>
      <w:r w:rsidRPr="00B356CF" w:rsidR="00512433">
        <w:rPr>
          <w:sz w:val="22"/>
          <w:szCs w:val="22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 w:rsidR="00512433">
        <w:rPr>
          <w:sz w:val="22"/>
          <w:szCs w:val="22"/>
        </w:rPr>
        <w:t>г.</w:t>
      </w:r>
      <w:r w:rsidRPr="00B356CF" w:rsidR="001E743A">
        <w:rPr>
          <w:sz w:val="22"/>
          <w:szCs w:val="22"/>
        </w:rPr>
        <w:t xml:space="preserve">; копией предписания  контрольно-счетного органа-Контрольно-счетной палаты городского округа </w:t>
      </w:r>
      <w:r w:rsidRPr="00B356CF" w:rsidR="00086E68">
        <w:rPr>
          <w:b/>
          <w:sz w:val="22"/>
          <w:szCs w:val="22"/>
        </w:rPr>
        <w:t>***</w:t>
      </w:r>
      <w:r w:rsidRPr="00B356CF" w:rsidR="001E743A">
        <w:rPr>
          <w:sz w:val="22"/>
          <w:szCs w:val="22"/>
        </w:rPr>
        <w:t xml:space="preserve"> № </w:t>
      </w:r>
      <w:r w:rsidRPr="00B356CF" w:rsidR="00086E68">
        <w:rPr>
          <w:b/>
          <w:sz w:val="22"/>
          <w:szCs w:val="22"/>
        </w:rPr>
        <w:t>***</w:t>
      </w:r>
      <w:r w:rsidRPr="00B356CF" w:rsidR="001E743A">
        <w:rPr>
          <w:sz w:val="22"/>
          <w:szCs w:val="22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 w:rsidR="001E743A">
        <w:rPr>
          <w:sz w:val="22"/>
          <w:szCs w:val="22"/>
        </w:rPr>
        <w:t xml:space="preserve">года; копией решения Арбитражного суда Республики Крым </w:t>
      </w:r>
      <w:r w:rsidRPr="00B356CF" w:rsidR="001E743A">
        <w:rPr>
          <w:sz w:val="22"/>
          <w:szCs w:val="22"/>
        </w:rPr>
        <w:t>от</w:t>
      </w:r>
      <w:r w:rsidRPr="00B356CF" w:rsidR="001E743A">
        <w:rPr>
          <w:sz w:val="22"/>
          <w:szCs w:val="22"/>
        </w:rPr>
        <w:t xml:space="preserve"> </w:t>
      </w:r>
      <w:r w:rsidRPr="00B356CF" w:rsidR="00086E68">
        <w:rPr>
          <w:b/>
          <w:sz w:val="22"/>
          <w:szCs w:val="22"/>
        </w:rPr>
        <w:t>***</w:t>
      </w:r>
      <w:r w:rsidRPr="00B356CF" w:rsidR="001E743A">
        <w:rPr>
          <w:sz w:val="22"/>
          <w:szCs w:val="22"/>
        </w:rPr>
        <w:t>по</w:t>
      </w:r>
      <w:r w:rsidRPr="00B356CF" w:rsidR="001E743A">
        <w:rPr>
          <w:sz w:val="22"/>
          <w:szCs w:val="22"/>
        </w:rPr>
        <w:t xml:space="preserve"> делу №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; сопроводительным письмом </w:t>
      </w:r>
      <w:r w:rsidRPr="00B356CF">
        <w:rPr>
          <w:sz w:val="22"/>
          <w:szCs w:val="22"/>
        </w:rPr>
        <w:t>Контрольно</w:t>
      </w:r>
      <w:r w:rsidRPr="00B356CF">
        <w:rPr>
          <w:sz w:val="22"/>
          <w:szCs w:val="22"/>
        </w:rPr>
        <w:t xml:space="preserve">–счетного органа Контрольно-счетной палаты городского округа </w:t>
      </w:r>
      <w:r w:rsidRPr="00B356CF" w:rsidR="00B356CF">
        <w:rPr>
          <w:b/>
          <w:sz w:val="22"/>
          <w:szCs w:val="22"/>
        </w:rPr>
        <w:t>***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 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года; </w:t>
      </w:r>
      <w:r w:rsidRPr="00B356CF">
        <w:rPr>
          <w:sz w:val="22"/>
          <w:szCs w:val="22"/>
        </w:rPr>
        <w:t xml:space="preserve">копией ответа  ДГХ администрации г. </w:t>
      </w:r>
      <w:r w:rsidR="00F22853">
        <w:rPr>
          <w:b/>
        </w:rPr>
        <w:t>***</w:t>
      </w:r>
      <w:r w:rsidRPr="00B356CF">
        <w:rPr>
          <w:sz w:val="22"/>
          <w:szCs w:val="22"/>
        </w:rPr>
        <w:t xml:space="preserve"> председателю </w:t>
      </w:r>
      <w:r w:rsidRPr="00B356CF">
        <w:rPr>
          <w:sz w:val="22"/>
          <w:szCs w:val="22"/>
        </w:rPr>
        <w:t>Контрольно</w:t>
      </w:r>
      <w:r w:rsidRPr="00B356CF">
        <w:rPr>
          <w:sz w:val="22"/>
          <w:szCs w:val="22"/>
        </w:rPr>
        <w:t xml:space="preserve">–счетного органа Контрольно-счетной палаты городского округа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г.; копией сопроводительного письма </w:t>
      </w:r>
      <w:r w:rsidRPr="00B356CF">
        <w:rPr>
          <w:sz w:val="22"/>
          <w:szCs w:val="22"/>
        </w:rPr>
        <w:t>Контрольно</w:t>
      </w:r>
      <w:r w:rsidRPr="00B356CF">
        <w:rPr>
          <w:sz w:val="22"/>
          <w:szCs w:val="22"/>
        </w:rPr>
        <w:t xml:space="preserve">–счетного органа Контрольно-счетной палаты городского округа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г.; копией сопроводительного письма </w:t>
      </w:r>
      <w:r w:rsidRPr="00B356CF">
        <w:rPr>
          <w:sz w:val="22"/>
          <w:szCs w:val="22"/>
        </w:rPr>
        <w:t>Контрольно</w:t>
      </w:r>
      <w:r w:rsidRPr="00B356CF">
        <w:rPr>
          <w:sz w:val="22"/>
          <w:szCs w:val="22"/>
        </w:rPr>
        <w:t xml:space="preserve">–счетного органа Контрольно-счетной палаты городского округа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г.; копией ответа  ДГХ администрации г.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председателю </w:t>
      </w:r>
      <w:r w:rsidRPr="00B356CF">
        <w:rPr>
          <w:sz w:val="22"/>
          <w:szCs w:val="22"/>
        </w:rPr>
        <w:t>Контрольно</w:t>
      </w:r>
      <w:r w:rsidRPr="00B356CF">
        <w:rPr>
          <w:sz w:val="22"/>
          <w:szCs w:val="22"/>
        </w:rPr>
        <w:t xml:space="preserve">–счетного органа Контрольно-счетной палаты городского округа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 №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 от </w:t>
      </w:r>
      <w:r w:rsidRPr="00B356CF" w:rsidR="00086E68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г.; копией апелляционной жалобы ДГХ администрации г.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 РК на решение Арбитражного</w:t>
      </w:r>
      <w:r w:rsidRPr="00B356CF">
        <w:rPr>
          <w:sz w:val="22"/>
          <w:szCs w:val="22"/>
        </w:rPr>
        <w:t xml:space="preserve"> </w:t>
      </w:r>
      <w:r w:rsidRPr="00B356CF">
        <w:rPr>
          <w:sz w:val="22"/>
          <w:szCs w:val="22"/>
        </w:rPr>
        <w:t xml:space="preserve">суда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от </w:t>
      </w:r>
      <w:r w:rsidRPr="00B356CF" w:rsidR="00057340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года; копией ходатайства о восстановлении пропущенного срока при подачи апелляционной жалобы; копией решения Арбитражного суда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от </w:t>
      </w:r>
      <w:r w:rsidRPr="00B356CF" w:rsidR="00057340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года; копией трудового договора о прохождении муниципальной службы и замещении должности муниципального служащего в администрации города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>№</w:t>
      </w:r>
      <w:r w:rsidRPr="00B356CF" w:rsidR="00057340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от </w:t>
      </w:r>
      <w:r w:rsidRPr="00B356CF" w:rsidR="00057340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года; копией Распоряжения главы администрации города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№ </w:t>
      </w:r>
      <w:r w:rsidRPr="00B356CF" w:rsidR="00057340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 от </w:t>
      </w:r>
      <w:r w:rsidRPr="00B356CF" w:rsidR="00057340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>года « О назначении на должность Карабаш А.У.</w:t>
      </w:r>
      <w:r w:rsidRPr="00B356CF" w:rsidR="006A0B78">
        <w:rPr>
          <w:sz w:val="22"/>
          <w:szCs w:val="22"/>
        </w:rPr>
        <w:t>;</w:t>
      </w:r>
      <w:r w:rsidRPr="00B356CF" w:rsidR="00697008">
        <w:rPr>
          <w:sz w:val="22"/>
          <w:szCs w:val="22"/>
        </w:rPr>
        <w:t xml:space="preserve"> </w:t>
      </w:r>
      <w:r w:rsidRPr="00B356CF" w:rsidR="00697008">
        <w:rPr>
          <w:sz w:val="22"/>
          <w:szCs w:val="22"/>
        </w:rPr>
        <w:t xml:space="preserve">копией дополнительного соглашения к трудовому договору о прохождении муниципальной службы и замещении должности муниципальной службы в администрации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  №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 от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о переводе работника на другую должность от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года; копией Распоряжения Главы администрации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№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от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года « О переводе Карабаш А.У.; копией должностной инструкции  начальника департамента городского хозяйства администрации города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; копией положения о </w:t>
      </w:r>
      <w:r w:rsidRPr="00B356CF" w:rsidR="00697008">
        <w:rPr>
          <w:sz w:val="22"/>
          <w:szCs w:val="22"/>
        </w:rPr>
        <w:t>Контрольно</w:t>
      </w:r>
      <w:r w:rsidRPr="00B356CF" w:rsidR="00697008">
        <w:rPr>
          <w:sz w:val="22"/>
          <w:szCs w:val="22"/>
        </w:rPr>
        <w:t xml:space="preserve"> – счетном органе Контрольно-счетной палате городского округа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>;</w:t>
      </w:r>
      <w:r w:rsidRPr="00B356CF" w:rsidR="00697008">
        <w:rPr>
          <w:sz w:val="22"/>
          <w:szCs w:val="22"/>
        </w:rPr>
        <w:t xml:space="preserve"> копией Решения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созыва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 сессии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 городского совета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№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от </w:t>
      </w:r>
      <w:r w:rsidRPr="00B356CF" w:rsidR="00057340">
        <w:rPr>
          <w:b/>
          <w:sz w:val="22"/>
          <w:szCs w:val="22"/>
        </w:rPr>
        <w:t>***</w:t>
      </w:r>
      <w:r w:rsidRPr="00B356CF" w:rsidR="00057340">
        <w:rPr>
          <w:sz w:val="22"/>
          <w:szCs w:val="22"/>
        </w:rPr>
        <w:t xml:space="preserve"> </w:t>
      </w:r>
      <w:r w:rsidRPr="00B356CF" w:rsidR="00697008">
        <w:rPr>
          <w:sz w:val="22"/>
          <w:szCs w:val="22"/>
        </w:rPr>
        <w:t xml:space="preserve">«О назначении на должность председателя Контрольно-счетного органа – Контрольно-счетной палаты городского округа </w:t>
      </w:r>
      <w:r w:rsidRPr="00B356CF" w:rsidR="00057340">
        <w:rPr>
          <w:b/>
          <w:sz w:val="22"/>
          <w:szCs w:val="22"/>
        </w:rPr>
        <w:t>***</w:t>
      </w:r>
      <w:r w:rsidRPr="00B356CF" w:rsidR="00057340">
        <w:rPr>
          <w:b/>
          <w:sz w:val="22"/>
          <w:szCs w:val="22"/>
        </w:rPr>
        <w:t xml:space="preserve">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>; копией Приказа по личному составу председателя</w:t>
      </w:r>
      <w:r w:rsidRPr="00B356CF" w:rsidR="00697008">
        <w:rPr>
          <w:sz w:val="22"/>
          <w:szCs w:val="22"/>
        </w:rPr>
        <w:t xml:space="preserve"> </w:t>
      </w:r>
      <w:r w:rsidRPr="00B356CF" w:rsidR="00697008">
        <w:rPr>
          <w:sz w:val="22"/>
          <w:szCs w:val="22"/>
        </w:rPr>
        <w:t>К</w:t>
      </w:r>
      <w:r w:rsidRPr="00B356CF" w:rsidR="00697008">
        <w:rPr>
          <w:sz w:val="22"/>
          <w:szCs w:val="22"/>
        </w:rPr>
        <w:t>онтрольно</w:t>
      </w:r>
      <w:r w:rsidRPr="00B356CF" w:rsidR="00697008">
        <w:rPr>
          <w:sz w:val="22"/>
          <w:szCs w:val="22"/>
        </w:rPr>
        <w:t xml:space="preserve"> – счетного органа – Контрольно-счетной палаты городского округа </w:t>
      </w:r>
      <w:r w:rsidRPr="00B356CF" w:rsidR="00057340">
        <w:rPr>
          <w:b/>
          <w:sz w:val="22"/>
          <w:szCs w:val="22"/>
        </w:rPr>
        <w:t>***</w:t>
      </w:r>
      <w:r w:rsidRPr="00B356CF" w:rsidR="00057340">
        <w:rPr>
          <w:b/>
          <w:sz w:val="22"/>
          <w:szCs w:val="22"/>
        </w:rPr>
        <w:t xml:space="preserve">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№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 от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года « О вступлении в должность председателя КСП ГО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»; копией Решения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 созыва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 сессии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 xml:space="preserve"> городского совета </w:t>
      </w:r>
      <w:r w:rsidRPr="00B356CF" w:rsidR="00057340">
        <w:rPr>
          <w:b/>
          <w:sz w:val="22"/>
          <w:szCs w:val="22"/>
        </w:rPr>
        <w:t>***</w:t>
      </w:r>
      <w:r w:rsidRPr="00B356CF" w:rsidR="00B02AEF">
        <w:rPr>
          <w:sz w:val="22"/>
          <w:szCs w:val="22"/>
        </w:rPr>
        <w:t xml:space="preserve">№ </w:t>
      </w:r>
      <w:r w:rsidRPr="00B356CF" w:rsidR="00057340">
        <w:rPr>
          <w:b/>
          <w:sz w:val="22"/>
          <w:szCs w:val="22"/>
        </w:rPr>
        <w:t>***</w:t>
      </w:r>
      <w:r w:rsidRPr="00B356CF" w:rsidR="00B02AEF">
        <w:rPr>
          <w:sz w:val="22"/>
          <w:szCs w:val="22"/>
        </w:rPr>
        <w:t xml:space="preserve">от </w:t>
      </w:r>
      <w:r w:rsidRPr="00B356CF" w:rsidR="00057340">
        <w:rPr>
          <w:b/>
          <w:sz w:val="22"/>
          <w:szCs w:val="22"/>
        </w:rPr>
        <w:t>***</w:t>
      </w:r>
      <w:r w:rsidRPr="00B356CF" w:rsidR="00B02AEF">
        <w:rPr>
          <w:sz w:val="22"/>
          <w:szCs w:val="22"/>
        </w:rPr>
        <w:t>г. «</w:t>
      </w:r>
      <w:r w:rsidRPr="00B356CF" w:rsidR="00697008">
        <w:rPr>
          <w:sz w:val="22"/>
          <w:szCs w:val="22"/>
        </w:rPr>
        <w:t>О наделении председателя Контрольн</w:t>
      </w:r>
      <w:r w:rsidRPr="00B356CF" w:rsidR="00697008">
        <w:rPr>
          <w:sz w:val="22"/>
          <w:szCs w:val="22"/>
        </w:rPr>
        <w:t>о-</w:t>
      </w:r>
      <w:r w:rsidRPr="00B356CF" w:rsidR="00697008">
        <w:rPr>
          <w:sz w:val="22"/>
          <w:szCs w:val="22"/>
        </w:rPr>
        <w:t xml:space="preserve"> счетного органа  -Контрольно-счетной палаты городского округа </w:t>
      </w:r>
      <w:r w:rsidRPr="00B356CF" w:rsidR="00057340">
        <w:rPr>
          <w:b/>
          <w:sz w:val="22"/>
          <w:szCs w:val="22"/>
        </w:rPr>
        <w:t>***</w:t>
      </w:r>
      <w:r w:rsidRPr="00B356CF" w:rsidR="00697008">
        <w:rPr>
          <w:sz w:val="22"/>
          <w:szCs w:val="22"/>
        </w:rPr>
        <w:t>полномочиями по составлению протоколов об административных правонарушениях</w:t>
      </w:r>
      <w:r w:rsidRPr="00B356CF" w:rsidR="00B56D45">
        <w:rPr>
          <w:sz w:val="22"/>
          <w:szCs w:val="22"/>
        </w:rPr>
        <w:t>».</w:t>
      </w:r>
    </w:p>
    <w:p w:rsidR="007F4E06" w:rsidRPr="00B356CF" w:rsidP="00B56D45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B356CF">
        <w:rPr>
          <w:sz w:val="22"/>
          <w:szCs w:val="22"/>
        </w:rPr>
        <w:t xml:space="preserve">Выслушав </w:t>
      </w:r>
      <w:r w:rsidRPr="00B356CF" w:rsidR="00057340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 Карабаш А.У., </w:t>
      </w:r>
      <w:r w:rsidRPr="00B356CF" w:rsidR="009A0DF5">
        <w:rPr>
          <w:rFonts w:eastAsia="Calibri"/>
          <w:color w:val="000000" w:themeColor="text1"/>
          <w:sz w:val="22"/>
          <w:szCs w:val="22"/>
        </w:rPr>
        <w:t>представителя</w:t>
      </w:r>
      <w:r w:rsidRPr="00B356CF">
        <w:rPr>
          <w:rFonts w:eastAsia="Calibri"/>
          <w:color w:val="000000" w:themeColor="text1"/>
          <w:sz w:val="22"/>
          <w:szCs w:val="22"/>
        </w:rPr>
        <w:t xml:space="preserve"> Контрольно-счетного органа</w:t>
      </w:r>
      <w:r w:rsidRPr="00B356CF" w:rsidR="00057340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>, и</w:t>
      </w:r>
      <w:r w:rsidRPr="00B356CF" w:rsidR="00D30927">
        <w:rPr>
          <w:sz w:val="22"/>
          <w:szCs w:val="22"/>
        </w:rPr>
        <w:t>сследовав обстоятельства по делу и оценив имеющиеся доказательства в их совокупности, мировой судья квалифицирует бездействие</w:t>
      </w:r>
      <w:r w:rsidRPr="00B356CF" w:rsidR="00624C05">
        <w:rPr>
          <w:sz w:val="22"/>
          <w:szCs w:val="22"/>
        </w:rPr>
        <w:t xml:space="preserve">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 Карабаш А.У. </w:t>
      </w:r>
      <w:r w:rsidRPr="00B356CF" w:rsidR="00D30927">
        <w:rPr>
          <w:sz w:val="22"/>
          <w:szCs w:val="22"/>
        </w:rPr>
        <w:t>по ст. 19.7 Кодекса Российской Федерации об административных правонарушениях, а именно: непредставление в орган, осуществляющий</w:t>
      </w:r>
      <w:r w:rsidRPr="00B356CF" w:rsidR="00B02AEF">
        <w:rPr>
          <w:sz w:val="22"/>
          <w:szCs w:val="22"/>
        </w:rPr>
        <w:t xml:space="preserve"> муниципальный контроль, муниципальный финансовый контроль, </w:t>
      </w:r>
      <w:r w:rsidRPr="00B356CF" w:rsidR="00D30927">
        <w:rPr>
          <w:sz w:val="22"/>
          <w:szCs w:val="22"/>
        </w:rPr>
        <w:t>сведений (информации), представление которых предусмотрено законом и необходимо для осуществления этим органом (должностным лицом</w:t>
      </w:r>
      <w:r w:rsidRPr="00B356CF">
        <w:rPr>
          <w:sz w:val="22"/>
          <w:szCs w:val="22"/>
        </w:rPr>
        <w:t>) его</w:t>
      </w:r>
      <w:r w:rsidRPr="00B356CF">
        <w:rPr>
          <w:sz w:val="22"/>
          <w:szCs w:val="22"/>
        </w:rPr>
        <w:t xml:space="preserve"> законной деятельности.</w:t>
      </w:r>
    </w:p>
    <w:p w:rsidR="007F4E06" w:rsidRPr="00B356CF" w:rsidP="00B56D45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B356CF">
        <w:rPr>
          <w:sz w:val="22"/>
          <w:szCs w:val="22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356CF" w:rsidR="00B356CF">
        <w:rPr>
          <w:b/>
          <w:sz w:val="22"/>
          <w:szCs w:val="22"/>
        </w:rPr>
        <w:t>***</w:t>
      </w:r>
      <w:r w:rsidRPr="00B356CF" w:rsidR="00B56D45">
        <w:rPr>
          <w:sz w:val="22"/>
          <w:szCs w:val="22"/>
        </w:rPr>
        <w:t xml:space="preserve"> Карабаш А.У. </w:t>
      </w:r>
      <w:r w:rsidRPr="00B356CF">
        <w:rPr>
          <w:sz w:val="22"/>
          <w:szCs w:val="22"/>
        </w:rPr>
        <w:t xml:space="preserve">при </w:t>
      </w:r>
      <w:r w:rsidRPr="00B356CF" w:rsidR="00721317">
        <w:rPr>
          <w:sz w:val="22"/>
          <w:szCs w:val="22"/>
        </w:rPr>
        <w:t>составлении протокола</w:t>
      </w:r>
      <w:r w:rsidRPr="00B356CF">
        <w:rPr>
          <w:sz w:val="22"/>
          <w:szCs w:val="22"/>
        </w:rPr>
        <w:t xml:space="preserve"> об административном правонарушении нарушены не были.</w:t>
      </w:r>
    </w:p>
    <w:p w:rsidR="007F4E06" w:rsidRPr="00B356CF" w:rsidP="00B56D45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B356CF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</w:t>
      </w:r>
    </w:p>
    <w:p w:rsidR="007F4E06" w:rsidRPr="00B356CF" w:rsidP="00B56D45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B356CF">
        <w:rPr>
          <w:sz w:val="22"/>
          <w:szCs w:val="22"/>
        </w:rPr>
        <w:t>Обстоятельствами, смягчающими административную ответственность, мировой судья признает: призна</w:t>
      </w:r>
      <w:r w:rsidRPr="00B356CF">
        <w:rPr>
          <w:sz w:val="22"/>
          <w:szCs w:val="22"/>
        </w:rPr>
        <w:t>ние вины</w:t>
      </w:r>
      <w:r w:rsidRPr="00B356CF" w:rsidR="00B02AEF">
        <w:rPr>
          <w:sz w:val="22"/>
          <w:szCs w:val="22"/>
        </w:rPr>
        <w:t xml:space="preserve">, раскаяние в содеянном, наличие на иждивении </w:t>
      </w:r>
      <w:r w:rsidRPr="00B356CF" w:rsidR="00B356CF">
        <w:rPr>
          <w:b/>
          <w:sz w:val="22"/>
          <w:szCs w:val="22"/>
        </w:rPr>
        <w:t>***</w:t>
      </w:r>
      <w:r w:rsidRPr="00B356CF" w:rsidR="00B02AEF">
        <w:rPr>
          <w:sz w:val="22"/>
          <w:szCs w:val="22"/>
        </w:rPr>
        <w:t xml:space="preserve"> детей.</w:t>
      </w:r>
      <w:r w:rsidRPr="00B356CF">
        <w:rPr>
          <w:sz w:val="22"/>
          <w:szCs w:val="22"/>
        </w:rPr>
        <w:t xml:space="preserve"> </w:t>
      </w:r>
      <w:r w:rsidRPr="00B356CF" w:rsidR="00C23922">
        <w:rPr>
          <w:sz w:val="22"/>
          <w:szCs w:val="22"/>
        </w:rPr>
        <w:t>Обстоятельств</w:t>
      </w:r>
      <w:r w:rsidRPr="00B356CF">
        <w:rPr>
          <w:sz w:val="22"/>
          <w:szCs w:val="22"/>
        </w:rPr>
        <w:t>, отягчающих ад</w:t>
      </w:r>
      <w:r w:rsidRPr="00B356CF">
        <w:rPr>
          <w:sz w:val="22"/>
          <w:szCs w:val="22"/>
        </w:rPr>
        <w:t xml:space="preserve">министративную ответственность </w:t>
      </w:r>
      <w:r w:rsidRPr="00B356CF">
        <w:rPr>
          <w:sz w:val="22"/>
          <w:szCs w:val="22"/>
        </w:rPr>
        <w:t>не установлено</w:t>
      </w:r>
      <w:r w:rsidRPr="00B356CF">
        <w:rPr>
          <w:sz w:val="22"/>
          <w:szCs w:val="22"/>
        </w:rPr>
        <w:t>.</w:t>
      </w:r>
    </w:p>
    <w:p w:rsidR="00B02AEF" w:rsidRPr="00B356CF" w:rsidP="00B02AEF">
      <w:pPr>
        <w:pStyle w:val="21"/>
        <w:spacing w:line="240" w:lineRule="auto"/>
        <w:ind w:firstLine="620"/>
        <w:rPr>
          <w:sz w:val="22"/>
          <w:szCs w:val="22"/>
        </w:rPr>
      </w:pPr>
      <w:r w:rsidRPr="00B356CF">
        <w:rPr>
          <w:sz w:val="22"/>
          <w:szCs w:val="22"/>
        </w:rPr>
        <w:t xml:space="preserve">Статья 4.1.1 КоАП РФ предусматривает, что  </w:t>
      </w:r>
      <w:r w:rsidRPr="00B356CF">
        <w:rPr>
          <w:sz w:val="22"/>
          <w:szCs w:val="22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B356CF">
        <w:rPr>
          <w:sz w:val="22"/>
          <w:szCs w:val="22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F4E06" w:rsidRPr="00B356CF" w:rsidP="00B56D45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B356CF">
        <w:rPr>
          <w:sz w:val="22"/>
          <w:szCs w:val="22"/>
        </w:rPr>
        <w:t xml:space="preserve">Статья 3.4 названного кодекса устанавливает, что предупреждение устанавливается за впервые </w:t>
      </w:r>
      <w:r w:rsidRPr="00B356CF">
        <w:rPr>
          <w:sz w:val="22"/>
          <w:szCs w:val="22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</w:t>
      </w:r>
      <w:r w:rsidRPr="00B356CF">
        <w:rPr>
          <w:sz w:val="22"/>
          <w:szCs w:val="22"/>
        </w:rPr>
        <w:t>утствии имущественного ущерба.</w:t>
      </w:r>
    </w:p>
    <w:p w:rsidR="007F4E06" w:rsidRPr="00B356CF" w:rsidP="00B56D45">
      <w:pPr>
        <w:pStyle w:val="21"/>
        <w:shd w:val="clear" w:color="auto" w:fill="auto"/>
        <w:spacing w:line="240" w:lineRule="auto"/>
        <w:ind w:firstLine="620"/>
        <w:rPr>
          <w:color w:val="FF0000"/>
          <w:sz w:val="22"/>
          <w:szCs w:val="22"/>
        </w:rPr>
      </w:pPr>
      <w:r w:rsidRPr="00B356CF">
        <w:rPr>
          <w:sz w:val="22"/>
          <w:szCs w:val="22"/>
        </w:rPr>
        <w:t xml:space="preserve">Департамент городского хозяйства администрации города </w:t>
      </w:r>
      <w:r w:rsidRPr="00B356CF" w:rsidR="00B356CF">
        <w:rPr>
          <w:b/>
          <w:sz w:val="22"/>
          <w:szCs w:val="22"/>
        </w:rPr>
        <w:t>***</w:t>
      </w:r>
      <w:r w:rsidRPr="00B356CF">
        <w:rPr>
          <w:sz w:val="22"/>
          <w:szCs w:val="22"/>
        </w:rPr>
        <w:t xml:space="preserve"> </w:t>
      </w:r>
      <w:r w:rsidRPr="00B356CF" w:rsidR="006D3D62">
        <w:rPr>
          <w:sz w:val="22"/>
          <w:szCs w:val="22"/>
        </w:rPr>
        <w:t xml:space="preserve">является </w:t>
      </w:r>
      <w:r w:rsidRPr="00B356CF" w:rsidR="009F52AA">
        <w:rPr>
          <w:sz w:val="22"/>
          <w:szCs w:val="22"/>
        </w:rPr>
        <w:t>некоммерческой организацией</w:t>
      </w:r>
      <w:r w:rsidRPr="00B356CF" w:rsidR="006D3D62">
        <w:rPr>
          <w:sz w:val="22"/>
          <w:szCs w:val="22"/>
        </w:rPr>
        <w:t>.</w:t>
      </w:r>
    </w:p>
    <w:p w:rsidR="007F4E06" w:rsidRPr="00B356CF" w:rsidP="00B56D45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B356CF">
        <w:rPr>
          <w:sz w:val="22"/>
          <w:szCs w:val="22"/>
        </w:rPr>
        <w:t>Санкция ст. 19.7 КоАП РФ не предусматривает возможности назначения должностному лицу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30927" w:rsidRPr="00B356CF" w:rsidP="00B56D45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B356CF">
        <w:rPr>
          <w:sz w:val="22"/>
          <w:szCs w:val="22"/>
        </w:rPr>
        <w:t>Руководствуясь ст.</w:t>
      </w:r>
      <w:r w:rsidRPr="00B356CF" w:rsidR="006D3D62">
        <w:rPr>
          <w:sz w:val="22"/>
          <w:szCs w:val="22"/>
        </w:rPr>
        <w:t xml:space="preserve"> </w:t>
      </w:r>
      <w:r w:rsidRPr="00B356CF">
        <w:rPr>
          <w:sz w:val="22"/>
          <w:szCs w:val="22"/>
        </w:rPr>
        <w:t>с</w:t>
      </w:r>
      <w:r w:rsidRPr="00B356CF" w:rsidR="006D3D62">
        <w:rPr>
          <w:sz w:val="22"/>
          <w:szCs w:val="22"/>
        </w:rPr>
        <w:t>т</w:t>
      </w:r>
      <w:r w:rsidRPr="00B356CF">
        <w:rPr>
          <w:sz w:val="22"/>
          <w:szCs w:val="22"/>
        </w:rPr>
        <w:t>.</w:t>
      </w:r>
      <w:r w:rsidRPr="00B356CF" w:rsidR="009F52AA">
        <w:rPr>
          <w:sz w:val="22"/>
          <w:szCs w:val="22"/>
        </w:rPr>
        <w:t xml:space="preserve"> 4.1.1,</w:t>
      </w:r>
      <w:r w:rsidRPr="00B356CF" w:rsidR="006D3D62">
        <w:rPr>
          <w:sz w:val="22"/>
          <w:szCs w:val="22"/>
        </w:rPr>
        <w:t xml:space="preserve"> 19.7, 29.10, 29.11 </w:t>
      </w:r>
      <w:r w:rsidRPr="00B356CF">
        <w:rPr>
          <w:sz w:val="22"/>
          <w:szCs w:val="22"/>
        </w:rPr>
        <w:t xml:space="preserve">Кодекса Российской Федерации об административных правонарушениях, мировой судья </w:t>
      </w:r>
    </w:p>
    <w:p w:rsidR="00D30927" w:rsidRPr="00B356CF" w:rsidP="00B56D45">
      <w:pPr>
        <w:spacing w:after="0" w:line="240" w:lineRule="auto"/>
        <w:ind w:right="-1" w:firstLine="620"/>
        <w:jc w:val="center"/>
        <w:outlineLvl w:val="0"/>
        <w:rPr>
          <w:rFonts w:ascii="Times New Roman" w:hAnsi="Times New Roman"/>
          <w:b/>
        </w:rPr>
      </w:pPr>
      <w:r w:rsidRPr="00B356CF">
        <w:rPr>
          <w:rFonts w:ascii="Times New Roman" w:hAnsi="Times New Roman"/>
          <w:b/>
        </w:rPr>
        <w:t>ПОСТАНОВИЛ:</w:t>
      </w:r>
    </w:p>
    <w:p w:rsidR="00D30927" w:rsidRPr="00B356CF" w:rsidP="00B56D45">
      <w:pPr>
        <w:spacing w:after="0" w:line="240" w:lineRule="auto"/>
        <w:ind w:right="-1" w:firstLine="620"/>
        <w:jc w:val="both"/>
        <w:outlineLvl w:val="0"/>
        <w:rPr>
          <w:rFonts w:ascii="Times New Roman" w:hAnsi="Times New Roman"/>
        </w:rPr>
      </w:pPr>
      <w:r w:rsidRPr="00B356CF">
        <w:rPr>
          <w:rFonts w:ascii="Times New Roman" w:hAnsi="Times New Roman"/>
        </w:rPr>
        <w:t xml:space="preserve">Признать должностное лицо - </w:t>
      </w:r>
      <w:r w:rsidRPr="00B356CF" w:rsidR="00B356CF">
        <w:rPr>
          <w:rFonts w:ascii="Times New Roman" w:hAnsi="Times New Roman"/>
          <w:b/>
        </w:rPr>
        <w:t>***</w:t>
      </w:r>
      <w:r w:rsidRPr="00B356CF" w:rsidR="00B56D45">
        <w:rPr>
          <w:rFonts w:ascii="Times New Roman" w:hAnsi="Times New Roman"/>
          <w:b/>
        </w:rPr>
        <w:t xml:space="preserve">Карабаш </w:t>
      </w:r>
      <w:r w:rsidRPr="00B356CF" w:rsidR="00B56D45">
        <w:rPr>
          <w:rFonts w:ascii="Times New Roman" w:hAnsi="Times New Roman"/>
          <w:b/>
        </w:rPr>
        <w:t>Ахтема</w:t>
      </w:r>
      <w:r w:rsidRPr="00B356CF" w:rsidR="00B56D45">
        <w:rPr>
          <w:rFonts w:ascii="Times New Roman" w:hAnsi="Times New Roman"/>
          <w:b/>
        </w:rPr>
        <w:t xml:space="preserve"> </w:t>
      </w:r>
      <w:r w:rsidRPr="00B356CF" w:rsidR="00B56D45">
        <w:rPr>
          <w:rFonts w:ascii="Times New Roman" w:hAnsi="Times New Roman"/>
          <w:b/>
        </w:rPr>
        <w:t>Усеиновича</w:t>
      </w:r>
      <w:r w:rsidRPr="00B356CF" w:rsidR="00B56D45">
        <w:rPr>
          <w:rFonts w:ascii="Times New Roman" w:hAnsi="Times New Roman"/>
          <w:b/>
        </w:rPr>
        <w:t xml:space="preserve"> </w:t>
      </w:r>
      <w:r w:rsidRPr="00B356CF">
        <w:rPr>
          <w:rFonts w:ascii="Times New Roman" w:hAnsi="Times New Roman"/>
        </w:rPr>
        <w:t>виновн</w:t>
      </w:r>
      <w:r w:rsidRPr="00B356CF" w:rsidR="00B56D45">
        <w:rPr>
          <w:rFonts w:ascii="Times New Roman" w:hAnsi="Times New Roman"/>
        </w:rPr>
        <w:t>ым</w:t>
      </w:r>
      <w:r w:rsidRPr="00B356CF">
        <w:rPr>
          <w:rFonts w:ascii="Times New Roman" w:hAnsi="Times New Roman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наказание в виде предупреждения.</w:t>
      </w:r>
    </w:p>
    <w:p w:rsidR="00C12F01" w:rsidRPr="00B356CF" w:rsidP="00B56D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356CF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B356CF" w:rsidP="00B56D4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2F01" w:rsidRPr="00B356CF" w:rsidP="00B56D45">
      <w:pPr>
        <w:spacing w:after="0" w:line="240" w:lineRule="auto"/>
        <w:jc w:val="both"/>
        <w:rPr>
          <w:rFonts w:ascii="Times New Roman" w:hAnsi="Times New Roman"/>
        </w:rPr>
      </w:pPr>
      <w:r w:rsidRPr="00B356CF">
        <w:rPr>
          <w:rFonts w:ascii="Times New Roman" w:hAnsi="Times New Roman"/>
          <w:b/>
        </w:rPr>
        <w:t xml:space="preserve">Мировой судья               </w:t>
      </w:r>
      <w:r w:rsidR="00B356CF">
        <w:rPr>
          <w:rFonts w:ascii="Times New Roman" w:hAnsi="Times New Roman"/>
          <w:b/>
        </w:rPr>
        <w:t xml:space="preserve">         </w:t>
      </w:r>
      <w:r w:rsidRPr="00B356CF">
        <w:rPr>
          <w:rFonts w:ascii="Times New Roman" w:hAnsi="Times New Roman"/>
          <w:b/>
        </w:rPr>
        <w:t xml:space="preserve">     </w:t>
      </w:r>
      <w:r w:rsidRPr="00B356CF" w:rsidR="00B356CF">
        <w:rPr>
          <w:rFonts w:ascii="Times New Roman" w:hAnsi="Times New Roman"/>
          <w:b/>
        </w:rPr>
        <w:t>/подпись/</w:t>
      </w:r>
      <w:r w:rsidRPr="00B356CF">
        <w:rPr>
          <w:rFonts w:ascii="Times New Roman" w:hAnsi="Times New Roman"/>
          <w:b/>
        </w:rPr>
        <w:t xml:space="preserve">                                              М.М. </w:t>
      </w:r>
      <w:r w:rsidRPr="00B356CF">
        <w:rPr>
          <w:rFonts w:ascii="Times New Roman" w:hAnsi="Times New Roman"/>
          <w:b/>
        </w:rPr>
        <w:t>Апразов</w:t>
      </w:r>
    </w:p>
    <w:p w:rsidR="003C74B2" w:rsidRPr="00B356CF" w:rsidP="00B56D4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5262D" w:rsidRPr="00B356CF" w:rsidP="00B56D4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B356CF">
      <w:headerReference w:type="even" r:id="rId5"/>
      <w:headerReference w:type="default" r:id="rId6"/>
      <w:headerReference w:type="first" r:id="rId7"/>
      <w:pgSz w:w="11906" w:h="16838"/>
      <w:pgMar w:top="284" w:right="567" w:bottom="42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85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0D4CAE"/>
    <w:multiLevelType w:val="multilevel"/>
    <w:tmpl w:val="ED36EC90"/>
    <w:lvl w:ilvl="0">
      <w:start w:val="2021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32C225A"/>
    <w:multiLevelType w:val="multilevel"/>
    <w:tmpl w:val="1578E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D2C2369"/>
    <w:multiLevelType w:val="multilevel"/>
    <w:tmpl w:val="5802DDD6"/>
    <w:lvl w:ilvl="0">
      <w:start w:val="2021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3D84669"/>
    <w:multiLevelType w:val="multilevel"/>
    <w:tmpl w:val="DC0A148A"/>
    <w:lvl w:ilvl="0">
      <w:start w:val="2020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BE60710"/>
    <w:multiLevelType w:val="multilevel"/>
    <w:tmpl w:val="20CA672A"/>
    <w:lvl w:ilvl="0">
      <w:start w:val="2021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660B"/>
    <w:rsid w:val="00057340"/>
    <w:rsid w:val="00086E68"/>
    <w:rsid w:val="000A3FB7"/>
    <w:rsid w:val="000B13E3"/>
    <w:rsid w:val="000C7349"/>
    <w:rsid w:val="00120E84"/>
    <w:rsid w:val="00123C47"/>
    <w:rsid w:val="00152667"/>
    <w:rsid w:val="001A7856"/>
    <w:rsid w:val="001E743A"/>
    <w:rsid w:val="002015C4"/>
    <w:rsid w:val="00231AFD"/>
    <w:rsid w:val="002364EE"/>
    <w:rsid w:val="00273F16"/>
    <w:rsid w:val="002A54CB"/>
    <w:rsid w:val="002F10C6"/>
    <w:rsid w:val="00307C1F"/>
    <w:rsid w:val="00321D54"/>
    <w:rsid w:val="00353D1D"/>
    <w:rsid w:val="00366776"/>
    <w:rsid w:val="00373B0C"/>
    <w:rsid w:val="003C74B2"/>
    <w:rsid w:val="003D2E76"/>
    <w:rsid w:val="004202C5"/>
    <w:rsid w:val="00464B29"/>
    <w:rsid w:val="004911A8"/>
    <w:rsid w:val="004961F0"/>
    <w:rsid w:val="004F35D0"/>
    <w:rsid w:val="0050042E"/>
    <w:rsid w:val="00512433"/>
    <w:rsid w:val="00542E80"/>
    <w:rsid w:val="00564732"/>
    <w:rsid w:val="00585762"/>
    <w:rsid w:val="00597960"/>
    <w:rsid w:val="005B673A"/>
    <w:rsid w:val="005E4881"/>
    <w:rsid w:val="005E691B"/>
    <w:rsid w:val="005E7035"/>
    <w:rsid w:val="005F309C"/>
    <w:rsid w:val="00611D68"/>
    <w:rsid w:val="00624C05"/>
    <w:rsid w:val="006445A2"/>
    <w:rsid w:val="00660253"/>
    <w:rsid w:val="006609D2"/>
    <w:rsid w:val="00697008"/>
    <w:rsid w:val="006A0B78"/>
    <w:rsid w:val="006B2177"/>
    <w:rsid w:val="006C1220"/>
    <w:rsid w:val="006D3D62"/>
    <w:rsid w:val="006F2FCF"/>
    <w:rsid w:val="00721317"/>
    <w:rsid w:val="00742B36"/>
    <w:rsid w:val="007D35BB"/>
    <w:rsid w:val="007F4E06"/>
    <w:rsid w:val="00801EAF"/>
    <w:rsid w:val="00872204"/>
    <w:rsid w:val="008C596E"/>
    <w:rsid w:val="009005D3"/>
    <w:rsid w:val="00910EF0"/>
    <w:rsid w:val="0092162A"/>
    <w:rsid w:val="009A0DF5"/>
    <w:rsid w:val="009E2CD9"/>
    <w:rsid w:val="009E31C3"/>
    <w:rsid w:val="009F2008"/>
    <w:rsid w:val="009F52AA"/>
    <w:rsid w:val="00A133E4"/>
    <w:rsid w:val="00A70A19"/>
    <w:rsid w:val="00A8001A"/>
    <w:rsid w:val="00AA191A"/>
    <w:rsid w:val="00AA705A"/>
    <w:rsid w:val="00AB4608"/>
    <w:rsid w:val="00AB6626"/>
    <w:rsid w:val="00AC213B"/>
    <w:rsid w:val="00B02AEF"/>
    <w:rsid w:val="00B16A3A"/>
    <w:rsid w:val="00B356CF"/>
    <w:rsid w:val="00B56D45"/>
    <w:rsid w:val="00B672FD"/>
    <w:rsid w:val="00B74DD0"/>
    <w:rsid w:val="00BB2C8A"/>
    <w:rsid w:val="00C12F01"/>
    <w:rsid w:val="00C23922"/>
    <w:rsid w:val="00C83F72"/>
    <w:rsid w:val="00D30927"/>
    <w:rsid w:val="00DE2BB2"/>
    <w:rsid w:val="00E20EB1"/>
    <w:rsid w:val="00E60919"/>
    <w:rsid w:val="00E911D7"/>
    <w:rsid w:val="00ED20C1"/>
    <w:rsid w:val="00EE3655"/>
    <w:rsid w:val="00F157EA"/>
    <w:rsid w:val="00F22853"/>
    <w:rsid w:val="00F5262D"/>
    <w:rsid w:val="00FB7DF2"/>
    <w:rsid w:val="00FC3E40"/>
    <w:rsid w:val="00FC4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5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262D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rsid w:val="00FC3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rsid w:val="00FC4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FC4EA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DefaultParagraphFont"/>
    <w:link w:val="5"/>
    <w:rsid w:val="00FC4EA3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29pt">
    <w:name w:val="Основной текст (2) + 9 pt;Полужирный;Малые прописные"/>
    <w:basedOn w:val="2"/>
    <w:rsid w:val="00FC4EA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FC4E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4pt">
    <w:name w:val="Основной текст (6) + 14 pt;Не полужирный"/>
    <w:basedOn w:val="6"/>
    <w:rsid w:val="00FC4E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FC4E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FC4EA3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5">
    <w:name w:val="Основной текст (5)"/>
    <w:basedOn w:val="Normal"/>
    <w:link w:val="5Exact"/>
    <w:rsid w:val="00FC4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lang w:eastAsia="en-US"/>
    </w:rPr>
  </w:style>
  <w:style w:type="paragraph" w:customStyle="1" w:styleId="60">
    <w:name w:val="Основной текст (6)"/>
    <w:basedOn w:val="Normal"/>
    <w:link w:val="6"/>
    <w:rsid w:val="00FC4EA3"/>
    <w:pPr>
      <w:widowControl w:val="0"/>
      <w:shd w:val="clear" w:color="auto" w:fill="FFFFFF"/>
      <w:spacing w:after="0" w:line="317" w:lineRule="exact"/>
      <w:ind w:firstLine="6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2">
    <w:name w:val="Колонтитул (2)_"/>
    <w:basedOn w:val="DefaultParagraphFont"/>
    <w:link w:val="23"/>
    <w:rsid w:val="00FC4EA3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14ptExact">
    <w:name w:val="Основной текст (2) + 14 pt Exact"/>
    <w:basedOn w:val="2"/>
    <w:rsid w:val="00FC4EA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DefaultParagraphFont"/>
    <w:link w:val="3"/>
    <w:rsid w:val="00FC4EA3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FC4EA3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4TimesNewRoman9ptExact">
    <w:name w:val="Основной текст (4) + Times New Roman;9 pt Exact"/>
    <w:basedOn w:val="4Exact"/>
    <w:rsid w:val="00FC4EA3"/>
    <w:rPr>
      <w:rFonts w:ascii="Times New Roman" w:eastAsia="Times New Roman" w:hAnsi="Times New Roman" w:cs="Times New Roman"/>
      <w:b/>
      <w:bCs/>
      <w:color w:val="00000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3">
    <w:name w:val="Колонтитул (2)"/>
    <w:basedOn w:val="Normal"/>
    <w:link w:val="22"/>
    <w:rsid w:val="00FC4EA3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  <w:lang w:eastAsia="en-US"/>
    </w:rPr>
  </w:style>
  <w:style w:type="paragraph" w:customStyle="1" w:styleId="3">
    <w:name w:val="Основной текст (3)"/>
    <w:basedOn w:val="Normal"/>
    <w:link w:val="3Exact"/>
    <w:rsid w:val="00FC4EA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-20"/>
      <w:sz w:val="32"/>
      <w:szCs w:val="32"/>
      <w:lang w:eastAsia="en-US"/>
    </w:rPr>
  </w:style>
  <w:style w:type="paragraph" w:customStyle="1" w:styleId="4">
    <w:name w:val="Основной текст (4)"/>
    <w:basedOn w:val="Normal"/>
    <w:link w:val="4Exact"/>
    <w:rsid w:val="00FC4EA3"/>
    <w:pPr>
      <w:widowControl w:val="0"/>
      <w:shd w:val="clear" w:color="auto" w:fill="FFFFFF"/>
      <w:spacing w:after="0" w:line="322" w:lineRule="exact"/>
      <w:jc w:val="both"/>
    </w:pPr>
    <w:rPr>
      <w:rFonts w:ascii="Segoe UI" w:eastAsia="Segoe UI" w:hAnsi="Segoe UI" w:cs="Segoe UI"/>
      <w:b/>
      <w:bCs/>
      <w:sz w:val="17"/>
      <w:szCs w:val="17"/>
      <w:lang w:eastAsia="en-US"/>
    </w:rPr>
  </w:style>
  <w:style w:type="character" w:customStyle="1" w:styleId="214pt0">
    <w:name w:val="Основной текст (2) + 14 pt;Курсив"/>
    <w:basedOn w:val="2"/>
    <w:rsid w:val="000A3F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DefaultParagraphFont"/>
    <w:rsid w:val="00512433"/>
    <w:rPr>
      <w:rFonts w:ascii="Times New Roman" w:eastAsia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AA5B-C960-49A1-8578-EB0BD6B2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