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D32" w:rsidRPr="00DD3430" w:rsidP="00A62D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266/2019</w:t>
      </w:r>
    </w:p>
    <w:p w:rsidR="00A62D32" w:rsidRPr="00DD3430" w:rsidP="00A62D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 июля 2019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г. Евпатория, проспект Ленина,51/50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DD343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62D32" w:rsidRPr="00DD3430" w:rsidP="00A62D3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Наджафова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Рамиза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Раджаб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оглы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A62D32" w:rsidRPr="00DD3430" w:rsidP="00A62D3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A62D32" w:rsidRPr="00DD3430" w:rsidP="00A62D3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Наджафов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п.3 ст. 88 НК РФ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пояснений по требовани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России №6 по Республике Крым  №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A62D32" w:rsidRPr="006726C2" w:rsidP="00A62D32">
      <w:pPr>
        <w:suppressLineNumbers/>
        <w:suppressAutoHyphens/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  </w:t>
      </w:r>
      <w:r w:rsidRPr="00DD3430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DD34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представитель </w:t>
      </w:r>
      <w:r>
        <w:rPr>
          <w:rFonts w:ascii="Times New Roman" w:hAnsi="Times New Roman"/>
          <w:sz w:val="26"/>
          <w:szCs w:val="26"/>
        </w:rPr>
        <w:t>Наджафова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Р.Р.о</w:t>
      </w:r>
      <w:r>
        <w:rPr>
          <w:rFonts w:ascii="Times New Roman" w:hAnsi="Times New Roman"/>
          <w:sz w:val="26"/>
          <w:szCs w:val="26"/>
        </w:rPr>
        <w:t>.</w:t>
      </w:r>
      <w:r w:rsidRPr="00DD34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Мовчан А.И. вину в совершении правонарушения признал, указав, что правонарушение было допущено ввиду невнимательности сотрудника аудиторской фирмы.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Мовчан А.И., и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Мовчан А.И.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ч. 1 ст.15.6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A62D32" w:rsidP="00A62D3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Наджафова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пояснений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обращением от </w:t>
      </w:r>
      <w:r w:rsidR="0096617A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A62D32" w:rsidRPr="00DD3430" w:rsidP="00A62D3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6726C2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A62D32" w:rsidRPr="00DD3430" w:rsidP="00A62D3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A62D32" w:rsidRPr="00DD3430" w:rsidP="00A62D3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62D32" w:rsidRPr="00DD3430" w:rsidP="00A62D3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Наждафова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62D32" w:rsidRPr="00DD3430" w:rsidP="00A62D3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Наждафову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Р.Р.о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A62D32" w:rsidRPr="00514658" w:rsidP="00A62D32">
      <w:pPr>
        <w:spacing w:after="0" w:line="240" w:lineRule="auto"/>
        <w:ind w:firstLine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D343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62D32" w:rsidRPr="00DD3430" w:rsidP="00A62D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D32" w:rsidRPr="00DD3430" w:rsidP="00A62D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DD3430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Наджафов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Р.Р.о</w:t>
      </w:r>
      <w:r>
        <w:rPr>
          <w:rFonts w:ascii="Times New Roman" w:hAnsi="Times New Roman"/>
          <w:sz w:val="26"/>
          <w:szCs w:val="26"/>
        </w:rPr>
        <w:t>.</w:t>
      </w:r>
      <w:r w:rsidRPr="00DD3430">
        <w:rPr>
          <w:rFonts w:ascii="Times New Roman" w:hAnsi="Times New Roman"/>
          <w:sz w:val="26"/>
          <w:szCs w:val="26"/>
        </w:rPr>
        <w:t xml:space="preserve">, является </w:t>
      </w:r>
      <w:r>
        <w:rPr>
          <w:rFonts w:ascii="Times New Roman" w:hAnsi="Times New Roman"/>
          <w:sz w:val="26"/>
          <w:szCs w:val="26"/>
        </w:rPr>
        <w:t>малым предприятием</w:t>
      </w:r>
      <w:r w:rsidRPr="00DD3430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A62D32" w:rsidRPr="00DD3430" w:rsidP="00A62D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DD3430">
        <w:rPr>
          <w:rFonts w:ascii="Times New Roman" w:hAnsi="Times New Roman"/>
          <w:sz w:val="26"/>
          <w:szCs w:val="26"/>
        </w:rPr>
        <w:t>обстоятельств</w:t>
      </w:r>
      <w:r w:rsidRPr="00DD343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62D32" w:rsidRPr="00DD3430" w:rsidP="009661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A62D32" w:rsidRPr="00DD3430" w:rsidP="0096617A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343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3430">
        <w:rPr>
          <w:rFonts w:ascii="Times New Roman" w:hAnsi="Times New Roman"/>
          <w:b/>
          <w:sz w:val="26"/>
          <w:szCs w:val="26"/>
        </w:rPr>
        <w:t>:</w:t>
      </w:r>
    </w:p>
    <w:p w:rsidR="00A62D32" w:rsidRPr="00DD3430" w:rsidP="00A62D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Наджафова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Рамиза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Раджаб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оглы</w:t>
      </w:r>
      <w:r w:rsidRPr="00DD343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администрати</w:t>
      </w:r>
      <w:r w:rsidRPr="00DD3430">
        <w:rPr>
          <w:rFonts w:ascii="Times New Roman" w:hAnsi="Times New Roman"/>
          <w:sz w:val="26"/>
          <w:szCs w:val="26"/>
        </w:rPr>
        <w:t>вное наказание в виде предупреждения.</w:t>
      </w:r>
    </w:p>
    <w:p w:rsidR="00A62D32" w:rsidRPr="00DD3430" w:rsidP="00A62D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DD3430">
        <w:rPr>
          <w:rFonts w:ascii="Times New Roman" w:hAnsi="Times New Roman"/>
          <w:sz w:val="26"/>
          <w:szCs w:val="26"/>
        </w:rPr>
        <w:t>и</w:t>
      </w:r>
      <w:r w:rsidRPr="00DD343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D3430">
        <w:rPr>
          <w:rFonts w:ascii="Times New Roman" w:hAnsi="Times New Roman"/>
          <w:iCs/>
          <w:sz w:val="26"/>
          <w:szCs w:val="26"/>
        </w:rPr>
        <w:t>КоАП РФ</w:t>
      </w:r>
      <w:r w:rsidRPr="00DD3430">
        <w:rPr>
          <w:rFonts w:ascii="Times New Roman" w:hAnsi="Times New Roman"/>
          <w:sz w:val="26"/>
          <w:szCs w:val="26"/>
        </w:rPr>
        <w:t>.</w:t>
      </w:r>
    </w:p>
    <w:p w:rsidR="00A62D32" w:rsidRPr="00DD3430" w:rsidP="00A62D3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7440D"/>
    <w:sectPr w:rsidSect="0096617A">
      <w:headerReference w:type="default" r:id="rId4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574561"/>
      <w:docPartObj>
        <w:docPartGallery w:val="Page Numbers (Top of Page)"/>
        <w:docPartUnique/>
      </w:docPartObj>
    </w:sdtPr>
    <w:sdtContent>
      <w:p w:rsidR="003B6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17A">
          <w:rPr>
            <w:noProof/>
          </w:rPr>
          <w:t>2</w:t>
        </w:r>
        <w:r>
          <w:fldChar w:fldCharType="end"/>
        </w:r>
      </w:p>
    </w:sdtContent>
  </w:sdt>
  <w:p w:rsidR="003B6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32"/>
    <w:rsid w:val="003B663D"/>
    <w:rsid w:val="00514658"/>
    <w:rsid w:val="006726C2"/>
    <w:rsid w:val="0067440D"/>
    <w:rsid w:val="008C3E9D"/>
    <w:rsid w:val="0096617A"/>
    <w:rsid w:val="00A62D32"/>
    <w:rsid w:val="00DD3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D3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6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2D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