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E8" w:rsidRPr="00694D10" w:rsidP="00C155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5-38-328/2019</w:t>
      </w:r>
    </w:p>
    <w:p w:rsidR="00727CE8" w:rsidRPr="00694D10" w:rsidP="00C155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CE8" w:rsidRPr="00694D10" w:rsidP="00C155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727CE8" w:rsidRPr="00694D10" w:rsidP="00C155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16 августа 2019 года  </w:t>
      </w:r>
      <w:r w:rsidRPr="00694D10" w:rsidR="00C155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г. Евпатория проспект Ленина,51/50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694D10">
        <w:rPr>
          <w:rFonts w:ascii="Times New Roman" w:hAnsi="Times New Roman"/>
          <w:sz w:val="28"/>
          <w:szCs w:val="28"/>
        </w:rPr>
        <w:t>Федеральной службы по регулированию алкогольного рынка МРУ Росалкогольрегулирования по Южному федеральному округу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27CE8" w:rsidRPr="00694D10" w:rsidP="00C1555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b/>
          <w:sz w:val="28"/>
          <w:szCs w:val="28"/>
        </w:rPr>
        <w:t xml:space="preserve">Юридическое лицо - общество с ограниченной ответственностью «ЧАСТНАЯ ПИВОВАРНЯ </w:t>
      </w:r>
      <w:r w:rsidR="00533B90">
        <w:rPr>
          <w:rFonts w:ascii="Times New Roman" w:hAnsi="Times New Roman"/>
          <w:b/>
          <w:sz w:val="28"/>
          <w:szCs w:val="28"/>
        </w:rPr>
        <w:t>«</w:t>
      </w:r>
      <w:r w:rsidRPr="00694D10">
        <w:rPr>
          <w:rFonts w:ascii="Times New Roman" w:hAnsi="Times New Roman"/>
          <w:b/>
          <w:sz w:val="28"/>
          <w:szCs w:val="28"/>
        </w:rPr>
        <w:t>БЛЭК САБМАРИН»</w:t>
      </w:r>
      <w:r w:rsidRPr="00694D10">
        <w:rPr>
          <w:rFonts w:ascii="Times New Roman" w:hAnsi="Times New Roman"/>
          <w:sz w:val="28"/>
          <w:szCs w:val="28"/>
        </w:rPr>
        <w:t xml:space="preserve">,  ОГРН </w:t>
      </w:r>
      <w:r w:rsidR="00EE1283"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 xml:space="preserve">, дата регистрации </w:t>
      </w:r>
      <w:r w:rsidR="00EE1283">
        <w:rPr>
          <w:rFonts w:ascii="Times New Roman" w:hAnsi="Times New Roman"/>
          <w:sz w:val="28"/>
          <w:szCs w:val="28"/>
        </w:rPr>
        <w:t>***</w:t>
      </w:r>
      <w:r w:rsidRPr="00694D10">
        <w:rPr>
          <w:rFonts w:ascii="Times New Roman" w:hAnsi="Times New Roman"/>
          <w:sz w:val="28"/>
          <w:szCs w:val="28"/>
        </w:rPr>
        <w:t xml:space="preserve">, зарегистрированного по адрес: </w:t>
      </w:r>
      <w:r w:rsidR="00EE1283">
        <w:rPr>
          <w:rFonts w:ascii="Times New Roman" w:hAnsi="Times New Roman"/>
          <w:sz w:val="28"/>
          <w:szCs w:val="28"/>
        </w:rPr>
        <w:t>**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по ч. 1 ст. 20.25. КоАП РФ,</w:t>
      </w:r>
    </w:p>
    <w:p w:rsidR="00727CE8" w:rsidRPr="00694D10" w:rsidP="00C155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ООО </w:t>
      </w:r>
      <w:r w:rsidRPr="00694D10">
        <w:rPr>
          <w:rFonts w:ascii="Times New Roman" w:hAnsi="Times New Roman"/>
          <w:sz w:val="28"/>
          <w:szCs w:val="28"/>
        </w:rPr>
        <w:t xml:space="preserve">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>
        <w:rPr>
          <w:rFonts w:ascii="Times New Roman" w:hAnsi="Times New Roman"/>
          <w:sz w:val="28"/>
          <w:szCs w:val="28"/>
        </w:rPr>
        <w:t>БЛЭК САБМАРИН»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 установленных ч. 1 ст. 32.2 КоАП РФ, не оплатило штраф в размере 50 000 рублей назначенный постановлением  заместителя руководителя Межрегионального управления Федеральной службы по регулированию алкогольного рынка по Южному федеральному округу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которого ООО </w:t>
      </w:r>
      <w:r w:rsidRPr="00694D10" w:rsidR="00B457D3">
        <w:rPr>
          <w:rFonts w:ascii="Times New Roman" w:hAnsi="Times New Roman"/>
          <w:sz w:val="28"/>
          <w:szCs w:val="28"/>
        </w:rPr>
        <w:t xml:space="preserve">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 w:rsidR="00B457D3">
        <w:rPr>
          <w:rFonts w:ascii="Times New Roman" w:hAnsi="Times New Roman"/>
          <w:sz w:val="28"/>
          <w:szCs w:val="28"/>
        </w:rPr>
        <w:t xml:space="preserve">БЛЭК САБМАРИН»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привлечено к административной ответственности по ст. 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>15.13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727CE8" w:rsidRPr="00694D10" w:rsidP="00C155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Pr="00694D10" w:rsidR="00B457D3">
        <w:rPr>
          <w:rFonts w:ascii="Times New Roman" w:hAnsi="Times New Roman"/>
          <w:sz w:val="28"/>
          <w:szCs w:val="28"/>
        </w:rPr>
        <w:t xml:space="preserve">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 w:rsidR="00B457D3">
        <w:rPr>
          <w:rFonts w:ascii="Times New Roman" w:hAnsi="Times New Roman"/>
          <w:sz w:val="28"/>
          <w:szCs w:val="28"/>
        </w:rPr>
        <w:t xml:space="preserve">БЛЭК САБМАРИН»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нарушило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законный представитель юридического лица –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генеральный директор Персань А.В.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вину в совершении правонарушения признал, не отрицал обстоятельств изложенных в протоколе об административном правонарушении. Добавил, что штраф юридическое лицо не оплатило в срок, по причине 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>того, что</w:t>
      </w:r>
      <w:r w:rsidRPr="00694D10" w:rsidR="00C155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предприятии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 смена руководителя юридического лица, а именно что предыдущий руководитель не известил своевременно о наличии штрафа. Просил назначить минимальное наказание, пр</w:t>
      </w:r>
      <w:r w:rsidRPr="00694D10" w:rsidR="00C15552">
        <w:rPr>
          <w:rFonts w:ascii="Times New Roman" w:eastAsia="Times New Roman" w:hAnsi="Times New Roman"/>
          <w:sz w:val="28"/>
          <w:szCs w:val="28"/>
          <w:lang w:eastAsia="ru-RU"/>
        </w:rPr>
        <w:t>едусмотренное ч.1 ст. 20.25 КоАП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виде штрафа в размере 1000 руб.00 коп.</w:t>
      </w:r>
      <w:r w:rsidRPr="00694D10" w:rsidR="00C15552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тяжелого финансового положения юридического лица.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Выслушав законного представителя юридического лица,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допросив  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свидетеля </w:t>
      </w:r>
      <w:r w:rsidRPr="00694D10" w:rsidR="00C15552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Персань А.В. -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исследовав материалы дела, мировой судья приходит к выводу о наличии в действиях 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Pr="00694D10" w:rsidR="00B457D3">
        <w:rPr>
          <w:rFonts w:ascii="Times New Roman" w:hAnsi="Times New Roman"/>
          <w:sz w:val="28"/>
          <w:szCs w:val="28"/>
        </w:rPr>
        <w:t xml:space="preserve">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 w:rsidR="00B457D3">
        <w:rPr>
          <w:rFonts w:ascii="Times New Roman" w:hAnsi="Times New Roman"/>
          <w:sz w:val="28"/>
          <w:szCs w:val="28"/>
        </w:rPr>
        <w:t xml:space="preserve">БЛЭК САБМАРИН» </w:t>
      </w:r>
      <w:r w:rsidRPr="00694D10" w:rsidR="00B45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457D3" w:rsidRPr="00694D10" w:rsidP="00C15552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</w:t>
      </w:r>
      <w:r w:rsidRPr="00694D10">
        <w:rPr>
          <w:rFonts w:ascii="Times New Roman" w:hAnsi="Times New Roman"/>
          <w:sz w:val="28"/>
          <w:szCs w:val="28"/>
        </w:rPr>
        <w:t>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57D3" w:rsidRPr="00694D10" w:rsidP="00C1555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 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457D3" w:rsidRPr="00694D10" w:rsidP="00C15552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Как усматривается из материалов дела, постановлением 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руководителя Межрегионального управления Федеральной службы по регулированию алкогольного рынка по Южному федеральному округу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94D10">
        <w:rPr>
          <w:rFonts w:ascii="Times New Roman" w:hAnsi="Times New Roman"/>
          <w:sz w:val="28"/>
          <w:szCs w:val="28"/>
        </w:rPr>
        <w:t xml:space="preserve"> </w:t>
      </w:r>
      <w:r w:rsidRPr="00694D10" w:rsidR="007647E1">
        <w:rPr>
          <w:rFonts w:ascii="Times New Roman" w:hAnsi="Times New Roman"/>
          <w:sz w:val="28"/>
          <w:szCs w:val="28"/>
        </w:rPr>
        <w:t xml:space="preserve">ООО 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 w:rsidR="007647E1">
        <w:rPr>
          <w:rFonts w:ascii="Times New Roman" w:hAnsi="Times New Roman"/>
          <w:sz w:val="28"/>
          <w:szCs w:val="28"/>
        </w:rPr>
        <w:t>БЛЭК САБМАРИН»</w:t>
      </w:r>
      <w:r w:rsidRPr="00694D10">
        <w:rPr>
          <w:rFonts w:ascii="Times New Roman" w:hAnsi="Times New Roman"/>
          <w:sz w:val="28"/>
          <w:szCs w:val="28"/>
        </w:rPr>
        <w:t xml:space="preserve"> признано виновным в совершении административного правонарушения, предусмотренного ст. </w:t>
      </w:r>
      <w:r w:rsidRPr="00694D10" w:rsidR="007647E1">
        <w:rPr>
          <w:rFonts w:ascii="Times New Roman" w:hAnsi="Times New Roman"/>
          <w:sz w:val="28"/>
          <w:szCs w:val="28"/>
        </w:rPr>
        <w:t>15.13</w:t>
      </w:r>
      <w:r w:rsidRPr="00694D10">
        <w:rPr>
          <w:rFonts w:ascii="Times New Roman" w:hAnsi="Times New Roman"/>
          <w:sz w:val="28"/>
          <w:szCs w:val="28"/>
        </w:rPr>
        <w:t xml:space="preserve"> КоАП РФ, и ему назначено административное наказание в виде админи</w:t>
      </w:r>
      <w:r w:rsidRPr="00694D10" w:rsidR="007647E1">
        <w:rPr>
          <w:rFonts w:ascii="Times New Roman" w:hAnsi="Times New Roman"/>
          <w:sz w:val="28"/>
          <w:szCs w:val="28"/>
        </w:rPr>
        <w:t>стративного штрафа в размере 50</w:t>
      </w:r>
      <w:r w:rsidRPr="00694D10">
        <w:rPr>
          <w:rFonts w:ascii="Times New Roman" w:hAnsi="Times New Roman"/>
          <w:sz w:val="28"/>
          <w:szCs w:val="28"/>
        </w:rPr>
        <w:t xml:space="preserve"> 000 </w:t>
      </w:r>
      <w:r w:rsidRPr="00694D10" w:rsidR="00C15552">
        <w:rPr>
          <w:rFonts w:ascii="Times New Roman" w:hAnsi="Times New Roman"/>
          <w:sz w:val="28"/>
          <w:szCs w:val="28"/>
        </w:rPr>
        <w:t>рублей</w:t>
      </w:r>
      <w:r w:rsidRPr="00694D10">
        <w:rPr>
          <w:rFonts w:ascii="Times New Roman" w:hAnsi="Times New Roman"/>
          <w:sz w:val="28"/>
          <w:szCs w:val="28"/>
        </w:rPr>
        <w:t xml:space="preserve"> </w:t>
      </w:r>
      <w:r w:rsidRPr="00694D10" w:rsidR="007647E1">
        <w:rPr>
          <w:rFonts w:ascii="Times New Roman" w:hAnsi="Times New Roman"/>
          <w:sz w:val="28"/>
          <w:szCs w:val="28"/>
        </w:rPr>
        <w:t>(л.д. 15-19).</w:t>
      </w:r>
    </w:p>
    <w:p w:rsidR="007647E1" w:rsidRPr="00694D10" w:rsidP="00C15552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 xml:space="preserve"> копия вышеуказанного постановления была направлена в адрес юридического лица и </w:t>
      </w:r>
      <w:r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 xml:space="preserve"> получена уполномоченным по доверенности лицом Пикуль А.И., что подтверждается сопроводительным письмом и копией почтового уведомления</w:t>
      </w:r>
      <w:r w:rsidRPr="00694D10" w:rsidR="00C15552">
        <w:rPr>
          <w:rFonts w:ascii="Times New Roman" w:hAnsi="Times New Roman"/>
          <w:sz w:val="28"/>
          <w:szCs w:val="28"/>
        </w:rPr>
        <w:t xml:space="preserve"> имеющихся в материалах дела</w:t>
      </w:r>
      <w:r w:rsidRPr="00694D10">
        <w:rPr>
          <w:rFonts w:ascii="Times New Roman" w:hAnsi="Times New Roman"/>
          <w:sz w:val="28"/>
          <w:szCs w:val="28"/>
        </w:rPr>
        <w:t xml:space="preserve"> </w:t>
      </w:r>
      <w:r w:rsidRPr="00694D10" w:rsidR="00C15552">
        <w:rPr>
          <w:rFonts w:ascii="Times New Roman" w:hAnsi="Times New Roman"/>
          <w:sz w:val="28"/>
          <w:szCs w:val="28"/>
        </w:rPr>
        <w:t xml:space="preserve"> Постановление обжаловано не было </w:t>
      </w:r>
      <w:r w:rsidRPr="00694D10">
        <w:rPr>
          <w:rFonts w:ascii="Times New Roman" w:hAnsi="Times New Roman"/>
          <w:sz w:val="28"/>
          <w:szCs w:val="28"/>
        </w:rPr>
        <w:t>(л.д. 12-13,14).</w:t>
      </w:r>
    </w:p>
    <w:p w:rsidR="00B457D3" w:rsidRPr="00694D10" w:rsidP="00C15552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Учитывая изложенные обстоятельства, постановление 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руководителя Межрегионального управления Федеральной службы по регулированию алкогольного рынка по Южному федеральному округу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 w:rsidR="007647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D10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EE1283"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 xml:space="preserve"> года. </w:t>
      </w:r>
      <w:r w:rsidRPr="00694D10" w:rsidR="00C15552">
        <w:rPr>
          <w:rFonts w:ascii="Times New Roman" w:hAnsi="Times New Roman"/>
          <w:sz w:val="28"/>
          <w:szCs w:val="28"/>
        </w:rPr>
        <w:t xml:space="preserve"> </w:t>
      </w:r>
      <w:r w:rsidRPr="00694D10">
        <w:rPr>
          <w:rFonts w:ascii="Times New Roman" w:hAnsi="Times New Roman"/>
          <w:sz w:val="28"/>
          <w:szCs w:val="28"/>
        </w:rPr>
        <w:t>Предусмотренные ст.</w:t>
      </w:r>
      <w:r w:rsidRPr="00694D10" w:rsidR="00C15552">
        <w:rPr>
          <w:rFonts w:ascii="Times New Roman" w:hAnsi="Times New Roman"/>
          <w:sz w:val="28"/>
          <w:szCs w:val="28"/>
        </w:rPr>
        <w:t xml:space="preserve"> </w:t>
      </w:r>
      <w:r w:rsidRPr="00694D10">
        <w:rPr>
          <w:rFonts w:ascii="Times New Roman" w:hAnsi="Times New Roman"/>
          <w:sz w:val="28"/>
          <w:szCs w:val="28"/>
        </w:rPr>
        <w:t xml:space="preserve">31.5 КоАП РФ отсрочка или рассрочка уплаты административного штрафа, назначенного вышеуказанным постановлением, </w:t>
      </w:r>
      <w:r w:rsidRPr="00694D10" w:rsidR="007647E1">
        <w:rPr>
          <w:rFonts w:ascii="Times New Roman" w:hAnsi="Times New Roman"/>
          <w:sz w:val="28"/>
          <w:szCs w:val="28"/>
        </w:rPr>
        <w:t xml:space="preserve">ООО 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 w:rsidR="007647E1">
        <w:rPr>
          <w:rFonts w:ascii="Times New Roman" w:hAnsi="Times New Roman"/>
          <w:sz w:val="28"/>
          <w:szCs w:val="28"/>
        </w:rPr>
        <w:t xml:space="preserve">БЛЭК САБМАРИН» </w:t>
      </w:r>
      <w:r w:rsidRPr="00694D10">
        <w:rPr>
          <w:rFonts w:ascii="Times New Roman" w:hAnsi="Times New Roman"/>
          <w:sz w:val="28"/>
          <w:szCs w:val="28"/>
        </w:rPr>
        <w:t xml:space="preserve"> не предоставлялись.</w:t>
      </w:r>
    </w:p>
    <w:p w:rsidR="00B457D3" w:rsidRPr="00694D10" w:rsidP="00C15552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Таким образом, исходя из положений ч. 1 ст. 32.2 КоАП РФ, </w:t>
      </w:r>
      <w:r w:rsidRPr="00694D10" w:rsidR="007647E1">
        <w:rPr>
          <w:rFonts w:ascii="Times New Roman" w:hAnsi="Times New Roman"/>
          <w:sz w:val="28"/>
          <w:szCs w:val="28"/>
        </w:rPr>
        <w:t xml:space="preserve">ООО 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 w:rsidR="007647E1">
        <w:rPr>
          <w:rFonts w:ascii="Times New Roman" w:hAnsi="Times New Roman"/>
          <w:sz w:val="28"/>
          <w:szCs w:val="28"/>
        </w:rPr>
        <w:t xml:space="preserve">БЛЭК САБМАРИН» </w:t>
      </w:r>
      <w:r w:rsidRPr="00694D10">
        <w:rPr>
          <w:rFonts w:ascii="Times New Roman" w:hAnsi="Times New Roman"/>
          <w:sz w:val="28"/>
          <w:szCs w:val="28"/>
        </w:rPr>
        <w:t>было обязано уплатить н</w:t>
      </w:r>
      <w:r w:rsidRPr="00694D10" w:rsidR="007647E1">
        <w:rPr>
          <w:rFonts w:ascii="Times New Roman" w:hAnsi="Times New Roman"/>
          <w:sz w:val="28"/>
          <w:szCs w:val="28"/>
        </w:rPr>
        <w:t>азначенный ему штраф в сумме 50</w:t>
      </w:r>
      <w:r w:rsidRPr="00694D10">
        <w:rPr>
          <w:rFonts w:ascii="Times New Roman" w:hAnsi="Times New Roman"/>
          <w:sz w:val="28"/>
          <w:szCs w:val="28"/>
        </w:rPr>
        <w:t xml:space="preserve"> 000 руб. в срок </w:t>
      </w:r>
      <w:r w:rsidRPr="00694D10" w:rsidR="00C15552">
        <w:rPr>
          <w:rFonts w:ascii="Times New Roman" w:hAnsi="Times New Roman"/>
          <w:sz w:val="28"/>
          <w:szCs w:val="28"/>
        </w:rPr>
        <w:t>до</w:t>
      </w:r>
      <w:r w:rsidRPr="00694D10">
        <w:rPr>
          <w:rFonts w:ascii="Times New Roman" w:hAnsi="Times New Roman"/>
          <w:sz w:val="28"/>
          <w:szCs w:val="28"/>
        </w:rPr>
        <w:t xml:space="preserve"> </w:t>
      </w:r>
      <w:r w:rsidR="00EE1283"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 xml:space="preserve"> года</w:t>
      </w:r>
      <w:r w:rsidRPr="00694D10" w:rsidR="00C15552">
        <w:rPr>
          <w:rFonts w:ascii="Times New Roman" w:hAnsi="Times New Roman"/>
          <w:sz w:val="28"/>
          <w:szCs w:val="28"/>
        </w:rPr>
        <w:t xml:space="preserve"> (включительно)</w:t>
      </w:r>
      <w:r w:rsidRPr="00694D10">
        <w:rPr>
          <w:rFonts w:ascii="Times New Roman" w:hAnsi="Times New Roman"/>
          <w:sz w:val="28"/>
          <w:szCs w:val="28"/>
        </w:rPr>
        <w:t xml:space="preserve">. </w:t>
      </w:r>
    </w:p>
    <w:p w:rsidR="00C15552" w:rsidRPr="00694D10" w:rsidP="00C15552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>Из представленной суду законным представителем юридического лица копии платежного поручения №</w:t>
      </w:r>
      <w:r w:rsidR="00EE1283"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 xml:space="preserve"> от </w:t>
      </w:r>
      <w:r w:rsidR="00EE1283"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 xml:space="preserve"> усматривается, что фактически штраф в размере 50000 рублей, по постановлению №</w:t>
      </w:r>
      <w:r w:rsidR="00EE1283"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 xml:space="preserve"> юридическим лицом был уплачен </w:t>
      </w:r>
      <w:r w:rsidR="00EE1283">
        <w:rPr>
          <w:rFonts w:ascii="Times New Roman" w:hAnsi="Times New Roman"/>
          <w:sz w:val="28"/>
          <w:szCs w:val="28"/>
        </w:rPr>
        <w:t>**</w:t>
      </w:r>
      <w:r w:rsidRPr="00694D10" w:rsidR="00691504">
        <w:rPr>
          <w:rFonts w:ascii="Times New Roman" w:hAnsi="Times New Roman"/>
          <w:sz w:val="28"/>
          <w:szCs w:val="28"/>
        </w:rPr>
        <w:t xml:space="preserve"> т.е. с нарушением установленного законом срока (л.д. 39).</w:t>
      </w:r>
    </w:p>
    <w:p w:rsidR="00691504" w:rsidRPr="00694D10" w:rsidP="00691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ООО </w:t>
      </w:r>
      <w:r w:rsidRPr="00694D10">
        <w:rPr>
          <w:rFonts w:ascii="Times New Roman" w:hAnsi="Times New Roman"/>
          <w:sz w:val="28"/>
          <w:szCs w:val="28"/>
        </w:rPr>
        <w:t xml:space="preserve">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>
        <w:rPr>
          <w:rFonts w:ascii="Times New Roman" w:hAnsi="Times New Roman"/>
          <w:sz w:val="28"/>
          <w:szCs w:val="28"/>
        </w:rPr>
        <w:t xml:space="preserve">БЛЭК САБМАРИН»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</w:t>
      </w:r>
      <w:r w:rsidRPr="00694D10">
        <w:rPr>
          <w:rFonts w:ascii="Times New Roman" w:hAnsi="Times New Roman"/>
          <w:sz w:val="28"/>
          <w:szCs w:val="28"/>
        </w:rPr>
        <w:t xml:space="preserve">постановления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руководителя Межрегионального управления Федеральной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по регулированию алкогольного рынка по Южному федеральному округу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Pr="00694D10">
        <w:rPr>
          <w:rFonts w:ascii="Times New Roman" w:hAnsi="Times New Roman"/>
          <w:sz w:val="28"/>
          <w:szCs w:val="28"/>
        </w:rPr>
        <w:t xml:space="preserve">ООО 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>
        <w:rPr>
          <w:rFonts w:ascii="Times New Roman" w:hAnsi="Times New Roman"/>
          <w:sz w:val="28"/>
          <w:szCs w:val="28"/>
        </w:rPr>
        <w:t>БЛЭК САБМАРИН»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привлечено к административной ответственности за совершение административного, правонарушения, предусмотренного ст. 15.13 КоАП РФ, с отметкой о вступлении в законную силу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 представлением заместителя руководителя Межрегионального управления Федеральной службы по регулированию алкогольного рынка по Южному федеральному округу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устранении причин и условий, способствовавших совершению административного правонарушения №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, выпиской из ЕГРЮЛ, и иными письменными материалами приложенными к протоколу об административном правонарушении,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91504" w:rsidRPr="00694D10" w:rsidP="00691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вина юридического лица в совершении вменного ему правонарушения подтверждается показаниями допрошенного в ходе судебного разбирательства свидетеля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пояснил, что является учредителем юридического лица с момента его образования и в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руководством принимались попытки ликвидации юридического лица ввиду его нерентабельности. В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 смена руководства юридического лица, а именно вместо директора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, в должность вступил директор Персань А.В., который о наличии штрафа, назначенного по постановлению №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узнал лишь в середине 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. Отметил, что в настоящий момент юридическое лицо также испытывает финансовые сложности.</w:t>
      </w:r>
    </w:p>
    <w:p w:rsidR="00B457D3" w:rsidRPr="00694D10" w:rsidP="00C15552">
      <w:pPr>
        <w:pStyle w:val="NoSpacing"/>
        <w:ind w:firstLine="708"/>
        <w:jc w:val="both"/>
        <w:rPr>
          <w:sz w:val="28"/>
          <w:szCs w:val="28"/>
        </w:rPr>
      </w:pPr>
      <w:r w:rsidRPr="00694D10">
        <w:rPr>
          <w:sz w:val="28"/>
          <w:szCs w:val="28"/>
        </w:rPr>
        <w:t>Частью 2</w:t>
      </w:r>
      <w:r w:rsidRPr="00694D10">
        <w:rPr>
          <w:rStyle w:val="apple-converted-space"/>
          <w:sz w:val="28"/>
          <w:szCs w:val="28"/>
        </w:rPr>
        <w:t> </w:t>
      </w:r>
      <w:r w:rsidRPr="00694D10">
        <w:rPr>
          <w:sz w:val="28"/>
          <w:szCs w:val="28"/>
          <w:bdr w:val="none" w:sz="0" w:space="0" w:color="auto" w:frame="1"/>
        </w:rPr>
        <w:t>статьи 2.1</w:t>
      </w:r>
      <w:r w:rsidRPr="00694D10">
        <w:rPr>
          <w:rStyle w:val="apple-converted-space"/>
          <w:sz w:val="28"/>
          <w:szCs w:val="28"/>
        </w:rPr>
        <w:t> </w:t>
      </w:r>
      <w:r w:rsidRPr="00694D10">
        <w:rPr>
          <w:sz w:val="28"/>
          <w:szCs w:val="28"/>
        </w:rPr>
        <w:t>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457D3" w:rsidRPr="00694D10" w:rsidP="00C15552">
      <w:pPr>
        <w:pStyle w:val="NoSpacing"/>
        <w:ind w:firstLine="708"/>
        <w:jc w:val="both"/>
        <w:rPr>
          <w:sz w:val="28"/>
          <w:szCs w:val="28"/>
        </w:rPr>
      </w:pPr>
      <w:r w:rsidRPr="00694D10">
        <w:rPr>
          <w:sz w:val="28"/>
          <w:szCs w:val="28"/>
        </w:rPr>
        <w:t xml:space="preserve">Доказательств отсутствия у </w:t>
      </w:r>
      <w:r w:rsidRPr="00694D10" w:rsidR="007647E1">
        <w:rPr>
          <w:sz w:val="28"/>
          <w:szCs w:val="28"/>
        </w:rPr>
        <w:t xml:space="preserve">ООО «ЧАСТНАЯ ПИВОВАРНЯ </w:t>
      </w:r>
      <w:r w:rsidR="00533B90">
        <w:rPr>
          <w:sz w:val="28"/>
          <w:szCs w:val="28"/>
        </w:rPr>
        <w:t>«</w:t>
      </w:r>
      <w:r w:rsidRPr="00694D10" w:rsidR="007647E1">
        <w:rPr>
          <w:sz w:val="28"/>
          <w:szCs w:val="28"/>
        </w:rPr>
        <w:t xml:space="preserve">БЛЭК САБМАРИН» </w:t>
      </w:r>
      <w:r w:rsidRPr="00694D10">
        <w:rPr>
          <w:sz w:val="28"/>
          <w:szCs w:val="28"/>
        </w:rPr>
        <w:t xml:space="preserve">возможности оплатить назначенный ему административный штраф в установленный ч.1 ст.32.2 КоАП РФ срок, а также принятия обществом всех зависящих от него мер для уплаты данного штрафа в установленный срок в материалах дела не имеется и мировому судье не представлено. </w:t>
      </w:r>
    </w:p>
    <w:p w:rsidR="00AD3CDE" w:rsidRPr="00694D10" w:rsidP="00AD3C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Доводы законного представителя юридического лица Персань А.В., относительно наличия уважительной причины по которой было допущено правонарушение, а именно не своевременно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извещени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я руководства юридического лица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наличии штрафа по постановлению №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не может принять, поскольку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указанное обстоятельства опровергается материалами дела, а именно почтовым уведомлением (л.д. 12-13), согласно которого усматривается, что копия постановления заместителя руководителя Межрегионального управления Федеральной службы по регулированию алкогольного рынка по Южному федеральному округу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94D10">
        <w:rPr>
          <w:rFonts w:ascii="Times New Roman" w:hAnsi="Times New Roman"/>
          <w:sz w:val="28"/>
          <w:szCs w:val="28"/>
        </w:rPr>
        <w:t xml:space="preserve"> согласно которой ООО 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>
        <w:rPr>
          <w:rFonts w:ascii="Times New Roman" w:hAnsi="Times New Roman"/>
          <w:sz w:val="28"/>
          <w:szCs w:val="28"/>
        </w:rPr>
        <w:t xml:space="preserve">БЛЭК САБМАРИН» было признано виновным в совершении административного правонарушения, предусмотренного ст. 15.13 КоАП РФ и на него был наложен штраф, было получено не предыдущим руководителем юридического лица, а   уполномоченным по доверенности лицом </w:t>
      </w:r>
      <w:r w:rsidR="00EE1283">
        <w:rPr>
          <w:rFonts w:ascii="Times New Roman" w:hAnsi="Times New Roman"/>
          <w:sz w:val="28"/>
          <w:szCs w:val="28"/>
        </w:rPr>
        <w:t>**</w:t>
      </w:r>
      <w:r w:rsidRPr="00694D10">
        <w:rPr>
          <w:rFonts w:ascii="Times New Roman" w:hAnsi="Times New Roman"/>
          <w:sz w:val="28"/>
          <w:szCs w:val="28"/>
        </w:rPr>
        <w:t>, который также является учредителем.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694D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имущественное и финансовое положение юридического лица,  наличие смягчающих вину обстоятельств – признание вины, того обстоятельства, что отягчающих вину обстоятельств судом не установлено, считает необходимым назначить наказание в виде административного штрафа в пределах  санкции ч.1 ст. 20.25 КоАП РФ. </w:t>
      </w:r>
    </w:p>
    <w:p w:rsidR="007647E1" w:rsidRPr="00694D10" w:rsidP="00C15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   В силу </w:t>
      </w:r>
      <w:r w:rsidRPr="00694D10">
        <w:rPr>
          <w:rFonts w:ascii="Times New Roman" w:hAnsi="Times New Roman"/>
          <w:sz w:val="28"/>
          <w:szCs w:val="28"/>
        </w:rPr>
        <w:t>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C7BE1" w:rsidRPr="00694D10" w:rsidP="007C7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  В соответствии с ч.3.3 ст.4.1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7C7BE1" w:rsidRPr="00694D10" w:rsidP="007C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В </w:t>
      </w:r>
      <w:hyperlink r:id="rId4" w:history="1">
        <w:r w:rsidRPr="00694D10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Pr="00694D10">
        <w:rPr>
          <w:rFonts w:ascii="Times New Roman" w:hAnsi="Times New Roman"/>
          <w:sz w:val="28"/>
          <w:szCs w:val="28"/>
        </w:rPr>
        <w:t xml:space="preserve"> от 25.02.2014 N 4-П Конституционный Суд Российской Федерации указал, что административные правонарушения, минимальный размер административного штрафа за которые установлен в сумме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санкцией, на основе требований </w:t>
      </w:r>
      <w:hyperlink r:id="rId5" w:history="1">
        <w:r w:rsidRPr="00694D10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694D10">
        <w:rPr>
          <w:rFonts w:ascii="Times New Roman" w:hAnsi="Times New Roman"/>
          <w:sz w:val="28"/>
          <w:szCs w:val="28"/>
        </w:rPr>
        <w:t xml:space="preserve"> Российской Федерации и правовых позиций Конституционного Суда Российской Федерации, выраженных в настоящем Постановлении (пункты 1 и 2 резолютивной части Постановления от 25.02.2014 N 4-П).</w:t>
      </w:r>
    </w:p>
    <w:p w:rsidR="007C7BE1" w:rsidRPr="00694D10" w:rsidP="007C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В соответствии с пунктом 2 Постановления от 25.02.2014 N 4-П меры административной ответственности и правила их применения, </w:t>
      </w:r>
      <w:r w:rsidRPr="00694D10">
        <w:rPr>
          <w:rFonts w:ascii="Times New Roman" w:hAnsi="Times New Roman"/>
          <w:sz w:val="28"/>
          <w:szCs w:val="28"/>
        </w:rPr>
        <w:t xml:space="preserve">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ответственности,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 (постановления Конституционного Суда Российской Федерации от 19.03.2003 </w:t>
      </w:r>
      <w:hyperlink r:id="rId6" w:history="1">
        <w:r w:rsidRPr="00694D10">
          <w:rPr>
            <w:rFonts w:ascii="Times New Roman" w:hAnsi="Times New Roman"/>
            <w:sz w:val="28"/>
            <w:szCs w:val="28"/>
          </w:rPr>
          <w:t>N 3-П</w:t>
        </w:r>
      </w:hyperlink>
      <w:r w:rsidRPr="00694D10">
        <w:rPr>
          <w:rFonts w:ascii="Times New Roman" w:hAnsi="Times New Roman"/>
          <w:sz w:val="28"/>
          <w:szCs w:val="28"/>
        </w:rPr>
        <w:t xml:space="preserve">, от 13.03.2008 </w:t>
      </w:r>
      <w:hyperlink r:id="rId7" w:history="1">
        <w:r w:rsidRPr="00694D10">
          <w:rPr>
            <w:rFonts w:ascii="Times New Roman" w:hAnsi="Times New Roman"/>
            <w:sz w:val="28"/>
            <w:szCs w:val="28"/>
          </w:rPr>
          <w:t>N 5-П</w:t>
        </w:r>
      </w:hyperlink>
      <w:r w:rsidRPr="00694D10">
        <w:rPr>
          <w:rFonts w:ascii="Times New Roman" w:hAnsi="Times New Roman"/>
          <w:sz w:val="28"/>
          <w:szCs w:val="28"/>
        </w:rPr>
        <w:t xml:space="preserve">, от 27.05.2008 </w:t>
      </w:r>
      <w:hyperlink r:id="rId8" w:history="1">
        <w:r w:rsidRPr="00694D10">
          <w:rPr>
            <w:rFonts w:ascii="Times New Roman" w:hAnsi="Times New Roman"/>
            <w:sz w:val="28"/>
            <w:szCs w:val="28"/>
          </w:rPr>
          <w:t>N 8-П</w:t>
        </w:r>
      </w:hyperlink>
      <w:r w:rsidRPr="00694D10">
        <w:rPr>
          <w:rFonts w:ascii="Times New Roman" w:hAnsi="Times New Roman"/>
          <w:sz w:val="28"/>
          <w:szCs w:val="28"/>
        </w:rPr>
        <w:t xml:space="preserve">, от 13.07.2010 </w:t>
      </w:r>
      <w:hyperlink r:id="rId9" w:history="1">
        <w:r w:rsidRPr="00694D10">
          <w:rPr>
            <w:rFonts w:ascii="Times New Roman" w:hAnsi="Times New Roman"/>
            <w:sz w:val="28"/>
            <w:szCs w:val="28"/>
          </w:rPr>
          <w:t>N 15-П</w:t>
        </w:r>
      </w:hyperlink>
      <w:r w:rsidRPr="00694D10">
        <w:rPr>
          <w:rFonts w:ascii="Times New Roman" w:hAnsi="Times New Roman"/>
          <w:sz w:val="28"/>
          <w:szCs w:val="28"/>
        </w:rPr>
        <w:t>, от 17.01.2013</w:t>
      </w:r>
      <w:hyperlink r:id="rId10" w:history="1">
        <w:r w:rsidRPr="00694D10">
          <w:rPr>
            <w:rFonts w:ascii="Times New Roman" w:hAnsi="Times New Roman"/>
            <w:sz w:val="28"/>
            <w:szCs w:val="28"/>
          </w:rPr>
          <w:t>N 1-П</w:t>
        </w:r>
      </w:hyperlink>
      <w:r w:rsidRPr="00694D10">
        <w:rPr>
          <w:rFonts w:ascii="Times New Roman" w:hAnsi="Times New Roman"/>
          <w:sz w:val="28"/>
          <w:szCs w:val="28"/>
        </w:rPr>
        <w:t xml:space="preserve"> и от 14.02.2013 </w:t>
      </w:r>
      <w:hyperlink r:id="rId11" w:history="1">
        <w:r w:rsidRPr="00694D10">
          <w:rPr>
            <w:rFonts w:ascii="Times New Roman" w:hAnsi="Times New Roman"/>
            <w:sz w:val="28"/>
            <w:szCs w:val="28"/>
          </w:rPr>
          <w:t>N 4-П</w:t>
        </w:r>
      </w:hyperlink>
      <w:r w:rsidRPr="00694D10">
        <w:rPr>
          <w:rFonts w:ascii="Times New Roman" w:hAnsi="Times New Roman"/>
          <w:sz w:val="28"/>
          <w:szCs w:val="28"/>
        </w:rPr>
        <w:t>).</w:t>
      </w:r>
    </w:p>
    <w:p w:rsidR="007C7BE1" w:rsidRPr="00694D10" w:rsidP="007C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>В части 4.1. Постановления от 25.02.2014 N 4-П Конституционного Суда Российской Федерации разъяснено, что применительно к административным штрафам, минимальные размеры которых сопряжены со значительными денежными затратами, наказание может - при определенных обстоятельствах- 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Федерации от 14.02.2013 N 24-П).</w:t>
      </w:r>
    </w:p>
    <w:p w:rsidR="007C7BE1" w:rsidRPr="00694D10" w:rsidP="00694D10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 xml:space="preserve">Исходя из изложенного, учитывая размер неуплаченного обществом в установленный срок административного штрафа, отсутствие тяжелых последствий совершенного административного правонарушения, а также имущественное и финансовое положение привлекаемого к административной ответственности юридического лица, мировой судья считает возможным применить в отношении </w:t>
      </w:r>
      <w:r w:rsidRPr="00694D10" w:rsidR="00AD3CDE">
        <w:rPr>
          <w:rFonts w:ascii="Times New Roman" w:hAnsi="Times New Roman"/>
          <w:sz w:val="28"/>
          <w:szCs w:val="28"/>
        </w:rPr>
        <w:t xml:space="preserve"> ООО 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 w:rsidR="00AD3CDE">
        <w:rPr>
          <w:rFonts w:ascii="Times New Roman" w:hAnsi="Times New Roman"/>
          <w:sz w:val="28"/>
          <w:szCs w:val="28"/>
        </w:rPr>
        <w:t xml:space="preserve">БЛЭК САБМАРИН» </w:t>
      </w:r>
      <w:r w:rsidRPr="00694D10">
        <w:rPr>
          <w:rFonts w:ascii="Times New Roman" w:hAnsi="Times New Roman"/>
          <w:sz w:val="28"/>
          <w:szCs w:val="28"/>
        </w:rPr>
        <w:t xml:space="preserve">положения ч.ч.3.2 и 3.3 ст.4.1 КоАП РФ и назначить ему административное наказание в виде административного штрафа в размере половины от установленного санкцией ч.1 ст.20.25 КоАП РФ,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94D10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законного представителя юридического лица </w:t>
      </w:r>
      <w:r w:rsidR="00EE128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наказания в виде штрафа в размере 1000 рублей, удовлетворению не подлежит, поскольку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не основано на законе, т.к. неоплаченная своевременно сумма штрафа составляет 50000 рублей.</w:t>
      </w:r>
    </w:p>
    <w:p w:rsidR="007C7BE1" w:rsidRPr="00694D10" w:rsidP="007C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94D10">
        <w:rPr>
          <w:rFonts w:ascii="Times New Roman" w:hAnsi="Times New Roman" w:eastAsiaTheme="minorHAnsi"/>
          <w:sz w:val="28"/>
          <w:szCs w:val="28"/>
        </w:rPr>
        <w:t>Оценивая возможность применения положений ст. 2.9 КоАП РФ и ст. 4.1.1 КоАП РФ мировой судья исходит из следующего.</w:t>
      </w:r>
    </w:p>
    <w:p w:rsidR="00694D10" w:rsidRPr="00694D10" w:rsidP="0069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94D10">
        <w:rPr>
          <w:rFonts w:ascii="Times New Roman" w:hAnsi="Times New Roman" w:eastAsiaTheme="minorHAnsi"/>
          <w:sz w:val="28"/>
          <w:szCs w:val="28"/>
        </w:rPr>
        <w:t xml:space="preserve"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</w:t>
      </w:r>
      <w:r w:rsidRPr="00694D10">
        <w:rPr>
          <w:rFonts w:ascii="Times New Roman" w:hAnsi="Times New Roman" w:eastAsiaTheme="minorHAnsi"/>
          <w:sz w:val="28"/>
          <w:szCs w:val="28"/>
        </w:rPr>
        <w:t>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за исключением случаев, предусмотренных ч. 2 этой статьи.</w:t>
      </w:r>
    </w:p>
    <w:p w:rsidR="00694D10" w:rsidRPr="00694D10" w:rsidP="0069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94D10">
        <w:rPr>
          <w:rFonts w:ascii="Times New Roman" w:hAnsi="Times New Roman" w:eastAsiaTheme="minorHAnsi"/>
          <w:sz w:val="28"/>
          <w:szCs w:val="28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4D10" w:rsidRPr="00694D10" w:rsidP="0069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94D10">
        <w:rPr>
          <w:rFonts w:ascii="Times New Roman" w:hAnsi="Times New Roman" w:eastAsiaTheme="minorHAnsi"/>
          <w:sz w:val="28"/>
          <w:szCs w:val="28"/>
        </w:rPr>
        <w:t>С учетом взаимосвязанных положений ч. 2 ст. 3.4 и ч. 1 ст. 4.1.1 КоАП РФ оснований для применения в данном случае положений статьи 4.1.1 КоАП РФ не усматривается, поскольку из материалов дела не следует, что имеются условия, предусмотренные ч. 2 ст. 3.4 КоАП РФ, в части отсутствия угрозы причинения вреда интересам государства.</w:t>
      </w:r>
    </w:p>
    <w:p w:rsidR="00694D10" w:rsidRPr="00694D10" w:rsidP="0069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94D10">
        <w:rPr>
          <w:rFonts w:ascii="Times New Roman" w:hAnsi="Times New Roman" w:eastAsiaTheme="minorHAnsi"/>
          <w:sz w:val="28"/>
          <w:szCs w:val="28"/>
        </w:rPr>
        <w:t xml:space="preserve">Объектом преступного посягательства в данном случае являются общественные отношения в сфере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общественного порядка и безопасность</w:t>
      </w:r>
      <w:r w:rsidRPr="00694D10">
        <w:rPr>
          <w:rFonts w:ascii="Times New Roman" w:hAnsi="Times New Roman" w:eastAsiaTheme="minorHAnsi"/>
          <w:sz w:val="28"/>
          <w:szCs w:val="28"/>
        </w:rPr>
        <w:t xml:space="preserve">. Объектом охраны являются интересы государства. Тот факт, что </w:t>
      </w:r>
      <w:r w:rsidRPr="00694D10">
        <w:rPr>
          <w:rFonts w:ascii="Times New Roman" w:hAnsi="Times New Roman"/>
          <w:sz w:val="28"/>
          <w:szCs w:val="28"/>
        </w:rPr>
        <w:t xml:space="preserve">ООО «ЧАСТНАЯ ПИВОВАРНЯ </w:t>
      </w:r>
      <w:r w:rsidR="00533B90">
        <w:rPr>
          <w:rFonts w:ascii="Times New Roman" w:hAnsi="Times New Roman"/>
          <w:sz w:val="28"/>
          <w:szCs w:val="28"/>
        </w:rPr>
        <w:t>«</w:t>
      </w:r>
      <w:r w:rsidRPr="00694D10">
        <w:rPr>
          <w:rFonts w:ascii="Times New Roman" w:hAnsi="Times New Roman"/>
          <w:sz w:val="28"/>
          <w:szCs w:val="28"/>
        </w:rPr>
        <w:t xml:space="preserve">БЛЭК САБМАРИН»  </w:t>
      </w:r>
      <w:r w:rsidRPr="00694D10">
        <w:rPr>
          <w:rFonts w:ascii="Times New Roman" w:hAnsi="Times New Roman" w:eastAsiaTheme="minorHAnsi"/>
          <w:sz w:val="28"/>
          <w:szCs w:val="28"/>
        </w:rPr>
        <w:t>относится к субъектам малого и среднего предпринимательства в силу ч. 1 ст. 4 Федерального закона от 24 июля 2007 года N 209-ФЗ "О развитии малого и среднего предпринимательства в Российской Федерации", а также что юридическое лицо привлекается к административной ответственности впервые, не является безусловным основанием для применения положений ст. 4.1.1 КоАП РФ.</w:t>
      </w:r>
    </w:p>
    <w:p w:rsidR="00694D10" w:rsidRPr="00694D10" w:rsidP="00694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94D10">
        <w:rPr>
          <w:rFonts w:ascii="Times New Roman" w:hAnsi="Times New Roman" w:eastAsiaTheme="minorHAnsi"/>
          <w:sz w:val="28"/>
          <w:szCs w:val="28"/>
        </w:rPr>
        <w:t>При отсутствии совокупности всех обстоятельств, указанных в ч. 2 ст. 3.4 КоАП РФ, возможность замены административного наказания в виде административного штрафа предупреждением не допускается.</w:t>
      </w:r>
    </w:p>
    <w:p w:rsidR="00694D10" w:rsidRPr="00EE1283" w:rsidP="00EE1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94D10">
        <w:rPr>
          <w:rFonts w:ascii="Times New Roman" w:hAnsi="Times New Roman" w:eastAsiaTheme="minorHAnsi"/>
          <w:sz w:val="28"/>
          <w:szCs w:val="28"/>
        </w:rPr>
        <w:t>Оснований для применения положений ст. 2.9 КоАП РФ мировой судья также не усматривает, поскольку срок нарушен на 15 дней.</w:t>
      </w:r>
    </w:p>
    <w:p w:rsidR="00727CE8" w:rsidRPr="00694D10" w:rsidP="00694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ст. 20.25 ч.1, 29.9 29.10 КоАП РФ, мировой судья </w:t>
      </w:r>
    </w:p>
    <w:p w:rsidR="00727CE8" w:rsidRPr="00694D10" w:rsidP="00EE128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94D1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hAnsi="Times New Roman"/>
          <w:b/>
          <w:sz w:val="28"/>
          <w:szCs w:val="28"/>
        </w:rPr>
        <w:t xml:space="preserve">Юридическое лицо – Общество с ограниченной ответственностью </w:t>
      </w:r>
      <w:r w:rsidRPr="00694D10" w:rsidR="00694D10">
        <w:rPr>
          <w:rFonts w:ascii="Times New Roman" w:hAnsi="Times New Roman"/>
          <w:b/>
          <w:sz w:val="28"/>
          <w:szCs w:val="28"/>
        </w:rPr>
        <w:t xml:space="preserve">«ЧАСТНАЯ ПИВОВАРНЯ </w:t>
      </w:r>
      <w:r w:rsidR="00533B90">
        <w:rPr>
          <w:rFonts w:ascii="Times New Roman" w:hAnsi="Times New Roman"/>
          <w:b/>
          <w:sz w:val="28"/>
          <w:szCs w:val="28"/>
        </w:rPr>
        <w:t>«</w:t>
      </w:r>
      <w:r w:rsidRPr="00694D10" w:rsidR="00694D10">
        <w:rPr>
          <w:rFonts w:ascii="Times New Roman" w:hAnsi="Times New Roman"/>
          <w:b/>
          <w:sz w:val="28"/>
          <w:szCs w:val="28"/>
        </w:rPr>
        <w:t>БЛЭК САБМАРИН»</w:t>
      </w:r>
      <w:r w:rsidRPr="00694D10" w:rsidR="00694D10">
        <w:rPr>
          <w:rFonts w:ascii="Times New Roman" w:hAnsi="Times New Roman"/>
          <w:sz w:val="28"/>
          <w:szCs w:val="28"/>
        </w:rPr>
        <w:t xml:space="preserve"> 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94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694D10" w:rsidR="00694D10">
        <w:rPr>
          <w:rFonts w:ascii="Times New Roman" w:eastAsia="Times New Roman" w:hAnsi="Times New Roman"/>
          <w:sz w:val="28"/>
          <w:szCs w:val="28"/>
          <w:lang w:eastAsia="ru-RU"/>
        </w:rPr>
        <w:t>50 000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94D10" w:rsidR="00694D10">
        <w:rPr>
          <w:rFonts w:ascii="Times New Roman" w:eastAsia="Times New Roman" w:hAnsi="Times New Roman"/>
          <w:sz w:val="28"/>
          <w:szCs w:val="28"/>
          <w:lang w:eastAsia="ru-RU"/>
        </w:rPr>
        <w:t>пятьдесят тысяч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27CE8" w:rsidRPr="00B06D18" w:rsidP="00C1555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B06D18">
        <w:rPr>
          <w:rFonts w:ascii="Times New Roman" w:hAnsi="Times New Roman"/>
          <w:sz w:val="28"/>
          <w:szCs w:val="28"/>
        </w:rPr>
        <w:t>УФК по Республике Крым (</w:t>
      </w:r>
      <w:r w:rsidRPr="00B06D18" w:rsidR="00694D10">
        <w:rPr>
          <w:rFonts w:ascii="Times New Roman" w:hAnsi="Times New Roman"/>
          <w:sz w:val="28"/>
          <w:szCs w:val="28"/>
        </w:rPr>
        <w:t>МРУ Росалкогольрегулирования по Южному федеральному округу л/сч 04751А22830</w:t>
      </w:r>
      <w:r w:rsidRPr="00B06D18">
        <w:rPr>
          <w:rFonts w:ascii="Times New Roman" w:hAnsi="Times New Roman"/>
          <w:sz w:val="28"/>
          <w:szCs w:val="28"/>
        </w:rPr>
        <w:t xml:space="preserve">), </w:t>
      </w:r>
      <w:r w:rsidRPr="00B06D18" w:rsidR="00B06D18">
        <w:rPr>
          <w:rFonts w:ascii="Times New Roman" w:hAnsi="Times New Roman"/>
          <w:sz w:val="28"/>
          <w:szCs w:val="28"/>
        </w:rPr>
        <w:t xml:space="preserve"> ОКТМО 35712000, ОГРН 1096165003791, ИНН 6165157156, КПП 616101001, БиК банка 043510001, р/сч 40101810335100010001, КБК 16011643000016000140, назначение: «Денежные взыскания (штрафы) за нарушение законодательства, предусмотренного ст. 20.25 КоАП РФ» УИН 16000000000000350496.</w:t>
      </w:r>
    </w:p>
    <w:p w:rsidR="00727CE8" w:rsidRPr="00694D10" w:rsidP="00C155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94D1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27CE8" w:rsidRPr="00694D10" w:rsidP="00C1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727CE8" w:rsidRPr="00694D10" w:rsidP="00C15552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727CE8" w:rsidRPr="00694D10" w:rsidP="00C15552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CE8" w:rsidRPr="00694D10" w:rsidP="00533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27CE8" w:rsidRPr="00694D10" w:rsidP="00C155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CE8" w:rsidRPr="00694D10" w:rsidP="00C155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CE8" w:rsidRPr="00694D10" w:rsidP="00C155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68F" w:rsidRPr="00694D10" w:rsidP="00C155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5F4E4E">
      <w:headerReference w:type="defaul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3060381"/>
      <w:docPartObj>
        <w:docPartGallery w:val="Page Numbers (Top of Page)"/>
        <w:docPartUnique/>
      </w:docPartObj>
    </w:sdtPr>
    <w:sdtContent>
      <w:p w:rsidR="00AD3CD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83">
          <w:rPr>
            <w:noProof/>
          </w:rPr>
          <w:t>4</w:t>
        </w:r>
        <w:r>
          <w:fldChar w:fldCharType="end"/>
        </w:r>
      </w:p>
    </w:sdtContent>
  </w:sdt>
  <w:p w:rsidR="00AD3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8"/>
    <w:rsid w:val="0030088F"/>
    <w:rsid w:val="00533B90"/>
    <w:rsid w:val="00691504"/>
    <w:rsid w:val="00694D10"/>
    <w:rsid w:val="00727CE8"/>
    <w:rsid w:val="007647E1"/>
    <w:rsid w:val="007C7BE1"/>
    <w:rsid w:val="009C36FF"/>
    <w:rsid w:val="00AA1545"/>
    <w:rsid w:val="00AD3CDE"/>
    <w:rsid w:val="00B06D18"/>
    <w:rsid w:val="00B457D3"/>
    <w:rsid w:val="00C15552"/>
    <w:rsid w:val="00C6468F"/>
    <w:rsid w:val="00EC6F3E"/>
    <w:rsid w:val="00EE1283"/>
    <w:rsid w:val="00F26F01"/>
    <w:rsid w:val="00F56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457D3"/>
  </w:style>
  <w:style w:type="paragraph" w:styleId="Header">
    <w:name w:val="header"/>
    <w:basedOn w:val="Normal"/>
    <w:link w:val="a"/>
    <w:uiPriority w:val="99"/>
    <w:unhideWhenUsed/>
    <w:rsid w:val="00AD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3CDE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D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D3C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0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8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904064811E0BDDF7FB047D4D7232C1AE96B5947F6E5B3D17AB45F8E4l8Z9M" TargetMode="External" /><Relationship Id="rId11" Type="http://schemas.openxmlformats.org/officeDocument/2006/relationships/hyperlink" Target="consultantplus://offline/ref=5E904064811E0BDDF7FB047D4D7232C1AE96B79F75695B3D17AB45F8E4l8Z9M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E97BC9872695B3D17AB45F8E4l8Z9M" TargetMode="External" /><Relationship Id="rId5" Type="http://schemas.openxmlformats.org/officeDocument/2006/relationships/hyperlink" Target="consultantplus://offline/ref=5E904064811E0BDDF7FB047D4D7232C1AD9AB2987D3B0C3F46FE4BlFZDM" TargetMode="External" /><Relationship Id="rId6" Type="http://schemas.openxmlformats.org/officeDocument/2006/relationships/hyperlink" Target="consultantplus://offline/ref=5E904064811E0BDDF7FB047D4D7232C1AB93B19A726606371FF249FAlEZ3M" TargetMode="External" /><Relationship Id="rId7" Type="http://schemas.openxmlformats.org/officeDocument/2006/relationships/hyperlink" Target="consultantplus://offline/ref=5E904064811E0BDDF7FB047D4D7232C1A897B399746606371FF249FAlEZ3M" TargetMode="External" /><Relationship Id="rId8" Type="http://schemas.openxmlformats.org/officeDocument/2006/relationships/hyperlink" Target="consultantplus://offline/ref=5E904064811E0BDDF7FB047D4D7232C1A895B19D746606371FF249FAlEZ3M" TargetMode="External" /><Relationship Id="rId9" Type="http://schemas.openxmlformats.org/officeDocument/2006/relationships/hyperlink" Target="consultantplus://offline/ref=5E904064811E0BDDF7FB047D4D7232C1AE92B79B706E5B3D17AB45F8E4l8Z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