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504D" w:rsidRPr="00CA2B4D" w:rsidP="00B0362C" w14:paraId="606D6E46" w14:textId="77777777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Дело № 5-38-</w:t>
      </w:r>
      <w:r w:rsidRPr="00CA2B4D" w:rsidR="00393370">
        <w:rPr>
          <w:rFonts w:ascii="Times New Roman" w:hAnsi="Times New Roman"/>
          <w:b/>
          <w:sz w:val="26"/>
          <w:szCs w:val="26"/>
        </w:rPr>
        <w:t>355</w:t>
      </w:r>
      <w:r w:rsidRPr="00CA2B4D">
        <w:rPr>
          <w:rFonts w:ascii="Times New Roman" w:hAnsi="Times New Roman"/>
          <w:b/>
          <w:sz w:val="26"/>
          <w:szCs w:val="26"/>
        </w:rPr>
        <w:t>/2018</w:t>
      </w:r>
    </w:p>
    <w:p w:rsidR="00CA504D" w:rsidRPr="00CA2B4D" w:rsidP="00B0362C" w14:paraId="612C567C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ПОСТАНОВЛЕНИЕ</w:t>
      </w:r>
    </w:p>
    <w:p w:rsidR="00CA504D" w:rsidRPr="00CA2B4D" w:rsidP="00B0362C" w14:paraId="7CFEB1D4" w14:textId="7777777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       20 июня 2018 года</w:t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 xml:space="preserve"> Евпатория, пр. Ленина, 51/50</w:t>
      </w:r>
    </w:p>
    <w:p w:rsidR="00CA504D" w:rsidRPr="00CA2B4D" w:rsidP="00B0362C" w14:paraId="51F9099A" w14:textId="7777777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</w:p>
    <w:p w:rsidR="004F7F6D" w:rsidRPr="00CA2B4D" w:rsidP="00CA2B4D" w14:paraId="59F22EE3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b/>
          <w:sz w:val="26"/>
          <w:szCs w:val="26"/>
        </w:rPr>
      </w:pPr>
      <w:r w:rsidRPr="00CA2B4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CA2B4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</w:t>
      </w:r>
      <w:r w:rsidRPr="00CA2B4D" w:rsidR="00393370">
        <w:rPr>
          <w:rFonts w:ascii="Times New Roman" w:hAnsi="Times New Roman"/>
          <w:sz w:val="26"/>
          <w:szCs w:val="26"/>
        </w:rPr>
        <w:t>ответственности</w:t>
      </w:r>
      <w:r w:rsidRPr="00CA2B4D">
        <w:rPr>
          <w:rFonts w:ascii="Times New Roman" w:hAnsi="Times New Roman"/>
          <w:b/>
          <w:sz w:val="26"/>
          <w:szCs w:val="26"/>
        </w:rPr>
        <w:t xml:space="preserve"> </w:t>
      </w:r>
    </w:p>
    <w:p w:rsidR="00CA504D" w:rsidRPr="00814F5C" w:rsidP="00CA2B4D" w14:paraId="3AFDA16B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CA2B4D">
        <w:rPr>
          <w:rFonts w:ascii="Times New Roman" w:hAnsi="Times New Roman"/>
          <w:b/>
          <w:sz w:val="26"/>
          <w:szCs w:val="26"/>
        </w:rPr>
        <w:t>Мустафаева</w:t>
      </w:r>
      <w:r w:rsidRPr="00CA2B4D">
        <w:rPr>
          <w:rFonts w:ascii="Times New Roman" w:hAnsi="Times New Roman"/>
          <w:b/>
          <w:sz w:val="26"/>
          <w:szCs w:val="26"/>
        </w:rPr>
        <w:t xml:space="preserve"> Эмиля </w:t>
      </w:r>
      <w:r w:rsidRPr="00CA2B4D">
        <w:rPr>
          <w:rFonts w:ascii="Times New Roman" w:hAnsi="Times New Roman"/>
          <w:b/>
          <w:sz w:val="26"/>
          <w:szCs w:val="26"/>
        </w:rPr>
        <w:t>Эльмаровича</w:t>
      </w:r>
      <w:r w:rsidRPr="00CA2B4D">
        <w:rPr>
          <w:rFonts w:ascii="Times New Roman" w:hAnsi="Times New Roman"/>
          <w:sz w:val="26"/>
          <w:szCs w:val="26"/>
        </w:rPr>
        <w:t xml:space="preserve">, </w:t>
      </w:r>
      <w:r w:rsidR="00814F5C">
        <w:rPr>
          <w:rFonts w:ascii="Times New Roman" w:hAnsi="Times New Roman"/>
          <w:sz w:val="26"/>
          <w:szCs w:val="26"/>
        </w:rPr>
        <w:t>личные данные</w:t>
      </w:r>
    </w:p>
    <w:p w:rsidR="00CA504D" w:rsidRPr="00CA2B4D" w:rsidP="00CA2B4D" w14:paraId="2F264F61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CA504D" w:rsidRPr="00CA2B4D" w:rsidP="00CA2B4D" w14:paraId="6BBFF6FB" w14:textId="77777777">
      <w:pPr>
        <w:suppressLineNumbers/>
        <w:suppressAutoHyphens/>
        <w:spacing w:after="0" w:line="240" w:lineRule="auto"/>
        <w:ind w:left="567" w:firstLine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УСТАНОВИЛ:</w:t>
      </w:r>
    </w:p>
    <w:p w:rsidR="00CA504D" w:rsidRPr="00CA2B4D" w:rsidP="00CA2B4D" w14:paraId="3E72E49C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Мустафаев Э.Э.</w:t>
      </w:r>
      <w:r w:rsidRPr="00CA2B4D">
        <w:rPr>
          <w:rFonts w:ascii="Times New Roman" w:hAnsi="Times New Roman"/>
          <w:sz w:val="26"/>
          <w:szCs w:val="26"/>
        </w:rPr>
        <w:t xml:space="preserve"> являясь </w:t>
      </w:r>
      <w:r w:rsidR="00814F5C">
        <w:rPr>
          <w:rFonts w:ascii="Times New Roman" w:hAnsi="Times New Roman"/>
          <w:sz w:val="26"/>
          <w:szCs w:val="26"/>
        </w:rPr>
        <w:t>***,</w:t>
      </w:r>
      <w:r w:rsidRPr="00CA2B4D">
        <w:rPr>
          <w:rFonts w:ascii="Times New Roman" w:hAnsi="Times New Roman"/>
          <w:sz w:val="26"/>
          <w:szCs w:val="26"/>
        </w:rPr>
        <w:t xml:space="preserve"> зарегистрированным по адресу: </w:t>
      </w:r>
      <w:r w:rsidR="00814F5C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814F5C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 (включительно), в Управление пенсионного фонда сведения о застрахованных лицах (форма СЗВ-М) за </w:t>
      </w:r>
      <w:r w:rsidR="00814F5C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</w:t>
      </w:r>
    </w:p>
    <w:p w:rsidR="00CA504D" w:rsidRPr="00CA2B4D" w:rsidP="00CA2B4D" w14:paraId="58B8FE07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Pr="00CA2B4D" w:rsidR="004F7F6D">
        <w:rPr>
          <w:rFonts w:ascii="Times New Roman" w:hAnsi="Times New Roman"/>
          <w:sz w:val="26"/>
          <w:szCs w:val="26"/>
        </w:rPr>
        <w:t>Мустафаевым</w:t>
      </w:r>
      <w:r w:rsidRPr="00CA2B4D" w:rsidR="004F7F6D">
        <w:rPr>
          <w:rFonts w:ascii="Times New Roman" w:hAnsi="Times New Roman"/>
          <w:sz w:val="26"/>
          <w:szCs w:val="26"/>
        </w:rPr>
        <w:t xml:space="preserve"> Э.Э.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="00814F5C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с нарушением срока на </w:t>
      </w:r>
      <w:r w:rsidRPr="00CA2B4D" w:rsidR="00393370">
        <w:rPr>
          <w:rFonts w:ascii="Times New Roman" w:hAnsi="Times New Roman"/>
          <w:sz w:val="26"/>
          <w:szCs w:val="26"/>
        </w:rPr>
        <w:t>75</w:t>
      </w:r>
      <w:r w:rsidRPr="00CA2B4D">
        <w:rPr>
          <w:rFonts w:ascii="Times New Roman" w:hAnsi="Times New Roman"/>
          <w:sz w:val="26"/>
          <w:szCs w:val="26"/>
        </w:rPr>
        <w:t xml:space="preserve"> дней.</w:t>
      </w:r>
    </w:p>
    <w:p w:rsidR="00393370" w:rsidRPr="00CA2B4D" w:rsidP="00CA2B4D" w14:paraId="4BF625B7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В суд Мустафаев Э.Э. 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393370" w:rsidRPr="00CA2B4D" w:rsidP="00CA2B4D" w14:paraId="3D11A8C9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93370" w:rsidRPr="00CA2B4D" w:rsidP="00CA2B4D" w14:paraId="6984EF8C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393370" w:rsidRPr="00CA2B4D" w:rsidP="00CA2B4D" w14:paraId="2BE6C778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 w:rsidR="00814F5C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 </w:t>
      </w:r>
      <w:r w:rsidRPr="00CA2B4D">
        <w:rPr>
          <w:rFonts w:ascii="Times New Roman" w:hAnsi="Times New Roman"/>
          <w:sz w:val="26"/>
          <w:szCs w:val="26"/>
        </w:rPr>
        <w:t>Мустафаев</w:t>
      </w:r>
      <w:r w:rsidRPr="00CA2B4D">
        <w:rPr>
          <w:rFonts w:ascii="Times New Roman" w:hAnsi="Times New Roman"/>
          <w:sz w:val="26"/>
          <w:szCs w:val="26"/>
        </w:rPr>
        <w:t xml:space="preserve"> Э.Э. извещен телефонограммой, однако в судебное заседание не явился. С заявлением об отложении судебного разбирательства Мустафаев Э.Э. 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CA504D" w:rsidRPr="00CA2B4D" w:rsidP="00CA2B4D" w14:paraId="4F7F18DD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Pr="00CA2B4D" w:rsidR="00387F41">
        <w:rPr>
          <w:rFonts w:ascii="Times New Roman" w:hAnsi="Times New Roman"/>
          <w:sz w:val="26"/>
          <w:szCs w:val="26"/>
        </w:rPr>
        <w:t>Мустафаев Э.Э</w:t>
      </w:r>
      <w:r w:rsidRPr="00CA2B4D">
        <w:rPr>
          <w:rFonts w:ascii="Times New Roman" w:hAnsi="Times New Roman"/>
          <w:sz w:val="26"/>
          <w:szCs w:val="26"/>
        </w:rPr>
        <w:t>.</w:t>
      </w:r>
      <w:r w:rsidRPr="00CA2B4D" w:rsidR="00387F41">
        <w:rPr>
          <w:rFonts w:ascii="Times New Roman" w:hAnsi="Times New Roman"/>
          <w:sz w:val="26"/>
          <w:szCs w:val="26"/>
        </w:rPr>
        <w:t>,</w:t>
      </w:r>
      <w:r w:rsidRPr="00CA2B4D">
        <w:rPr>
          <w:rFonts w:ascii="Times New Roman" w:hAnsi="Times New Roman"/>
          <w:sz w:val="26"/>
          <w:szCs w:val="26"/>
        </w:rPr>
        <w:t xml:space="preserve"> как </w:t>
      </w:r>
      <w:r w:rsidR="00814F5C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</w:t>
      </w:r>
      <w:r w:rsidRPr="00CA2B4D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</w:t>
      </w:r>
      <w:r w:rsidRPr="00CA2B4D">
        <w:rPr>
          <w:rFonts w:ascii="Times New Roman" w:hAnsi="Times New Roman"/>
          <w:color w:val="FF0000"/>
          <w:sz w:val="26"/>
          <w:szCs w:val="26"/>
        </w:rPr>
        <w:t xml:space="preserve">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CA2B4D">
        <w:rPr>
          <w:rFonts w:ascii="Times New Roman" w:hAnsi="Times New Roman"/>
          <w:sz w:val="26"/>
          <w:szCs w:val="26"/>
        </w:rPr>
        <w:t xml:space="preserve">о застрахованных лицах (форма СЗВ-М) за </w:t>
      </w:r>
      <w:r w:rsidR="00814F5C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</w:t>
      </w:r>
    </w:p>
    <w:p w:rsidR="00CA504D" w:rsidRPr="00CA2B4D" w:rsidP="00CA2B4D" w14:paraId="59E9C10F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Вина </w:t>
      </w:r>
      <w:r w:rsidRPr="00CA2B4D" w:rsidR="00387F41">
        <w:rPr>
          <w:rFonts w:ascii="Times New Roman" w:hAnsi="Times New Roman"/>
          <w:sz w:val="26"/>
          <w:szCs w:val="26"/>
        </w:rPr>
        <w:t>Мустафаева Э.Э</w:t>
      </w:r>
      <w:r w:rsidRPr="00CA2B4D">
        <w:rPr>
          <w:rFonts w:ascii="Times New Roman" w:hAnsi="Times New Roman"/>
          <w:sz w:val="26"/>
          <w:szCs w:val="26"/>
        </w:rPr>
        <w:t xml:space="preserve">. в совершении правонарушения подтверждается: сведениями протокола об административном правонарушении от </w:t>
      </w:r>
      <w:r w:rsidR="00814F5C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выпиской из Единого государственного реестра юридических лиц, сведениями о застрахованных лицах (форма СЗВ-М) за </w:t>
      </w:r>
      <w:r w:rsidR="00814F5C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с </w:t>
      </w:r>
      <w:r w:rsidRPr="00CA2B4D">
        <w:rPr>
          <w:rFonts w:ascii="Times New Roman" w:hAnsi="Times New Roman"/>
          <w:sz w:val="26"/>
          <w:szCs w:val="26"/>
        </w:rPr>
        <w:t>указание  формы</w:t>
      </w:r>
      <w:r w:rsidRPr="00CA2B4D">
        <w:rPr>
          <w:rFonts w:ascii="Times New Roman" w:hAnsi="Times New Roman"/>
          <w:sz w:val="26"/>
          <w:szCs w:val="26"/>
        </w:rPr>
        <w:t xml:space="preserve"> «</w:t>
      </w:r>
      <w:r w:rsidRPr="00CA2B4D">
        <w:rPr>
          <w:rFonts w:ascii="Times New Roman" w:hAnsi="Times New Roman"/>
          <w:sz w:val="26"/>
          <w:szCs w:val="26"/>
        </w:rPr>
        <w:t>доп</w:t>
      </w:r>
      <w:r w:rsidRPr="00CA2B4D">
        <w:rPr>
          <w:rFonts w:ascii="Times New Roman" w:hAnsi="Times New Roman"/>
          <w:sz w:val="26"/>
          <w:szCs w:val="26"/>
        </w:rPr>
        <w:t>» и даты получения органом ПФ РФ -</w:t>
      </w:r>
      <w:r w:rsidRPr="00CA2B4D" w:rsidR="00393370">
        <w:rPr>
          <w:rFonts w:ascii="Times New Roman" w:hAnsi="Times New Roman"/>
          <w:sz w:val="26"/>
          <w:szCs w:val="26"/>
        </w:rPr>
        <w:t xml:space="preserve"> </w:t>
      </w:r>
      <w:r w:rsidR="00814F5C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Pr="00CA2B4D" w:rsidR="00393370">
        <w:rPr>
          <w:rFonts w:ascii="Times New Roman" w:hAnsi="Times New Roman"/>
          <w:sz w:val="26"/>
          <w:szCs w:val="26"/>
        </w:rPr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814F5C">
        <w:rPr>
          <w:rFonts w:ascii="Times New Roman" w:hAnsi="Times New Roman"/>
          <w:sz w:val="26"/>
          <w:szCs w:val="26"/>
        </w:rPr>
        <w:t>***</w:t>
      </w:r>
    </w:p>
    <w:p w:rsidR="00CA504D" w:rsidRPr="00CA2B4D" w:rsidP="00CA2B4D" w14:paraId="77A03011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A2B4D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CA2B4D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CA2B4D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504D" w:rsidRPr="00CA2B4D" w:rsidP="00CA2B4D" w14:paraId="5760F14A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за </w:t>
      </w:r>
      <w:r w:rsidR="00814F5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814F5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 w:rsidR="00387F4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 не позднее </w:t>
      </w:r>
      <w:r w:rsidR="00814F5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CA504D" w:rsidRPr="00CA2B4D" w:rsidP="00CA2B4D" w14:paraId="3D157A20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</w:t>
      </w:r>
      <w:r w:rsidR="00814F5C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="00814F5C">
        <w:rPr>
          <w:rFonts w:ascii="Times New Roman" w:hAnsi="Times New Roman"/>
          <w:color w:val="000000" w:themeColor="text1"/>
          <w:sz w:val="26"/>
          <w:szCs w:val="26"/>
        </w:rPr>
        <w:t>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 по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14F5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2B4D" w:rsidR="00387F41">
        <w:rPr>
          <w:rFonts w:ascii="Times New Roman" w:hAnsi="Times New Roman"/>
          <w:color w:val="000000" w:themeColor="text1"/>
          <w:sz w:val="26"/>
          <w:szCs w:val="26"/>
        </w:rPr>
        <w:t>Мустафаев</w:t>
      </w:r>
      <w:r w:rsidRPr="00CA2B4D" w:rsidR="008D6697">
        <w:rPr>
          <w:rFonts w:ascii="Times New Roman" w:hAnsi="Times New Roman"/>
          <w:color w:val="000000" w:themeColor="text1"/>
          <w:sz w:val="26"/>
          <w:szCs w:val="26"/>
        </w:rPr>
        <w:t>ым</w:t>
      </w:r>
      <w:r w:rsidRPr="00CA2B4D" w:rsidR="00387F41">
        <w:rPr>
          <w:rFonts w:ascii="Times New Roman" w:hAnsi="Times New Roman"/>
          <w:color w:val="000000" w:themeColor="text1"/>
          <w:sz w:val="26"/>
          <w:szCs w:val="26"/>
        </w:rPr>
        <w:t xml:space="preserve"> Э.Э.,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содержащие сведения о</w:t>
      </w:r>
      <w:r w:rsidRPr="00CA2B4D">
        <w:rPr>
          <w:rFonts w:ascii="Times New Roman" w:hAnsi="Times New Roman"/>
          <w:sz w:val="26"/>
          <w:szCs w:val="26"/>
        </w:rPr>
        <w:t xml:space="preserve"> застрахованн</w:t>
      </w:r>
      <w:r w:rsidRPr="00CA2B4D" w:rsidR="00CA2B4D">
        <w:rPr>
          <w:rFonts w:ascii="Times New Roman" w:hAnsi="Times New Roman"/>
          <w:sz w:val="26"/>
          <w:szCs w:val="26"/>
        </w:rPr>
        <w:t>ом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 w:rsidRPr="00CA2B4D" w:rsidR="00CA2B4D">
        <w:rPr>
          <w:rFonts w:ascii="Times New Roman" w:hAnsi="Times New Roman"/>
          <w:sz w:val="26"/>
          <w:szCs w:val="26"/>
        </w:rPr>
        <w:t xml:space="preserve">е </w:t>
      </w:r>
      <w:r w:rsidR="00814F5C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были предоставлены в ПФ РФ  </w:t>
      </w:r>
      <w:r w:rsidR="00814F5C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  </w:t>
      </w:r>
    </w:p>
    <w:p w:rsidR="00CA504D" w:rsidRPr="00CA2B4D" w:rsidP="00CA2B4D" w14:paraId="7BFAFA15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A2B4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54A1D" w:rsidRPr="00CA2B4D" w:rsidP="00CA2B4D" w14:paraId="6658FD60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Действующим законодательством предусмотрена возможность предоставления «дополнительных» сведений в орган ПФ РФ по форме «СЗВ-М, путем внесения работодателем исправлений в ранее поданные сведения по указанной форме, а именно в части уточнения каких либо  личных данных застрахованного лица, (фамилии, имени и отчества, страхового номера и ИНН), но  не  предоставления сведений  с указанием формы «дополнительная» и указания в ней  новое страховое лицо, поскольку указанное  образуют состав административного правонарушения предусмотренного ст. 15.33.2 КоАП РФ.</w:t>
      </w:r>
    </w:p>
    <w:p w:rsidR="00B0362C" w:rsidRPr="00CA2B4D" w:rsidP="00CA2B4D" w14:paraId="7EFD2E8D" w14:textId="77777777">
      <w:pPr>
        <w:pStyle w:val="ConsPlusNormal"/>
        <w:ind w:left="567" w:firstLine="567"/>
        <w:jc w:val="both"/>
      </w:pPr>
      <w:r w:rsidRPr="00CA2B4D"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CA2B4D">
        <w:rPr>
          <w:color w:val="0000FF"/>
        </w:rPr>
        <w:t>статьей 15.33.2</w:t>
      </w:r>
      <w:r>
        <w:fldChar w:fldCharType="end"/>
      </w:r>
      <w:r w:rsidRPr="00CA2B4D">
        <w:t xml:space="preserve"> КоАП РФ, является формальным и не требует наступления вредных последствий.</w:t>
      </w:r>
    </w:p>
    <w:p w:rsidR="00B0362C" w:rsidRPr="00CA2B4D" w:rsidP="00CA2B4D" w14:paraId="51EFDFE4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CA2B4D" w:rsidR="00387F41">
        <w:rPr>
          <w:rFonts w:ascii="Times New Roman" w:hAnsi="Times New Roman"/>
          <w:sz w:val="26"/>
          <w:szCs w:val="26"/>
        </w:rPr>
        <w:t>Мустафаева Э.Э</w:t>
      </w:r>
      <w:r w:rsidRPr="00CA2B4D">
        <w:rPr>
          <w:rFonts w:ascii="Times New Roman" w:hAnsi="Times New Roman"/>
          <w:sz w:val="26"/>
          <w:szCs w:val="26"/>
        </w:rPr>
        <w:t xml:space="preserve">., как </w:t>
      </w:r>
      <w:r w:rsidR="00814F5C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A504D" w:rsidRPr="00CA2B4D" w:rsidP="00CA2B4D" w14:paraId="7A6D13A7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CA2B4D" w:rsidR="00387F41">
        <w:rPr>
          <w:rFonts w:ascii="Times New Roman" w:hAnsi="Times New Roman"/>
          <w:sz w:val="26"/>
          <w:szCs w:val="26"/>
        </w:rPr>
        <w:t>Мустафаеву</w:t>
      </w:r>
      <w:r w:rsidRPr="00CA2B4D" w:rsidR="00387F41">
        <w:rPr>
          <w:rFonts w:ascii="Times New Roman" w:hAnsi="Times New Roman"/>
          <w:sz w:val="26"/>
          <w:szCs w:val="26"/>
        </w:rPr>
        <w:t xml:space="preserve"> Э.Э. </w:t>
      </w:r>
      <w:r w:rsidRPr="00CA2B4D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ст. 15.33.2 КоАП РФ.</w:t>
      </w:r>
    </w:p>
    <w:p w:rsidR="00CA504D" w:rsidP="00CA2B4D" w14:paraId="4597E81A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CA2B4D" w:rsidRPr="00CA2B4D" w:rsidP="00B0362C" w14:paraId="6FAFFFCA" w14:textId="77777777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</w:p>
    <w:p w:rsidR="00CA504D" w:rsidP="00B0362C" w14:paraId="4DF4DA20" w14:textId="77777777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A2B4D">
        <w:rPr>
          <w:rFonts w:ascii="Times New Roman" w:hAnsi="Times New Roman"/>
          <w:b/>
          <w:sz w:val="26"/>
          <w:szCs w:val="26"/>
        </w:rPr>
        <w:t>:</w:t>
      </w:r>
    </w:p>
    <w:p w:rsidR="00CA2B4D" w:rsidRPr="00CA2B4D" w:rsidP="00B0362C" w14:paraId="4560CD46" w14:textId="77777777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CA504D" w:rsidRPr="00CA2B4D" w:rsidP="00CA2B4D" w14:paraId="2DAFD37E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Мустафаева</w:t>
      </w:r>
      <w:r w:rsidRPr="00CA2B4D">
        <w:rPr>
          <w:rFonts w:ascii="Times New Roman" w:hAnsi="Times New Roman"/>
          <w:b/>
          <w:sz w:val="26"/>
          <w:szCs w:val="26"/>
        </w:rPr>
        <w:t xml:space="preserve"> Эмиля </w:t>
      </w:r>
      <w:r w:rsidRPr="00CA2B4D">
        <w:rPr>
          <w:rFonts w:ascii="Times New Roman" w:hAnsi="Times New Roman"/>
          <w:b/>
          <w:sz w:val="26"/>
          <w:szCs w:val="26"/>
        </w:rPr>
        <w:t>Эльмаровича</w:t>
      </w:r>
      <w:r w:rsidRPr="00CA2B4D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A504D" w:rsidRPr="00CA2B4D" w:rsidP="00CA2B4D" w14:paraId="4D51532D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A504D" w:rsidRPr="00CA2B4D" w:rsidP="00CA2B4D" w14:paraId="43F0CD59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CA504D" w:rsidRPr="00CA2B4D" w:rsidP="00CA2B4D" w14:paraId="0802ADAC" w14:textId="7777777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A504D" w:rsidRPr="00CA2B4D" w:rsidP="00CA2B4D" w14:paraId="69CD46E5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A504D" w:rsidRPr="00CA2B4D" w:rsidP="00CA2B4D" w14:paraId="0325ADDD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A504D" w:rsidRPr="00CA2B4D" w:rsidP="00CA2B4D" w14:paraId="578BB5A0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CA2B4D">
        <w:rPr>
          <w:rFonts w:ascii="Times New Roman" w:hAnsi="Times New Roman"/>
          <w:iCs/>
          <w:sz w:val="26"/>
          <w:szCs w:val="26"/>
        </w:rPr>
        <w:t>КоАП РФ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E96DC6" w:rsidRPr="00CA2B4D" w:rsidP="00B0362C" w14:paraId="25C399C4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</w:p>
    <w:p w:rsidR="00E96DC6" w:rsidRPr="00CA2B4D" w:rsidP="00B0362C" w14:paraId="5BEEA821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</w:p>
    <w:p w:rsidR="00CA504D" w:rsidP="00B0362C" w14:paraId="6DB4CF1B" w14:textId="77777777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CA2B4D" w:rsidR="00E96DC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A2B4D" w:rsidR="00E96DC6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814F5C" w:rsidP="00B0362C" w14:paraId="4C7A25D6" w14:textId="77777777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814F5C" w:rsidP="00B0362C" w14:paraId="050A534B" w14:textId="77777777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4D41F9" w:rsidRPr="00CA2B4D" w:rsidP="00B0362C" w14:paraId="782A21D6" w14:textId="77777777">
      <w:pPr>
        <w:ind w:left="567"/>
        <w:rPr>
          <w:sz w:val="26"/>
          <w:szCs w:val="26"/>
        </w:rPr>
      </w:pPr>
    </w:p>
    <w:sectPr w:rsidSect="00B0362C">
      <w:headerReference w:type="even" r:id="rId4"/>
      <w:headerReference w:type="default" r:id="rId5"/>
      <w:pgSz w:w="11906" w:h="16838"/>
      <w:pgMar w:top="-1134" w:right="707" w:bottom="1135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A1D" w:rsidP="008D6697" w14:paraId="2D329A2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4A1D" w14:paraId="09500CC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A1D" w:rsidP="008D6697" w14:paraId="4FAA1516" w14:textId="77777777">
    <w:pPr>
      <w:pStyle w:val="Header"/>
      <w:framePr w:wrap="around" w:vAnchor="text" w:hAnchor="margin" w:xAlign="center" w:y="1"/>
      <w:rPr>
        <w:rStyle w:val="PageNumber"/>
      </w:rPr>
    </w:pPr>
  </w:p>
  <w:p w:rsidR="00754A1D" w:rsidP="008D6697" w14:paraId="4AF7C675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4D"/>
    <w:rsid w:val="001656B1"/>
    <w:rsid w:val="001C435D"/>
    <w:rsid w:val="002A568B"/>
    <w:rsid w:val="00387F41"/>
    <w:rsid w:val="00393370"/>
    <w:rsid w:val="00405CEC"/>
    <w:rsid w:val="004D41F9"/>
    <w:rsid w:val="004F7F6D"/>
    <w:rsid w:val="005658F2"/>
    <w:rsid w:val="00754A1D"/>
    <w:rsid w:val="00814F5C"/>
    <w:rsid w:val="008D6697"/>
    <w:rsid w:val="00935C2A"/>
    <w:rsid w:val="00B0362C"/>
    <w:rsid w:val="00CA2B4D"/>
    <w:rsid w:val="00CA504D"/>
    <w:rsid w:val="00DF1983"/>
    <w:rsid w:val="00E96D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4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04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CA504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A504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CA504D"/>
  </w:style>
  <w:style w:type="character" w:customStyle="1" w:styleId="FontStyle11">
    <w:name w:val="Font Style11"/>
    <w:uiPriority w:val="99"/>
    <w:rsid w:val="00CA504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0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1C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C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