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94E" w:rsidRPr="007A194E" w:rsidP="0013641D">
      <w:pPr>
        <w:suppressLineNumbers/>
        <w:suppressAutoHyphens/>
        <w:spacing w:after="0" w:line="240" w:lineRule="auto"/>
        <w:ind w:left="567" w:right="426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194E">
        <w:rPr>
          <w:rFonts w:ascii="Times New Roman" w:hAnsi="Times New Roman"/>
          <w:b/>
          <w:color w:val="000000" w:themeColor="text1"/>
          <w:sz w:val="26"/>
          <w:szCs w:val="26"/>
        </w:rPr>
        <w:t>Дело № 5-38-357/2019</w:t>
      </w:r>
    </w:p>
    <w:p w:rsidR="007A194E" w:rsidRPr="007A194E" w:rsidP="0013641D">
      <w:pPr>
        <w:suppressLineNumbers/>
        <w:suppressAutoHyphens/>
        <w:spacing w:after="0" w:line="240" w:lineRule="auto"/>
        <w:ind w:left="567" w:right="426"/>
        <w:jc w:val="center"/>
        <w:rPr>
          <w:rFonts w:ascii="Times New Roman" w:hAnsi="Times New Roman"/>
          <w:b/>
          <w:sz w:val="26"/>
          <w:szCs w:val="26"/>
        </w:rPr>
      </w:pPr>
      <w:r w:rsidRPr="007A194E">
        <w:rPr>
          <w:rFonts w:ascii="Times New Roman" w:hAnsi="Times New Roman"/>
          <w:b/>
          <w:sz w:val="26"/>
          <w:szCs w:val="26"/>
        </w:rPr>
        <w:t>ПОСТАНОВЛЕНИЕ</w:t>
      </w:r>
    </w:p>
    <w:p w:rsidR="007A194E" w:rsidRPr="007A194E" w:rsidP="0013641D">
      <w:pPr>
        <w:suppressLineNumbers/>
        <w:suppressAutoHyphens/>
        <w:spacing w:after="0" w:line="240" w:lineRule="auto"/>
        <w:ind w:left="567" w:right="426" w:firstLine="567"/>
        <w:rPr>
          <w:rFonts w:ascii="Times New Roman" w:hAnsi="Times New Roman"/>
          <w:sz w:val="26"/>
          <w:szCs w:val="26"/>
        </w:rPr>
      </w:pPr>
      <w:r w:rsidRPr="007A194E">
        <w:rPr>
          <w:rFonts w:ascii="Times New Roman" w:hAnsi="Times New Roman"/>
          <w:sz w:val="26"/>
          <w:szCs w:val="26"/>
        </w:rPr>
        <w:t>05 сентября 2019 года</w:t>
      </w:r>
      <w:r w:rsidRPr="007A194E">
        <w:rPr>
          <w:rFonts w:ascii="Times New Roman" w:hAnsi="Times New Roman"/>
          <w:sz w:val="26"/>
          <w:szCs w:val="26"/>
        </w:rPr>
        <w:tab/>
        <w:t xml:space="preserve">          </w:t>
      </w:r>
      <w:r w:rsidR="0013641D">
        <w:rPr>
          <w:rFonts w:ascii="Times New Roman" w:hAnsi="Times New Roman"/>
          <w:sz w:val="26"/>
          <w:szCs w:val="26"/>
        </w:rPr>
        <w:t xml:space="preserve">                 </w:t>
      </w:r>
      <w:r w:rsidRPr="007A194E">
        <w:rPr>
          <w:rFonts w:ascii="Times New Roman" w:hAnsi="Times New Roman"/>
          <w:sz w:val="26"/>
          <w:szCs w:val="26"/>
        </w:rPr>
        <w:t xml:space="preserve"> г. Евпатория, пр. Ленина, 51/50</w:t>
      </w:r>
    </w:p>
    <w:p w:rsidR="007A194E" w:rsidRPr="007A194E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7A194E">
        <w:rPr>
          <w:rStyle w:val="FontStyle11"/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7A194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A194E" w:rsidRPr="007A194E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7A194E">
        <w:rPr>
          <w:rFonts w:ascii="Times New Roman" w:hAnsi="Times New Roman"/>
          <w:b/>
          <w:sz w:val="26"/>
          <w:szCs w:val="26"/>
        </w:rPr>
        <w:t>Монахову</w:t>
      </w:r>
      <w:r w:rsidRPr="007A194E">
        <w:rPr>
          <w:rFonts w:ascii="Times New Roman" w:hAnsi="Times New Roman"/>
          <w:b/>
          <w:sz w:val="26"/>
          <w:szCs w:val="26"/>
        </w:rPr>
        <w:t xml:space="preserve"> Викторию Александровну</w:t>
      </w:r>
      <w:r w:rsidRPr="007A194E">
        <w:rPr>
          <w:rFonts w:ascii="Times New Roman" w:hAnsi="Times New Roman"/>
          <w:sz w:val="26"/>
          <w:szCs w:val="26"/>
        </w:rPr>
        <w:t xml:space="preserve">, </w:t>
      </w:r>
      <w:r w:rsidR="002A2CA7">
        <w:rPr>
          <w:rFonts w:ascii="Times New Roman" w:hAnsi="Times New Roman"/>
          <w:sz w:val="26"/>
          <w:szCs w:val="26"/>
        </w:rPr>
        <w:t>личные данные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</w:rPr>
        <w:t>УСТАНОВИЛ: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Монахова</w:t>
      </w:r>
      <w:r>
        <w:rPr>
          <w:rFonts w:ascii="Times New Roman" w:hAnsi="Times New Roman"/>
          <w:sz w:val="26"/>
          <w:szCs w:val="26"/>
        </w:rPr>
        <w:t xml:space="preserve"> В.А.</w:t>
      </w:r>
      <w:r w:rsidRPr="00A121A9">
        <w:rPr>
          <w:rFonts w:ascii="Times New Roman" w:hAnsi="Times New Roman"/>
          <w:sz w:val="26"/>
          <w:szCs w:val="26"/>
        </w:rPr>
        <w:t xml:space="preserve"> являясь </w:t>
      </w:r>
      <w:r w:rsidR="002A2CA7">
        <w:rPr>
          <w:rFonts w:ascii="Times New Roman" w:hAnsi="Times New Roman"/>
          <w:sz w:val="26"/>
          <w:szCs w:val="26"/>
        </w:rPr>
        <w:t>***</w:t>
      </w:r>
      <w:r w:rsidRPr="00A121A9">
        <w:rPr>
          <w:rFonts w:ascii="Times New Roman" w:hAnsi="Times New Roman"/>
          <w:sz w:val="26"/>
          <w:szCs w:val="26"/>
        </w:rPr>
        <w:t>зарегистрированн</w:t>
      </w:r>
      <w:r w:rsidR="004653C8">
        <w:rPr>
          <w:rFonts w:ascii="Times New Roman" w:hAnsi="Times New Roman"/>
          <w:sz w:val="26"/>
          <w:szCs w:val="26"/>
        </w:rPr>
        <w:t>ого</w:t>
      </w:r>
      <w:r w:rsidRPr="00A121A9">
        <w:rPr>
          <w:rFonts w:ascii="Times New Roman" w:hAnsi="Times New Roman"/>
          <w:sz w:val="26"/>
          <w:szCs w:val="26"/>
        </w:rPr>
        <w:t xml:space="preserve"> по адресу: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застрахованном лице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(форма СЗВ-М) за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года.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Указанные сведения </w:t>
      </w:r>
      <w:r w:rsidR="007A194E">
        <w:rPr>
          <w:rFonts w:ascii="Times New Roman" w:hAnsi="Times New Roman"/>
          <w:sz w:val="26"/>
          <w:szCs w:val="26"/>
        </w:rPr>
        <w:t xml:space="preserve">по состоянию на </w:t>
      </w:r>
      <w:r w:rsidR="002A2CA7">
        <w:rPr>
          <w:rFonts w:ascii="Times New Roman" w:hAnsi="Times New Roman"/>
          <w:sz w:val="26"/>
          <w:szCs w:val="26"/>
        </w:rPr>
        <w:t>**</w:t>
      </w:r>
      <w:r w:rsidR="007A194E">
        <w:rPr>
          <w:rFonts w:ascii="Times New Roman" w:hAnsi="Times New Roman"/>
          <w:sz w:val="26"/>
          <w:szCs w:val="26"/>
        </w:rPr>
        <w:t xml:space="preserve"> года не </w:t>
      </w:r>
      <w:r w:rsidRPr="00A121A9">
        <w:rPr>
          <w:rFonts w:ascii="Times New Roman" w:hAnsi="Times New Roman"/>
          <w:sz w:val="26"/>
          <w:szCs w:val="26"/>
        </w:rPr>
        <w:t xml:space="preserve">представлены </w:t>
      </w:r>
      <w:r w:rsidR="002A2CA7">
        <w:rPr>
          <w:rFonts w:ascii="Times New Roman" w:hAnsi="Times New Roman"/>
          <w:sz w:val="26"/>
          <w:szCs w:val="26"/>
        </w:rPr>
        <w:t>**</w:t>
      </w:r>
      <w:r w:rsidR="007A194E">
        <w:rPr>
          <w:rFonts w:ascii="Times New Roman" w:hAnsi="Times New Roman"/>
          <w:sz w:val="26"/>
          <w:szCs w:val="26"/>
        </w:rPr>
        <w:t xml:space="preserve"> таким образом, </w:t>
      </w:r>
      <w:r w:rsidRPr="00A121A9">
        <w:rPr>
          <w:rFonts w:ascii="Times New Roman" w:hAnsi="Times New Roman"/>
          <w:sz w:val="26"/>
          <w:szCs w:val="26"/>
        </w:rPr>
        <w:t>нарушен срок на 2</w:t>
      </w:r>
      <w:r w:rsidR="007A194E">
        <w:rPr>
          <w:rFonts w:ascii="Times New Roman" w:hAnsi="Times New Roman"/>
          <w:sz w:val="26"/>
          <w:szCs w:val="26"/>
        </w:rPr>
        <w:t>71</w:t>
      </w:r>
      <w:r w:rsidRPr="00A121A9">
        <w:rPr>
          <w:rFonts w:ascii="Times New Roman" w:hAnsi="Times New Roman"/>
          <w:sz w:val="26"/>
          <w:szCs w:val="26"/>
        </w:rPr>
        <w:t xml:space="preserve"> д</w:t>
      </w:r>
      <w:r w:rsidR="007A194E"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>н</w:t>
      </w:r>
      <w:r w:rsidR="007A194E"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7A194E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 мин. Местом совершения правонарушения: </w:t>
      </w:r>
      <w:r w:rsidR="002A2CA7">
        <w:rPr>
          <w:rFonts w:ascii="Times New Roman" w:hAnsi="Times New Roman"/>
          <w:sz w:val="26"/>
          <w:szCs w:val="26"/>
        </w:rPr>
        <w:t>**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Монахова</w:t>
      </w:r>
      <w:r>
        <w:rPr>
          <w:rFonts w:ascii="Times New Roman" w:hAnsi="Times New Roman"/>
          <w:sz w:val="26"/>
          <w:szCs w:val="26"/>
        </w:rPr>
        <w:t xml:space="preserve"> В.А</w:t>
      </w:r>
      <w:r w:rsidRPr="00A121A9">
        <w:rPr>
          <w:rFonts w:ascii="Times New Roman" w:hAnsi="Times New Roman"/>
          <w:sz w:val="26"/>
          <w:szCs w:val="26"/>
        </w:rPr>
        <w:t>. к мировому судье не явил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 xml:space="preserve">  надлежащим образом.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121A9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A121A9">
        <w:rPr>
          <w:rFonts w:ascii="Times New Roman" w:hAnsi="Times New Roman"/>
          <w:sz w:val="26"/>
          <w:szCs w:val="26"/>
        </w:rPr>
        <w:t>дств св</w:t>
      </w:r>
      <w:r w:rsidRPr="00A121A9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7A194E" w:rsidRPr="00CC1429" w:rsidP="0013641D">
      <w:pPr>
        <w:pStyle w:val="ConsPlusNormal"/>
        <w:ind w:left="567" w:right="426" w:firstLine="540"/>
        <w:jc w:val="both"/>
        <w:rPr>
          <w:sz w:val="27"/>
          <w:szCs w:val="27"/>
        </w:rPr>
      </w:pPr>
      <w:r w:rsidRPr="007A194E">
        <w:t>Согласно материалов</w:t>
      </w:r>
      <w:r w:rsidRPr="007A194E">
        <w:t xml:space="preserve"> дела, о месте и времени судебного заседания, назначенного на </w:t>
      </w:r>
      <w:r w:rsidR="002A2CA7">
        <w:t>**</w:t>
      </w:r>
      <w:r w:rsidRPr="007A194E">
        <w:t xml:space="preserve"> года </w:t>
      </w:r>
      <w:r>
        <w:t>Монахова</w:t>
      </w:r>
      <w:r>
        <w:t xml:space="preserve"> В.А</w:t>
      </w:r>
      <w:r w:rsidRPr="007A194E">
        <w:t>. извещал</w:t>
      </w:r>
      <w:r>
        <w:t>а</w:t>
      </w:r>
      <w:r w:rsidRPr="007A194E">
        <w:t>с</w:t>
      </w:r>
      <w:r>
        <w:t>ь</w:t>
      </w:r>
      <w:r w:rsidRPr="007A194E">
        <w:t xml:space="preserve"> посредством направления судебной повестки. </w:t>
      </w:r>
      <w:r>
        <w:rPr>
          <w:sz w:val="27"/>
          <w:szCs w:val="27"/>
        </w:rPr>
        <w:t>К</w:t>
      </w:r>
      <w:r w:rsidRPr="00CC1429">
        <w:rPr>
          <w:sz w:val="27"/>
          <w:szCs w:val="27"/>
        </w:rPr>
        <w:t xml:space="preserve">онверт с судебными документами </w:t>
      </w:r>
      <w:r w:rsidR="002A2CA7">
        <w:rPr>
          <w:sz w:val="27"/>
          <w:szCs w:val="27"/>
        </w:rPr>
        <w:t>**</w:t>
      </w:r>
      <w:r>
        <w:rPr>
          <w:sz w:val="27"/>
          <w:szCs w:val="27"/>
        </w:rPr>
        <w:t xml:space="preserve"> был возвращен отправителю </w:t>
      </w:r>
      <w:r w:rsidRPr="00CC1429">
        <w:rPr>
          <w:sz w:val="27"/>
          <w:szCs w:val="27"/>
        </w:rPr>
        <w:t xml:space="preserve">с указанием причины возврата и </w:t>
      </w:r>
      <w:r w:rsidRPr="00CC1429">
        <w:rPr>
          <w:sz w:val="27"/>
          <w:szCs w:val="27"/>
        </w:rPr>
        <w:t>не вручения</w:t>
      </w:r>
      <w:r w:rsidRPr="00CC1429">
        <w:rPr>
          <w:sz w:val="27"/>
          <w:szCs w:val="27"/>
        </w:rPr>
        <w:t xml:space="preserve"> документов</w:t>
      </w:r>
      <w:r>
        <w:rPr>
          <w:sz w:val="27"/>
          <w:szCs w:val="27"/>
        </w:rPr>
        <w:t xml:space="preserve"> -</w:t>
      </w:r>
      <w:r w:rsidRPr="00CC1429">
        <w:rPr>
          <w:sz w:val="27"/>
          <w:szCs w:val="27"/>
        </w:rPr>
        <w:t xml:space="preserve"> «Истек срок хранения».</w:t>
      </w:r>
    </w:p>
    <w:p w:rsidR="007A194E" w:rsidRPr="007A194E" w:rsidP="0013641D">
      <w:pPr>
        <w:pStyle w:val="ConsPlusNormal"/>
        <w:ind w:left="567" w:right="426" w:firstLine="540"/>
        <w:jc w:val="both"/>
      </w:pPr>
      <w:r w:rsidRPr="007A194E">
        <w:t xml:space="preserve">Согласно разъяснениям Пленума Верховного Суда Российской Федерации, содержащимся в </w:t>
      </w:r>
      <w:hyperlink r:id="rId4" w:history="1">
        <w:r w:rsidRPr="007A194E">
          <w:t>пункте 6</w:t>
        </w:r>
      </w:hyperlink>
      <w:r w:rsidRPr="007A194E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7A194E" w:rsidRPr="007A194E" w:rsidP="0013641D">
      <w:pPr>
        <w:pStyle w:val="ConsPlusNormal"/>
        <w:ind w:left="567" w:right="426" w:firstLine="540"/>
        <w:jc w:val="both"/>
      </w:pPr>
      <w:r w:rsidRPr="007A194E">
        <w:t xml:space="preserve">Таким образом, судом были предприняты все необходимые меры для извещения </w:t>
      </w:r>
      <w:r>
        <w:t>Монаховой</w:t>
      </w:r>
      <w:r>
        <w:t xml:space="preserve"> В.А.</w:t>
      </w:r>
      <w:r w:rsidRPr="007A194E">
        <w:t xml:space="preserve"> о рассмотрении дела</w:t>
      </w:r>
      <w:r w:rsidRPr="007A194E">
        <w:rPr>
          <w:color w:val="000000" w:themeColor="text1"/>
        </w:rPr>
        <w:t>,</w:t>
      </w:r>
      <w:r w:rsidRPr="007A194E">
        <w:t xml:space="preserve"> с ходатайством об отложении судебного разбирательства на судебный участок </w:t>
      </w:r>
      <w:r>
        <w:t>Монахова</w:t>
      </w:r>
      <w:r>
        <w:t xml:space="preserve"> В.А.</w:t>
      </w:r>
      <w:r w:rsidRPr="007A194E">
        <w:t xml:space="preserve"> не обращал</w:t>
      </w:r>
      <w:r>
        <w:t>а</w:t>
      </w:r>
      <w:r w:rsidRPr="007A194E">
        <w:t>с</w:t>
      </w:r>
      <w:r>
        <w:t>ь</w:t>
      </w:r>
      <w:r w:rsidRPr="007A194E"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7A194E">
        <w:rPr>
          <w:rFonts w:ascii="Times New Roman" w:hAnsi="Times New Roman"/>
          <w:sz w:val="26"/>
          <w:szCs w:val="26"/>
        </w:rPr>
        <w:t>Монахова</w:t>
      </w:r>
      <w:r w:rsidR="007A194E">
        <w:rPr>
          <w:rFonts w:ascii="Times New Roman" w:hAnsi="Times New Roman"/>
          <w:sz w:val="26"/>
          <w:szCs w:val="26"/>
        </w:rPr>
        <w:t xml:space="preserve"> В.А</w:t>
      </w:r>
      <w:r w:rsidRPr="00A121A9">
        <w:rPr>
          <w:rFonts w:ascii="Times New Roman" w:hAnsi="Times New Roman"/>
          <w:sz w:val="26"/>
          <w:szCs w:val="26"/>
        </w:rPr>
        <w:t xml:space="preserve">., как </w:t>
      </w:r>
      <w:r w:rsidR="002A2CA7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>, совершил</w:t>
      </w:r>
      <w:r w:rsidR="007A194E"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(форма СЗВ-М) за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года.</w:t>
      </w:r>
    </w:p>
    <w:p w:rsidR="004653C8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7A194E">
        <w:rPr>
          <w:rFonts w:ascii="Times New Roman" w:hAnsi="Times New Roman"/>
          <w:color w:val="000000" w:themeColor="text1"/>
          <w:sz w:val="26"/>
          <w:szCs w:val="26"/>
        </w:rPr>
        <w:t>Монаховой</w:t>
      </w:r>
      <w:r w:rsidR="007A194E">
        <w:rPr>
          <w:rFonts w:ascii="Times New Roman" w:hAnsi="Times New Roman"/>
          <w:color w:val="000000" w:themeColor="text1"/>
          <w:sz w:val="26"/>
          <w:szCs w:val="26"/>
        </w:rPr>
        <w:t xml:space="preserve"> В.А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сведениями </w:t>
      </w:r>
      <w:r w:rsidR="00F02A6C">
        <w:rPr>
          <w:rFonts w:ascii="Times New Roman" w:hAnsi="Times New Roman"/>
          <w:color w:val="000000" w:themeColor="text1"/>
          <w:sz w:val="26"/>
          <w:szCs w:val="26"/>
        </w:rPr>
        <w:t>о предварительной проверке файлов по форме СЗВ-СТАЖ и СЗВ-М по застрахованным лицам,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уведомлением о регистрации юридического лица в территориальном органе ПФ РФ, </w:t>
      </w:r>
      <w:r w:rsidRPr="00A121A9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2A2CA7">
        <w:rPr>
          <w:rFonts w:ascii="Times New Roman" w:hAnsi="Times New Roman"/>
          <w:sz w:val="26"/>
          <w:szCs w:val="26"/>
        </w:rPr>
        <w:t>**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121A9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121A9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A121A9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A121A9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Таким образом, сведения о застрахованных лицах по форме СЗВ-М</w:t>
      </w:r>
      <w:r w:rsidR="00465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4653C8">
        <w:rPr>
          <w:rFonts w:ascii="Times New Roman" w:hAnsi="Times New Roman"/>
          <w:sz w:val="26"/>
          <w:szCs w:val="26"/>
        </w:rPr>
        <w:t xml:space="preserve"> </w:t>
      </w:r>
      <w:r w:rsidR="004653C8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 w:rsidR="004653C8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A121A9" w:rsidRPr="00A121A9" w:rsidP="0013641D">
      <w:pPr>
        <w:suppressLineNumbers/>
        <w:suppressAutoHyphens/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 о застрахованн</w:t>
      </w:r>
      <w:r w:rsidR="004653C8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4653C8"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СЗВ-М за </w:t>
      </w:r>
      <w:r w:rsidR="002A2CA7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2A2CA7">
        <w:rPr>
          <w:rFonts w:ascii="Times New Roman" w:hAnsi="Times New Roman"/>
          <w:sz w:val="26"/>
          <w:szCs w:val="26"/>
        </w:rPr>
        <w:t>***</w:t>
      </w:r>
      <w:r w:rsidR="004653C8">
        <w:rPr>
          <w:rFonts w:ascii="Times New Roman" w:hAnsi="Times New Roman"/>
          <w:sz w:val="26"/>
          <w:szCs w:val="26"/>
        </w:rPr>
        <w:t xml:space="preserve"> </w:t>
      </w:r>
      <w:r w:rsidR="00F02A6C">
        <w:rPr>
          <w:rFonts w:ascii="Times New Roman" w:hAnsi="Times New Roman"/>
          <w:sz w:val="26"/>
          <w:szCs w:val="26"/>
        </w:rPr>
        <w:t>по</w:t>
      </w:r>
      <w:r w:rsidR="00F02A6C">
        <w:rPr>
          <w:rFonts w:ascii="Times New Roman" w:hAnsi="Times New Roman"/>
          <w:sz w:val="26"/>
          <w:szCs w:val="26"/>
        </w:rPr>
        <w:t xml:space="preserve"> состоянию на </w:t>
      </w:r>
      <w:r w:rsidR="002A2CA7">
        <w:rPr>
          <w:rFonts w:ascii="Times New Roman" w:hAnsi="Times New Roman"/>
          <w:sz w:val="26"/>
          <w:szCs w:val="26"/>
        </w:rPr>
        <w:t>**</w:t>
      </w:r>
      <w:r w:rsidR="00F02A6C">
        <w:rPr>
          <w:rFonts w:ascii="Times New Roman" w:hAnsi="Times New Roman"/>
          <w:sz w:val="26"/>
          <w:szCs w:val="26"/>
        </w:rPr>
        <w:t xml:space="preserve"> года не</w:t>
      </w:r>
      <w:r w:rsidR="004653C8">
        <w:rPr>
          <w:rFonts w:ascii="Times New Roman" w:hAnsi="Times New Roman"/>
          <w:sz w:val="26"/>
          <w:szCs w:val="26"/>
        </w:rPr>
        <w:t xml:space="preserve"> </w:t>
      </w:r>
      <w:r w:rsidR="00F02A6C">
        <w:rPr>
          <w:rFonts w:ascii="Times New Roman" w:hAnsi="Times New Roman"/>
          <w:sz w:val="26"/>
          <w:szCs w:val="26"/>
        </w:rPr>
        <w:t>были предоставлены в ПФ РФ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13641D">
        <w:rPr>
          <w:rFonts w:ascii="Times New Roman" w:hAnsi="Times New Roman"/>
          <w:sz w:val="26"/>
          <w:szCs w:val="26"/>
        </w:rPr>
        <w:t>Монаховой</w:t>
      </w:r>
      <w:r w:rsidR="0013641D">
        <w:rPr>
          <w:rFonts w:ascii="Times New Roman" w:hAnsi="Times New Roman"/>
          <w:sz w:val="26"/>
          <w:szCs w:val="26"/>
        </w:rPr>
        <w:t xml:space="preserve"> В.А</w:t>
      </w:r>
      <w:r w:rsidR="004653C8">
        <w:rPr>
          <w:rFonts w:ascii="Times New Roman" w:hAnsi="Times New Roman"/>
          <w:sz w:val="26"/>
          <w:szCs w:val="26"/>
        </w:rPr>
        <w:t>., как должностного лица</w:t>
      </w:r>
      <w:r w:rsidRPr="00A121A9">
        <w:rPr>
          <w:rFonts w:ascii="Times New Roman" w:hAnsi="Times New Roman"/>
          <w:sz w:val="26"/>
          <w:szCs w:val="26"/>
        </w:rPr>
        <w:t xml:space="preserve"> имеется состав административного </w:t>
      </w:r>
      <w:r w:rsidRPr="00A121A9">
        <w:rPr>
          <w:rFonts w:ascii="Times New Roman" w:hAnsi="Times New Roman"/>
          <w:sz w:val="26"/>
          <w:szCs w:val="26"/>
        </w:rPr>
        <w:t>правонарушения, предусмотренного ст.15.33.2 Кодекса Российской Федерации об административных правонарушениях.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3641D">
        <w:rPr>
          <w:rFonts w:ascii="Times New Roman" w:hAnsi="Times New Roman"/>
          <w:sz w:val="26"/>
          <w:szCs w:val="26"/>
        </w:rPr>
        <w:t>Монаховой</w:t>
      </w:r>
      <w:r w:rsidR="0013641D">
        <w:rPr>
          <w:rFonts w:ascii="Times New Roman" w:hAnsi="Times New Roman"/>
          <w:sz w:val="26"/>
          <w:szCs w:val="26"/>
        </w:rPr>
        <w:t xml:space="preserve"> В.А. </w:t>
      </w:r>
      <w:r w:rsidRPr="00A121A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13641D">
        <w:rPr>
          <w:rFonts w:ascii="Times New Roman" w:hAnsi="Times New Roman"/>
          <w:sz w:val="26"/>
          <w:szCs w:val="26"/>
        </w:rPr>
        <w:t>Монахова</w:t>
      </w:r>
      <w:r w:rsidR="0013641D">
        <w:rPr>
          <w:rFonts w:ascii="Times New Roman" w:hAnsi="Times New Roman"/>
          <w:sz w:val="26"/>
          <w:szCs w:val="26"/>
        </w:rPr>
        <w:t xml:space="preserve"> В.А.</w:t>
      </w:r>
      <w:r w:rsidRPr="00A121A9">
        <w:rPr>
          <w:rFonts w:ascii="Times New Roman" w:hAnsi="Times New Roman"/>
          <w:sz w:val="26"/>
          <w:szCs w:val="26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Руководствуясь ст. ст.  15.</w:t>
      </w:r>
      <w:r w:rsidR="004653C8">
        <w:rPr>
          <w:rFonts w:ascii="Times New Roman" w:hAnsi="Times New Roman"/>
          <w:sz w:val="26"/>
          <w:szCs w:val="26"/>
        </w:rPr>
        <w:t>33.2</w:t>
      </w:r>
      <w:r w:rsidRPr="00A121A9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A121A9" w:rsidRPr="00A121A9" w:rsidP="0013641D">
      <w:pPr>
        <w:spacing w:after="0" w:line="240" w:lineRule="auto"/>
        <w:ind w:left="567" w:right="426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121A9">
        <w:rPr>
          <w:rFonts w:ascii="Times New Roman" w:hAnsi="Times New Roman"/>
          <w:b/>
          <w:sz w:val="26"/>
          <w:szCs w:val="26"/>
        </w:rPr>
        <w:t>:</w:t>
      </w:r>
    </w:p>
    <w:p w:rsidR="00A121A9" w:rsidRPr="00A121A9" w:rsidP="0013641D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Монахову</w:t>
      </w:r>
      <w:r>
        <w:rPr>
          <w:rFonts w:ascii="Times New Roman" w:hAnsi="Times New Roman"/>
          <w:b/>
          <w:sz w:val="26"/>
          <w:szCs w:val="26"/>
        </w:rPr>
        <w:t xml:space="preserve"> Викторию Александровну</w:t>
      </w:r>
      <w:r w:rsidRPr="00A121A9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A121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A121A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F908BD" w:rsidRPr="002A2CA7" w:rsidP="002A2CA7">
      <w:pPr>
        <w:spacing w:after="0" w:line="240" w:lineRule="auto"/>
        <w:ind w:left="567" w:right="426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13641D"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 xml:space="preserve"> 10 суток в порядке, </w:t>
      </w:r>
      <w:r w:rsidRPr="00A121A9">
        <w:rPr>
          <w:rFonts w:ascii="Times New Roman" w:hAnsi="Times New Roman"/>
          <w:sz w:val="26"/>
          <w:szCs w:val="26"/>
        </w:rPr>
        <w:t xml:space="preserve">предусмотренном ст. 30.2 </w:t>
      </w:r>
      <w:r w:rsidRPr="00A121A9">
        <w:rPr>
          <w:rFonts w:ascii="Times New Roman" w:hAnsi="Times New Roman"/>
          <w:iCs/>
          <w:sz w:val="26"/>
          <w:szCs w:val="26"/>
        </w:rPr>
        <w:t>КоАП РФ</w:t>
      </w:r>
      <w:r w:rsidRPr="00A121A9">
        <w:rPr>
          <w:rFonts w:ascii="Times New Roman" w:hAnsi="Times New Roman"/>
          <w:sz w:val="26"/>
          <w:szCs w:val="26"/>
        </w:rPr>
        <w:t>.</w:t>
      </w:r>
    </w:p>
    <w:sectPr w:rsidSect="002A2CA7">
      <w:headerReference w:type="even" r:id="rId9"/>
      <w:headerReference w:type="default" r:id="rId10"/>
      <w:pgSz w:w="11906" w:h="16838"/>
      <w:pgMar w:top="-426" w:right="707" w:bottom="426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9"/>
    <w:rsid w:val="00116E32"/>
    <w:rsid w:val="0013641D"/>
    <w:rsid w:val="0024482A"/>
    <w:rsid w:val="002A2CA7"/>
    <w:rsid w:val="004653C8"/>
    <w:rsid w:val="007A194E"/>
    <w:rsid w:val="00825FDD"/>
    <w:rsid w:val="00835795"/>
    <w:rsid w:val="00A121A9"/>
    <w:rsid w:val="00CC1429"/>
    <w:rsid w:val="00DD7595"/>
    <w:rsid w:val="00EE6A12"/>
    <w:rsid w:val="00F02A6C"/>
    <w:rsid w:val="00F908BD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A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1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A121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21A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121A9"/>
  </w:style>
  <w:style w:type="character" w:customStyle="1" w:styleId="FontStyle11">
    <w:name w:val="Font Style11"/>
    <w:uiPriority w:val="99"/>
    <w:rsid w:val="00A121A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12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A121A9"/>
  </w:style>
  <w:style w:type="paragraph" w:styleId="BalloonText">
    <w:name w:val="Balloon Text"/>
    <w:basedOn w:val="Normal"/>
    <w:link w:val="a0"/>
    <w:uiPriority w:val="99"/>
    <w:semiHidden/>
    <w:unhideWhenUsed/>
    <w:rsid w:val="0046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5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