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68EC" w:rsidRPr="00673B85" w:rsidP="00D768EC">
      <w:pPr>
        <w:jc w:val="right"/>
        <w:rPr>
          <w:b/>
          <w:sz w:val="26"/>
          <w:szCs w:val="26"/>
        </w:rPr>
      </w:pPr>
      <w:r w:rsidRPr="00673B85">
        <w:rPr>
          <w:b/>
          <w:sz w:val="26"/>
          <w:szCs w:val="26"/>
        </w:rPr>
        <w:t>Дело № 5-38-368/2018</w:t>
      </w:r>
    </w:p>
    <w:p w:rsidR="00D768EC" w:rsidRPr="00673B85" w:rsidP="00D768EC">
      <w:pPr>
        <w:jc w:val="center"/>
        <w:rPr>
          <w:b/>
          <w:sz w:val="26"/>
          <w:szCs w:val="26"/>
          <w:lang w:val="uk-UA"/>
        </w:rPr>
      </w:pPr>
      <w:r w:rsidRPr="00673B85">
        <w:rPr>
          <w:b/>
          <w:sz w:val="26"/>
          <w:szCs w:val="26"/>
          <w:lang w:val="uk-UA"/>
        </w:rPr>
        <w:t xml:space="preserve">ПОСТАНОВЛЕНИЕ </w:t>
      </w:r>
    </w:p>
    <w:p w:rsidR="00D768EC" w:rsidRPr="00673B85" w:rsidP="00D768EC">
      <w:pPr>
        <w:jc w:val="center"/>
        <w:rPr>
          <w:b/>
          <w:sz w:val="26"/>
          <w:szCs w:val="26"/>
        </w:rPr>
      </w:pPr>
    </w:p>
    <w:p w:rsidR="00D768EC" w:rsidRPr="00673B85" w:rsidP="00D768EC">
      <w:pPr>
        <w:ind w:firstLine="708"/>
        <w:rPr>
          <w:b/>
          <w:sz w:val="26"/>
          <w:szCs w:val="26"/>
          <w:lang w:val="uk-UA"/>
        </w:rPr>
      </w:pPr>
      <w:r w:rsidRPr="00673B85">
        <w:rPr>
          <w:b/>
          <w:sz w:val="26"/>
          <w:szCs w:val="26"/>
          <w:lang w:val="uk-UA"/>
        </w:rPr>
        <w:t xml:space="preserve">09.06.2018 </w:t>
      </w:r>
      <w:r w:rsidRPr="00673B85">
        <w:rPr>
          <w:b/>
          <w:sz w:val="26"/>
          <w:szCs w:val="26"/>
          <w:lang w:val="uk-UA"/>
        </w:rPr>
        <w:t>года</w:t>
      </w:r>
      <w:r w:rsidRPr="00673B85">
        <w:rPr>
          <w:b/>
          <w:sz w:val="26"/>
          <w:szCs w:val="26"/>
          <w:lang w:val="uk-UA"/>
        </w:rPr>
        <w:t xml:space="preserve">                                                </w:t>
      </w:r>
      <w:r w:rsidRPr="00673B85">
        <w:rPr>
          <w:b/>
          <w:sz w:val="26"/>
          <w:szCs w:val="26"/>
        </w:rPr>
        <w:t>пр. Ленина, 51/50, г. Евпатория</w:t>
      </w:r>
    </w:p>
    <w:p w:rsidR="00D768EC" w:rsidRPr="00673B85" w:rsidP="00D768EC">
      <w:pPr>
        <w:rPr>
          <w:b/>
          <w:sz w:val="26"/>
          <w:szCs w:val="26"/>
        </w:rPr>
      </w:pPr>
      <w:r w:rsidRPr="00673B85">
        <w:rPr>
          <w:sz w:val="26"/>
          <w:szCs w:val="26"/>
        </w:rPr>
        <w:t xml:space="preserve">                                                                                             </w:t>
      </w:r>
      <w:r w:rsidRPr="00673B85">
        <w:rPr>
          <w:b/>
          <w:sz w:val="26"/>
          <w:szCs w:val="26"/>
        </w:rPr>
        <w:t xml:space="preserve"> Республика Крым,</w:t>
      </w:r>
      <w:r w:rsidRPr="00673B85">
        <w:rPr>
          <w:sz w:val="26"/>
          <w:szCs w:val="26"/>
        </w:rPr>
        <w:t xml:space="preserve"> </w:t>
      </w:r>
      <w:r w:rsidRPr="00673B85">
        <w:rPr>
          <w:b/>
          <w:sz w:val="26"/>
          <w:szCs w:val="26"/>
        </w:rPr>
        <w:t>297412</w:t>
      </w:r>
    </w:p>
    <w:p w:rsidR="00D768EC" w:rsidRPr="00673B85" w:rsidP="00B715E8">
      <w:pPr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предусмотренном ст. 6.1.1  КоАП Российской Федерации, в отношении </w:t>
      </w:r>
      <w:r w:rsidRPr="00673B85">
        <w:rPr>
          <w:b/>
          <w:sz w:val="26"/>
          <w:szCs w:val="26"/>
        </w:rPr>
        <w:t>Тюрикова</w:t>
      </w:r>
      <w:r w:rsidRPr="00673B85">
        <w:rPr>
          <w:b/>
          <w:sz w:val="26"/>
          <w:szCs w:val="26"/>
        </w:rPr>
        <w:t xml:space="preserve"> Игоря Александровича</w:t>
      </w:r>
      <w:r w:rsidRPr="00673B85">
        <w:rPr>
          <w:b/>
          <w:vanish/>
          <w:sz w:val="26"/>
          <w:szCs w:val="26"/>
        </w:rPr>
        <w:t>РРрр</w:t>
      </w:r>
      <w:r w:rsidRPr="00673B85">
        <w:rPr>
          <w:b/>
          <w:sz w:val="26"/>
          <w:szCs w:val="26"/>
        </w:rPr>
        <w:t>,</w:t>
      </w:r>
      <w:r w:rsidRPr="00673B85">
        <w:rPr>
          <w:sz w:val="26"/>
          <w:szCs w:val="26"/>
        </w:rPr>
        <w:t xml:space="preserve"> </w:t>
      </w:r>
      <w:r w:rsidR="008874C6">
        <w:rPr>
          <w:sz w:val="26"/>
          <w:szCs w:val="26"/>
        </w:rPr>
        <w:t>личные данные</w:t>
      </w:r>
    </w:p>
    <w:p w:rsidR="00D768EC" w:rsidRPr="00673B85" w:rsidP="00B715E8">
      <w:pPr>
        <w:ind w:firstLine="709"/>
        <w:jc w:val="both"/>
        <w:rPr>
          <w:b/>
          <w:sz w:val="26"/>
          <w:szCs w:val="26"/>
        </w:rPr>
      </w:pPr>
      <w:r w:rsidRPr="00673B85">
        <w:rPr>
          <w:b/>
          <w:sz w:val="26"/>
          <w:szCs w:val="26"/>
        </w:rPr>
        <w:t xml:space="preserve">                                                       УСТАНОВИЛ:</w:t>
      </w:r>
      <w:r w:rsidRPr="00673B85">
        <w:rPr>
          <w:sz w:val="26"/>
          <w:szCs w:val="26"/>
        </w:rPr>
        <w:br/>
        <w:t>       </w:t>
      </w:r>
      <w:r w:rsidRPr="00673B85">
        <w:rPr>
          <w:sz w:val="26"/>
          <w:szCs w:val="26"/>
        </w:rPr>
        <w:tab/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 мировому судье судебного участка № 38 Евпаторийского судебного района (городской округ Евпатория) из ОМВД РФ по г. Евпатории поступил административный материал по  ст. 6.1.1 КоАП Российской Федерации, составленный в отношении </w:t>
      </w:r>
      <w:r w:rsidRPr="00673B85">
        <w:rPr>
          <w:sz w:val="26"/>
          <w:szCs w:val="26"/>
        </w:rPr>
        <w:t>Тюрикова</w:t>
      </w:r>
      <w:r w:rsidRPr="00673B85">
        <w:rPr>
          <w:sz w:val="26"/>
          <w:szCs w:val="26"/>
        </w:rPr>
        <w:t xml:space="preserve"> Игоря Александровича.</w:t>
      </w:r>
    </w:p>
    <w:p w:rsidR="00D768EC" w:rsidRPr="00673B85" w:rsidP="00D768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Как следует из протокола об административном правонарушении №РК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от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года,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 </w:t>
      </w:r>
      <w:r w:rsidRPr="00673B85" w:rsidR="00B715E8">
        <w:rPr>
          <w:sz w:val="26"/>
          <w:szCs w:val="26"/>
        </w:rPr>
        <w:t xml:space="preserve">в </w:t>
      </w:r>
      <w:r w:rsidR="008874C6">
        <w:rPr>
          <w:sz w:val="26"/>
          <w:szCs w:val="26"/>
        </w:rPr>
        <w:t>**</w:t>
      </w:r>
      <w:r w:rsidRPr="00673B85">
        <w:rPr>
          <w:sz w:val="26"/>
          <w:szCs w:val="26"/>
        </w:rPr>
        <w:t xml:space="preserve"> час</w:t>
      </w:r>
      <w:r w:rsidRPr="00673B85">
        <w:rPr>
          <w:sz w:val="26"/>
          <w:szCs w:val="26"/>
        </w:rPr>
        <w:t>.</w:t>
      </w:r>
      <w:r w:rsidRPr="00673B85">
        <w:rPr>
          <w:sz w:val="26"/>
          <w:szCs w:val="26"/>
        </w:rPr>
        <w:t xml:space="preserve"> </w:t>
      </w:r>
      <w:r w:rsidR="008874C6">
        <w:rPr>
          <w:sz w:val="26"/>
          <w:szCs w:val="26"/>
        </w:rPr>
        <w:t>**</w:t>
      </w:r>
      <w:r w:rsidRPr="00673B85">
        <w:rPr>
          <w:sz w:val="26"/>
          <w:szCs w:val="26"/>
        </w:rPr>
        <w:t xml:space="preserve"> </w:t>
      </w:r>
      <w:r w:rsidRPr="00673B85">
        <w:rPr>
          <w:sz w:val="26"/>
          <w:szCs w:val="26"/>
        </w:rPr>
        <w:t>м</w:t>
      </w:r>
      <w:r w:rsidRPr="00673B85">
        <w:rPr>
          <w:sz w:val="26"/>
          <w:szCs w:val="26"/>
        </w:rPr>
        <w:t xml:space="preserve">ин. </w:t>
      </w:r>
      <w:r w:rsidRPr="00673B85">
        <w:rPr>
          <w:sz w:val="26"/>
          <w:szCs w:val="26"/>
        </w:rPr>
        <w:t>Тюриков</w:t>
      </w:r>
      <w:r w:rsidRPr="00673B85">
        <w:rPr>
          <w:sz w:val="26"/>
          <w:szCs w:val="26"/>
        </w:rPr>
        <w:t xml:space="preserve"> И.А. находясь </w:t>
      </w:r>
      <w:r w:rsidRPr="00673B85" w:rsidR="00B715E8">
        <w:rPr>
          <w:sz w:val="26"/>
          <w:szCs w:val="26"/>
        </w:rPr>
        <w:t xml:space="preserve">во дворе дома № </w:t>
      </w:r>
      <w:r w:rsidR="008874C6">
        <w:rPr>
          <w:sz w:val="26"/>
          <w:szCs w:val="26"/>
        </w:rPr>
        <w:t>**</w:t>
      </w:r>
      <w:r w:rsidRPr="00673B85" w:rsidR="00B715E8">
        <w:rPr>
          <w:sz w:val="26"/>
          <w:szCs w:val="26"/>
        </w:rPr>
        <w:t xml:space="preserve"> по</w:t>
      </w:r>
      <w:r w:rsidRPr="00673B85">
        <w:rPr>
          <w:sz w:val="26"/>
          <w:szCs w:val="26"/>
        </w:rPr>
        <w:t xml:space="preserve">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, нанес побои своей знакомой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>, а именно нанес удар головой в область левого глаза, причинив телесные повреждения в виде кожной раны и кровоподтеков в области левого глаза, кровоизлияния в склеру левого глаза, которые согласно Акта судебно – медицинского освидетельствования №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от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 не причинили вреда здоровью. </w:t>
      </w:r>
    </w:p>
    <w:p w:rsidR="00D768EC" w:rsidRPr="00673B85" w:rsidP="00D768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Своими действиями </w:t>
      </w:r>
      <w:r w:rsidRPr="00673B85">
        <w:rPr>
          <w:sz w:val="26"/>
          <w:szCs w:val="26"/>
        </w:rPr>
        <w:t>Тюриков</w:t>
      </w:r>
      <w:r w:rsidRPr="00673B85">
        <w:rPr>
          <w:sz w:val="26"/>
          <w:szCs w:val="26"/>
        </w:rPr>
        <w:t xml:space="preserve"> И.А. совершил административное правонарушение, предусмотренное ст. 6.1.1 КоАП РФ.</w:t>
      </w:r>
    </w:p>
    <w:p w:rsidR="00D768EC" w:rsidRPr="00673B85" w:rsidP="00D768EC">
      <w:pPr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В судебном заседании </w:t>
      </w:r>
      <w:r w:rsidRPr="00673B85">
        <w:rPr>
          <w:sz w:val="26"/>
          <w:szCs w:val="26"/>
        </w:rPr>
        <w:t>Тюриков</w:t>
      </w:r>
      <w:r w:rsidRPr="00673B85">
        <w:rPr>
          <w:sz w:val="26"/>
          <w:szCs w:val="26"/>
        </w:rPr>
        <w:t xml:space="preserve"> И.А. свою вину в совершении административного правонарушения, предусмотренного ст. 6.1.1  КоАП Российской Федерации признал, в содеянном раскаялся, пояснил, что с протоколом и иными административными материалами </w:t>
      </w:r>
      <w:r w:rsidRPr="00673B85">
        <w:rPr>
          <w:sz w:val="26"/>
          <w:szCs w:val="26"/>
        </w:rPr>
        <w:t>ознакомлен</w:t>
      </w:r>
      <w:r w:rsidRPr="00673B85">
        <w:rPr>
          <w:sz w:val="26"/>
          <w:szCs w:val="26"/>
        </w:rPr>
        <w:t xml:space="preserve"> в полном объеме. Подтвердил, что действительно нанес побои своей  знакомой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>, а именно нанес ей</w:t>
      </w:r>
      <w:r w:rsidRPr="00673B85" w:rsidR="00B715E8">
        <w:rPr>
          <w:sz w:val="26"/>
          <w:szCs w:val="26"/>
        </w:rPr>
        <w:t xml:space="preserve"> удар головой в область левого глаза</w:t>
      </w:r>
      <w:r w:rsidRPr="00673B85">
        <w:rPr>
          <w:sz w:val="26"/>
          <w:szCs w:val="26"/>
        </w:rPr>
        <w:t>. В настоящее время осознал н</w:t>
      </w:r>
      <w:r w:rsidRPr="00673B85" w:rsidR="00B715E8">
        <w:rPr>
          <w:sz w:val="26"/>
          <w:szCs w:val="26"/>
        </w:rPr>
        <w:t>еправомерность своего поведения, извинился перед</w:t>
      </w:r>
      <w:r w:rsidRPr="00673B85" w:rsidR="00B715E8">
        <w:rPr>
          <w:sz w:val="26"/>
          <w:szCs w:val="26"/>
        </w:rPr>
        <w:t xml:space="preserve">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П</w:t>
      </w:r>
      <w:r w:rsidRPr="00673B85">
        <w:rPr>
          <w:sz w:val="26"/>
          <w:szCs w:val="26"/>
        </w:rPr>
        <w:t xml:space="preserve">росил суд назначить минимальное наказание. </w:t>
      </w:r>
    </w:p>
    <w:p w:rsidR="00B715E8" w:rsidRPr="00673B85" w:rsidP="00D768EC">
      <w:pPr>
        <w:ind w:firstLine="698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Потерпевшая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в судебном зас</w:t>
      </w:r>
      <w:r w:rsidRPr="00673B85">
        <w:rPr>
          <w:sz w:val="26"/>
          <w:szCs w:val="26"/>
        </w:rPr>
        <w:t xml:space="preserve">едании факт нанесения ей побоев, а также факт принесения извинений </w:t>
      </w:r>
      <w:r w:rsidRPr="00673B85">
        <w:rPr>
          <w:sz w:val="26"/>
          <w:szCs w:val="26"/>
        </w:rPr>
        <w:t>подтвердила.</w:t>
      </w:r>
      <w:r w:rsidRPr="00673B85">
        <w:rPr>
          <w:sz w:val="26"/>
          <w:szCs w:val="26"/>
        </w:rPr>
        <w:t xml:space="preserve"> </w:t>
      </w:r>
    </w:p>
    <w:p w:rsidR="00D768EC" w:rsidRPr="00673B85" w:rsidP="00D768EC">
      <w:pPr>
        <w:ind w:firstLine="698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Выслушав правонарушителя, потерпевшую, исследовав материалы дела, суд приходит к выводу о наличии в действиях </w:t>
      </w:r>
      <w:r w:rsidRPr="00673B85" w:rsidR="00B715E8">
        <w:rPr>
          <w:sz w:val="26"/>
          <w:szCs w:val="26"/>
        </w:rPr>
        <w:t>Тюрикова</w:t>
      </w:r>
      <w:r w:rsidRPr="00673B85" w:rsidR="00B715E8">
        <w:rPr>
          <w:sz w:val="26"/>
          <w:szCs w:val="26"/>
        </w:rPr>
        <w:t xml:space="preserve"> И.А.</w:t>
      </w:r>
      <w:r w:rsidRPr="00673B85">
        <w:rPr>
          <w:sz w:val="26"/>
          <w:szCs w:val="26"/>
        </w:rPr>
        <w:t xml:space="preserve"> состава правонарушения, предусмотренного ст. 6.1.1  КоАП Российской Федерации.</w:t>
      </w:r>
    </w:p>
    <w:p w:rsidR="00D768EC" w:rsidRPr="00673B85" w:rsidP="00D768EC">
      <w:pPr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Вина </w:t>
      </w:r>
      <w:r w:rsidRPr="00673B85" w:rsidR="00B715E8">
        <w:rPr>
          <w:sz w:val="26"/>
          <w:szCs w:val="26"/>
        </w:rPr>
        <w:t>Тюрикова</w:t>
      </w:r>
      <w:r w:rsidRPr="00673B85" w:rsidR="00B715E8">
        <w:rPr>
          <w:sz w:val="26"/>
          <w:szCs w:val="26"/>
        </w:rPr>
        <w:t xml:space="preserve"> И.А.</w:t>
      </w:r>
      <w:r w:rsidRPr="00673B85">
        <w:rPr>
          <w:sz w:val="26"/>
          <w:szCs w:val="26"/>
        </w:rPr>
        <w:t xml:space="preserve"> в совершении указанного административного правонарушения подтверждается протоколом об административном правонарушении </w:t>
      </w:r>
      <w:r w:rsidRPr="00673B85" w:rsidR="00B715E8">
        <w:rPr>
          <w:sz w:val="26"/>
          <w:szCs w:val="26"/>
        </w:rPr>
        <w:t xml:space="preserve">от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>года; заявлени</w:t>
      </w:r>
      <w:r w:rsidRPr="00673B85" w:rsidR="00B715E8">
        <w:rPr>
          <w:sz w:val="26"/>
          <w:szCs w:val="26"/>
        </w:rPr>
        <w:t>ем</w:t>
      </w:r>
      <w:r w:rsidRPr="00673B85">
        <w:rPr>
          <w:sz w:val="26"/>
          <w:szCs w:val="26"/>
        </w:rPr>
        <w:t xml:space="preserve"> </w:t>
      </w:r>
      <w:r w:rsidR="008874C6">
        <w:rPr>
          <w:sz w:val="26"/>
          <w:szCs w:val="26"/>
        </w:rPr>
        <w:t>***</w:t>
      </w:r>
      <w:r w:rsidRPr="00673B85" w:rsidR="00B715E8">
        <w:rPr>
          <w:sz w:val="26"/>
          <w:szCs w:val="26"/>
        </w:rPr>
        <w:t xml:space="preserve"> от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года; актом судебно – медицинского освидетельствования №</w:t>
      </w:r>
      <w:r w:rsidR="008874C6">
        <w:rPr>
          <w:sz w:val="26"/>
          <w:szCs w:val="26"/>
        </w:rPr>
        <w:t>***</w:t>
      </w:r>
      <w:r w:rsidRPr="00673B85" w:rsidR="00B715E8">
        <w:rPr>
          <w:sz w:val="26"/>
          <w:szCs w:val="26"/>
        </w:rPr>
        <w:t xml:space="preserve"> от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года, согласно которого у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обнаружены телесные повреждения в виде</w:t>
      </w:r>
      <w:r w:rsidRPr="00673B85" w:rsidR="00B715E8">
        <w:rPr>
          <w:sz w:val="26"/>
          <w:szCs w:val="26"/>
        </w:rPr>
        <w:t xml:space="preserve"> кожной раны и кровоподтеков в области вел левого глаза, кровоизлияния в склеру левого глаза</w:t>
      </w:r>
      <w:r w:rsidRPr="00673B85">
        <w:rPr>
          <w:sz w:val="26"/>
          <w:szCs w:val="26"/>
        </w:rPr>
        <w:t>, которые образовались от действия туп</w:t>
      </w:r>
      <w:r w:rsidRPr="00673B85" w:rsidR="00B715E8">
        <w:rPr>
          <w:sz w:val="26"/>
          <w:szCs w:val="26"/>
        </w:rPr>
        <w:t>ого</w:t>
      </w:r>
      <w:r w:rsidRPr="00673B85">
        <w:rPr>
          <w:sz w:val="26"/>
          <w:szCs w:val="26"/>
        </w:rPr>
        <w:t xml:space="preserve"> предмет</w:t>
      </w:r>
      <w:r w:rsidRPr="00673B85" w:rsidR="00B715E8">
        <w:rPr>
          <w:sz w:val="26"/>
          <w:szCs w:val="26"/>
        </w:rPr>
        <w:t xml:space="preserve">а, в срок, не противоречащий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 года;</w:t>
      </w:r>
      <w:r w:rsidRPr="00673B85">
        <w:rPr>
          <w:sz w:val="26"/>
          <w:szCs w:val="26"/>
        </w:rPr>
        <w:t xml:space="preserve"> пояснениями </w:t>
      </w:r>
      <w:r w:rsidRPr="00673B85" w:rsidR="00B715E8">
        <w:rPr>
          <w:sz w:val="26"/>
          <w:szCs w:val="26"/>
        </w:rPr>
        <w:t>Тюрикова</w:t>
      </w:r>
      <w:r w:rsidRPr="00673B85" w:rsidR="00B715E8">
        <w:rPr>
          <w:sz w:val="26"/>
          <w:szCs w:val="26"/>
        </w:rPr>
        <w:t xml:space="preserve"> И.А</w:t>
      </w:r>
      <w:r w:rsidRPr="00673B85">
        <w:rPr>
          <w:sz w:val="26"/>
          <w:szCs w:val="26"/>
        </w:rPr>
        <w:t xml:space="preserve">.  при рассмотрении дела в судебном заседании, сообщившего, что он, действительно совершил указанное в протоколе административное правонарушение, а именно в ходе конфликта </w:t>
      </w:r>
      <w:r w:rsidRPr="00673B85">
        <w:rPr>
          <w:sz w:val="26"/>
          <w:szCs w:val="26"/>
        </w:rPr>
        <w:t>с</w:t>
      </w:r>
      <w:r w:rsidRPr="00673B85">
        <w:rPr>
          <w:sz w:val="26"/>
          <w:szCs w:val="26"/>
        </w:rPr>
        <w:t xml:space="preserve"> </w:t>
      </w:r>
      <w:r w:rsidRPr="00673B85" w:rsidR="00B715E8">
        <w:rPr>
          <w:sz w:val="26"/>
          <w:szCs w:val="26"/>
        </w:rPr>
        <w:t>знакомой</w:t>
      </w:r>
      <w:r w:rsidRPr="00673B85">
        <w:rPr>
          <w:sz w:val="26"/>
          <w:szCs w:val="26"/>
        </w:rPr>
        <w:t xml:space="preserve"> </w:t>
      </w:r>
      <w:r w:rsidR="008874C6">
        <w:rPr>
          <w:sz w:val="26"/>
          <w:szCs w:val="26"/>
        </w:rPr>
        <w:t>***</w:t>
      </w:r>
      <w:r w:rsidRPr="00673B85">
        <w:rPr>
          <w:sz w:val="26"/>
          <w:szCs w:val="26"/>
        </w:rPr>
        <w:t xml:space="preserve">, нанес ей </w:t>
      </w:r>
      <w:r w:rsidRPr="00673B85" w:rsidR="00B715E8">
        <w:rPr>
          <w:sz w:val="26"/>
          <w:szCs w:val="26"/>
        </w:rPr>
        <w:t>удар</w:t>
      </w:r>
      <w:r w:rsidRPr="00673B85">
        <w:rPr>
          <w:sz w:val="26"/>
          <w:szCs w:val="26"/>
        </w:rPr>
        <w:t xml:space="preserve"> по лицу.</w:t>
      </w:r>
    </w:p>
    <w:p w:rsidR="00D768EC" w:rsidRPr="00673B85" w:rsidP="00D768EC">
      <w:pPr>
        <w:ind w:firstLine="708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Согласно ч.1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</w:t>
      </w:r>
      <w:r w:rsidRPr="00673B85">
        <w:rPr>
          <w:sz w:val="26"/>
          <w:szCs w:val="26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768EC" w:rsidRPr="00673B85" w:rsidP="00D768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73B85">
        <w:rPr>
          <w:sz w:val="26"/>
          <w:szCs w:val="26"/>
        </w:rPr>
        <w:t xml:space="preserve">Согласно ст. 6.1.1  КоАП Российской Федерации </w:t>
      </w:r>
      <w:r w:rsidRPr="00673B85">
        <w:rPr>
          <w:rFonts w:eastAsiaTheme="minorHAnsi"/>
          <w:sz w:val="26"/>
          <w:szCs w:val="26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"consultantplus://offline/ref=E21760A74EC7EC51CFAE3252049CC7757574812925B7C6861A04797CA2E38315CCD8E70972880AC7Z208I" </w:instrText>
      </w:r>
      <w:r>
        <w:fldChar w:fldCharType="separate"/>
      </w:r>
      <w:r w:rsidRPr="00673B85">
        <w:rPr>
          <w:rStyle w:val="Hyperlink"/>
          <w:rFonts w:eastAsiaTheme="minorHAnsi"/>
          <w:color w:val="auto"/>
          <w:sz w:val="26"/>
          <w:szCs w:val="26"/>
          <w:u w:val="none"/>
          <w:lang w:eastAsia="en-US"/>
        </w:rPr>
        <w:t>статье 115</w:t>
      </w:r>
      <w:r>
        <w:fldChar w:fldCharType="end"/>
      </w:r>
      <w:r w:rsidRPr="00673B85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"consultantplus://offline/ref=E21760A74EC7EC51CFAE3252049CC7757574812925B7C6861A04797CA2E38315CCD8E7097B89Z00BI" </w:instrText>
      </w:r>
      <w:r>
        <w:fldChar w:fldCharType="separate"/>
      </w:r>
      <w:r w:rsidRPr="00673B85">
        <w:rPr>
          <w:rStyle w:val="Hyperlink"/>
          <w:rFonts w:eastAsiaTheme="minorHAnsi"/>
          <w:color w:val="auto"/>
          <w:sz w:val="26"/>
          <w:szCs w:val="26"/>
          <w:u w:val="none"/>
          <w:lang w:eastAsia="en-US"/>
        </w:rPr>
        <w:t>деяния</w:t>
      </w:r>
      <w:r>
        <w:fldChar w:fldCharType="end"/>
      </w:r>
      <w:r w:rsidRPr="00673B85">
        <w:rPr>
          <w:rFonts w:eastAsiaTheme="minorHAnsi"/>
          <w:sz w:val="26"/>
          <w:szCs w:val="26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673B85">
        <w:rPr>
          <w:rFonts w:eastAsiaTheme="minorHAnsi"/>
          <w:sz w:val="26"/>
          <w:szCs w:val="26"/>
          <w:lang w:eastAsia="en-US"/>
        </w:rPr>
        <w:t xml:space="preserve"> обязательные работы на срок от шестидесяти до ста двадцати часов.</w:t>
      </w:r>
    </w:p>
    <w:p w:rsidR="00D768EC" w:rsidRPr="00673B85" w:rsidP="00D768EC">
      <w:pPr>
        <w:ind w:firstLine="698"/>
        <w:jc w:val="both"/>
        <w:rPr>
          <w:sz w:val="26"/>
          <w:szCs w:val="26"/>
        </w:rPr>
      </w:pPr>
      <w:r w:rsidRPr="00673B85">
        <w:rPr>
          <w:sz w:val="26"/>
          <w:szCs w:val="26"/>
        </w:rPr>
        <w:t>Процессуальных нарушений,  влекущих ущемление прав лица, привлекаемого  к  административной  ответственности,  при производстве по делу об административном правонарушении не установлено.</w:t>
      </w:r>
      <w:r w:rsidRPr="00673B85">
        <w:rPr>
          <w:sz w:val="26"/>
          <w:szCs w:val="26"/>
        </w:rPr>
        <w:tab/>
      </w:r>
    </w:p>
    <w:p w:rsidR="00D768EC" w:rsidRPr="00673B85" w:rsidP="00D768EC">
      <w:pPr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673B85" w:rsidR="00B715E8">
        <w:rPr>
          <w:sz w:val="26"/>
          <w:szCs w:val="26"/>
        </w:rPr>
        <w:t>Тюрикова</w:t>
      </w:r>
      <w:r w:rsidRPr="00673B85" w:rsidR="00B715E8">
        <w:rPr>
          <w:sz w:val="26"/>
          <w:szCs w:val="26"/>
        </w:rPr>
        <w:t xml:space="preserve"> И.А.</w:t>
      </w:r>
      <w:r w:rsidRPr="00673B85">
        <w:rPr>
          <w:sz w:val="26"/>
          <w:szCs w:val="26"/>
        </w:rPr>
        <w:t xml:space="preserve"> в совершении административного правонарушения, предусмотренного  ст. 6.1.1  КоАП Российской Федерации, - установленной.</w:t>
      </w:r>
    </w:p>
    <w:p w:rsidR="00D768EC" w:rsidRPr="00673B85" w:rsidP="00D768EC">
      <w:pPr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При определении вида и меры наказания </w:t>
      </w:r>
      <w:r w:rsidRPr="00673B85" w:rsidR="00B715E8">
        <w:rPr>
          <w:sz w:val="26"/>
          <w:szCs w:val="26"/>
        </w:rPr>
        <w:t>Тюрикову</w:t>
      </w:r>
      <w:r w:rsidRPr="00673B85" w:rsidR="00B715E8">
        <w:rPr>
          <w:sz w:val="26"/>
          <w:szCs w:val="26"/>
        </w:rPr>
        <w:t xml:space="preserve"> И.А.</w:t>
      </w:r>
      <w:r w:rsidRPr="00673B85">
        <w:rPr>
          <w:sz w:val="26"/>
          <w:szCs w:val="26"/>
        </w:rPr>
        <w:t xml:space="preserve"> суд учитывает, обстоятельства совершенного им правонарушения, личность правонарушителя, раскаявшегося в содеянном, </w:t>
      </w:r>
      <w:r w:rsidRPr="00673B85">
        <w:rPr>
          <w:rFonts w:eastAsiaTheme="minorHAnsi"/>
          <w:sz w:val="26"/>
          <w:szCs w:val="26"/>
          <w:lang w:eastAsia="en-US"/>
        </w:rPr>
        <w:t xml:space="preserve">и считает возможным назначить ему наказание в виде </w:t>
      </w:r>
      <w:r w:rsidRPr="00673B85" w:rsidR="00B715E8">
        <w:rPr>
          <w:rFonts w:eastAsiaTheme="minorHAnsi"/>
          <w:sz w:val="26"/>
          <w:szCs w:val="26"/>
          <w:lang w:eastAsia="en-US"/>
        </w:rPr>
        <w:t>минимального штрафа</w:t>
      </w:r>
      <w:r w:rsidRPr="00673B85">
        <w:rPr>
          <w:sz w:val="26"/>
          <w:szCs w:val="26"/>
        </w:rPr>
        <w:t xml:space="preserve">, </w:t>
      </w:r>
      <w:r w:rsidRPr="00673B85">
        <w:rPr>
          <w:sz w:val="26"/>
          <w:szCs w:val="26"/>
        </w:rPr>
        <w:t>что</w:t>
      </w:r>
      <w:r w:rsidRPr="00673B85">
        <w:rPr>
          <w:sz w:val="26"/>
          <w:szCs w:val="26"/>
        </w:rPr>
        <w:t xml:space="preserve"> по мнению суда, будет достаточной мерой для его исправления и предупреждения совершения им подобных правонарушений впредь.</w:t>
      </w:r>
    </w:p>
    <w:p w:rsidR="00D768EC" w:rsidRPr="00673B85" w:rsidP="00B715E8">
      <w:pPr>
        <w:ind w:firstLine="709"/>
        <w:jc w:val="both"/>
        <w:rPr>
          <w:sz w:val="26"/>
          <w:szCs w:val="26"/>
        </w:rPr>
      </w:pPr>
      <w:r w:rsidRPr="00673B85">
        <w:rPr>
          <w:sz w:val="26"/>
          <w:szCs w:val="26"/>
        </w:rPr>
        <w:t xml:space="preserve">На основании изложенного и руководствуясь ст. ст. 6.1.1 , 29.10 , 30.3 ч. </w:t>
      </w:r>
      <w:r w:rsidRPr="00673B85" w:rsidR="00B715E8">
        <w:rPr>
          <w:sz w:val="26"/>
          <w:szCs w:val="26"/>
        </w:rPr>
        <w:t>1 КоАП Российской Федерации, мировой судья</w:t>
      </w:r>
      <w:r w:rsidRPr="00673B85">
        <w:rPr>
          <w:sz w:val="26"/>
          <w:szCs w:val="26"/>
        </w:rPr>
        <w:t>,</w:t>
      </w:r>
    </w:p>
    <w:p w:rsidR="00B715E8" w:rsidRPr="00673B85" w:rsidP="00B715E8">
      <w:pPr>
        <w:ind w:firstLine="709"/>
        <w:jc w:val="both"/>
        <w:rPr>
          <w:b/>
          <w:sz w:val="26"/>
          <w:szCs w:val="26"/>
        </w:rPr>
      </w:pPr>
      <w:r w:rsidRPr="00673B85">
        <w:rPr>
          <w:b/>
          <w:sz w:val="26"/>
          <w:szCs w:val="26"/>
        </w:rPr>
        <w:t xml:space="preserve">                             </w:t>
      </w:r>
      <w:r w:rsidRPr="00673B85">
        <w:rPr>
          <w:b/>
          <w:sz w:val="26"/>
          <w:szCs w:val="26"/>
        </w:rPr>
        <w:t xml:space="preserve">                     ПОСТАНОВИЛ:</w:t>
      </w:r>
      <w:r w:rsidRPr="00673B85">
        <w:rPr>
          <w:sz w:val="26"/>
          <w:szCs w:val="26"/>
        </w:rPr>
        <w:br/>
        <w:t>     </w:t>
      </w:r>
      <w:r w:rsidRPr="00673B85">
        <w:rPr>
          <w:sz w:val="26"/>
          <w:szCs w:val="26"/>
        </w:rPr>
        <w:tab/>
      </w:r>
      <w:r w:rsidRPr="00673B85">
        <w:rPr>
          <w:b/>
          <w:sz w:val="26"/>
          <w:szCs w:val="26"/>
        </w:rPr>
        <w:t>Тюрикова</w:t>
      </w:r>
      <w:r w:rsidRPr="00673B85">
        <w:rPr>
          <w:b/>
          <w:sz w:val="26"/>
          <w:szCs w:val="26"/>
        </w:rPr>
        <w:t xml:space="preserve"> Игоря Александровича</w:t>
      </w:r>
      <w:r w:rsidRPr="00673B85">
        <w:rPr>
          <w:b/>
          <w:sz w:val="26"/>
          <w:szCs w:val="26"/>
        </w:rPr>
        <w:t xml:space="preserve"> </w:t>
      </w:r>
      <w:r w:rsidRPr="00673B8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 Кодекса Российской Федерации об административных правонарушениях и </w:t>
      </w:r>
      <w:r w:rsidRPr="00673B85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673B85">
        <w:rPr>
          <w:sz w:val="26"/>
          <w:szCs w:val="26"/>
        </w:rPr>
        <w:t>административного штрафа в размере 5000 (пять тысяч) рублей.</w:t>
      </w:r>
    </w:p>
    <w:p w:rsidR="00B715E8" w:rsidRPr="00673B85" w:rsidP="00B715E8">
      <w:pPr>
        <w:ind w:firstLine="720"/>
        <w:jc w:val="both"/>
        <w:rPr>
          <w:iCs/>
          <w:sz w:val="26"/>
          <w:szCs w:val="26"/>
        </w:rPr>
      </w:pPr>
      <w:r w:rsidRPr="00673B85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B715E8" w:rsidRPr="00673B85" w:rsidP="00B715E8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673B85">
        <w:rPr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18880491180002012751, Наименование платежа: прочие поступления от взысканий и штрафов.</w:t>
      </w:r>
    </w:p>
    <w:p w:rsidR="00B715E8" w:rsidRPr="00673B85" w:rsidP="00B715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3B85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715E8" w:rsidRPr="00673B85" w:rsidP="00B715E8">
      <w:pPr>
        <w:ind w:firstLine="720"/>
        <w:jc w:val="both"/>
        <w:rPr>
          <w:sz w:val="26"/>
          <w:szCs w:val="26"/>
        </w:rPr>
      </w:pPr>
      <w:r w:rsidRPr="00673B85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715E8" w:rsidRPr="00673B85" w:rsidP="00B715E8">
      <w:pPr>
        <w:ind w:firstLine="720"/>
        <w:jc w:val="both"/>
        <w:rPr>
          <w:iCs/>
          <w:sz w:val="26"/>
          <w:szCs w:val="26"/>
        </w:rPr>
      </w:pPr>
      <w:r w:rsidRPr="00673B85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715E8" w:rsidRPr="00673B85" w:rsidP="00B715E8">
      <w:pPr>
        <w:ind w:firstLine="720"/>
        <w:jc w:val="both"/>
        <w:rPr>
          <w:sz w:val="26"/>
          <w:szCs w:val="26"/>
        </w:rPr>
      </w:pPr>
      <w:r w:rsidRPr="00673B85">
        <w:rPr>
          <w:sz w:val="26"/>
          <w:szCs w:val="26"/>
        </w:rPr>
        <w:t>Постановление может быть обжаловано в течени</w:t>
      </w:r>
      <w:r w:rsidRPr="00673B85">
        <w:rPr>
          <w:sz w:val="26"/>
          <w:szCs w:val="26"/>
        </w:rPr>
        <w:t>и</w:t>
      </w:r>
      <w:r w:rsidRPr="00673B85">
        <w:rPr>
          <w:sz w:val="26"/>
          <w:szCs w:val="26"/>
        </w:rPr>
        <w:t xml:space="preserve"> 10 суток в порядке, предусмотренном ст. 30.2 </w:t>
      </w:r>
      <w:r w:rsidRPr="00673B85">
        <w:rPr>
          <w:iCs/>
          <w:sz w:val="26"/>
          <w:szCs w:val="26"/>
        </w:rPr>
        <w:t>КоАП РФ</w:t>
      </w:r>
      <w:r w:rsidRPr="00673B85">
        <w:rPr>
          <w:sz w:val="26"/>
          <w:szCs w:val="26"/>
        </w:rPr>
        <w:t>.</w:t>
      </w:r>
    </w:p>
    <w:p w:rsidR="00B715E8" w:rsidRPr="00673B85" w:rsidP="00B715E8">
      <w:pPr>
        <w:ind w:firstLine="720"/>
        <w:rPr>
          <w:sz w:val="26"/>
          <w:szCs w:val="26"/>
        </w:rPr>
      </w:pPr>
    </w:p>
    <w:p w:rsidR="00B715E8" w:rsidP="00B715E8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 w:rsidRPr="00673B85">
        <w:rPr>
          <w:rFonts w:eastAsia="Tahoma"/>
          <w:b/>
          <w:sz w:val="26"/>
          <w:szCs w:val="26"/>
          <w:lang w:eastAsia="zh-CN"/>
        </w:rPr>
        <w:t xml:space="preserve">Мировой судья                       </w:t>
      </w:r>
      <w:r w:rsidRPr="00673B85">
        <w:rPr>
          <w:rFonts w:eastAsia="Tahoma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8874C6" w:rsidP="00B715E8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>Согласовано</w:t>
      </w:r>
    </w:p>
    <w:p w:rsidR="008874C6" w:rsidRPr="00673B85" w:rsidP="00B715E8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>Мировой судья                                                          Н.А. Киоса</w:t>
      </w:r>
    </w:p>
    <w:p w:rsidR="00E05FAC" w:rsidRPr="00673B85">
      <w:pPr>
        <w:rPr>
          <w:sz w:val="26"/>
          <w:szCs w:val="26"/>
        </w:rPr>
      </w:pPr>
    </w:p>
    <w:sectPr w:rsidSect="008874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673B85"/>
    <w:rsid w:val="008874C6"/>
    <w:rsid w:val="00B715E8"/>
    <w:rsid w:val="00D768EC"/>
    <w:rsid w:val="00E05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