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B714F" w:rsidRPr="00784D5D" w:rsidP="003B71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Дело № 5-38-383/2018</w:t>
      </w:r>
    </w:p>
    <w:p w:rsidR="003B714F" w:rsidRPr="00784D5D" w:rsidP="003B7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ПОСТАНОВЛЕНИЕ </w:t>
      </w:r>
    </w:p>
    <w:p w:rsidR="003B714F" w:rsidRPr="00784D5D" w:rsidP="003B7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3B714F" w:rsidRPr="00784D5D" w:rsidP="003B7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25 июля 2018 года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  <w:t>г. Евпатория проспект, Ленина,51/50</w:t>
      </w:r>
    </w:p>
    <w:p w:rsidR="003B714F" w:rsidRPr="00784D5D" w:rsidP="003B7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 ОМВД России по г. Евпатория о привлечении к административной ответственности </w:t>
      </w:r>
    </w:p>
    <w:p w:rsidR="003B714F" w:rsidRPr="00784D5D" w:rsidP="003B7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Ульянова Дмитрия Викторовича,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личные данные</w:t>
      </w:r>
    </w:p>
    <w:p w:rsidR="003B714F" w:rsidRPr="00784D5D" w:rsidP="003B7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по ч. 1 ст. 12.8 Кодекса Российской Федерации об административных правонарушениях,</w:t>
      </w:r>
    </w:p>
    <w:p w:rsidR="003B714F" w:rsidRPr="00784D5D" w:rsidP="003B7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УСТАНОВИЛ:</w:t>
      </w:r>
    </w:p>
    <w:p w:rsidR="00784D5D" w:rsidRPr="00784D5D" w:rsidP="00784D5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 w:rsidR="003B71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 w:rsidR="003B71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час</w:t>
      </w:r>
      <w:r w:rsidRPr="00784D5D" w:rsidR="003B71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Pr="00784D5D" w:rsidR="003B71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784D5D" w:rsidR="003B71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н</w:t>
      </w:r>
      <w:r w:rsidRPr="00784D5D" w:rsidR="003B71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а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 w:rsidR="003B71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возле д.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 w:rsidR="003B71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 г.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</w:t>
      </w:r>
      <w:r w:rsidRPr="00784D5D" w:rsidR="003B71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Ульянов Д.В.</w:t>
      </w:r>
      <w:r w:rsidRPr="00784D5D" w:rsidR="003B71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управлял транспортным средством, - автомобилем 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 w:rsidR="003B71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», государственный номерной знак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 w:rsidR="003B71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в состоянии алкогольного опьянения. Был освидетельствован на состояние опьянения </w:t>
      </w:r>
      <w:r w:rsidRPr="00784D5D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месте остановки  транспортного средства (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784D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</w:t>
      </w:r>
      <w:r w:rsidRPr="00784D5D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784D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784D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84D5D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784D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ин. прибором </w:t>
      </w:r>
      <w:r w:rsidRPr="00784D5D">
        <w:rPr>
          <w:rFonts w:ascii="Times New Roman" w:eastAsia="Times New Roman" w:hAnsi="Times New Roman" w:cs="Times New Roman"/>
          <w:sz w:val="26"/>
          <w:szCs w:val="26"/>
          <w:lang w:eastAsia="zh-CN"/>
        </w:rPr>
        <w:t>Алкотест</w:t>
      </w:r>
      <w:r w:rsidRPr="00784D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6810 </w:t>
      </w:r>
      <w:r w:rsidRPr="00784D5D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AR</w:t>
      </w:r>
      <w:r w:rsidRPr="00784D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АМ 2240.  Результат освидетельствования –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мг/л. абсолютного этилового спирта в выдыхаемом воздухе.</w:t>
      </w:r>
    </w:p>
    <w:p w:rsidR="003B714F" w:rsidRPr="00784D5D" w:rsidP="003B7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Своими действиями, </w:t>
      </w:r>
      <w:r w:rsidRPr="00784D5D" w:rsid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Ульянов Д.В.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</w:p>
    <w:p w:rsidR="003B714F" w:rsidRPr="00784D5D" w:rsidP="003B71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В суд </w:t>
      </w:r>
      <w:r w:rsidRPr="00784D5D" w:rsid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Ульянов Д.В.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 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явился, о слушании дела извещался надлежащим образом, о причинах неявки мирового судью не 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уведомил с ходатайством об отложении судебного разбирательства на судебный участок не обращался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B714F" w:rsidRPr="00784D5D" w:rsidP="003B714F">
      <w:pPr>
        <w:pStyle w:val="ConsPlusNormal"/>
        <w:ind w:firstLine="540"/>
        <w:jc w:val="both"/>
        <w:rPr>
          <w:color w:val="000000" w:themeColor="text1"/>
        </w:rPr>
      </w:pPr>
      <w:r w:rsidRPr="00784D5D">
        <w:rPr>
          <w:color w:val="000000" w:themeColor="text1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784D5D">
        <w:rPr>
          <w:color w:val="000000" w:themeColor="text1"/>
        </w:rPr>
        <w:t>частью 2 статьи 25.1</w:t>
      </w:r>
      <w:r>
        <w:fldChar w:fldCharType="end"/>
      </w:r>
      <w:r w:rsidRPr="00784D5D">
        <w:rPr>
          <w:color w:val="000000" w:themeColor="text1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B714F" w:rsidRPr="00784D5D" w:rsidP="003B714F">
      <w:pPr>
        <w:pStyle w:val="ConsPlusNormal"/>
        <w:ind w:firstLine="540"/>
        <w:jc w:val="both"/>
        <w:rPr>
          <w:color w:val="000000" w:themeColor="text1"/>
        </w:rPr>
      </w:pPr>
      <w:r w:rsidRPr="00784D5D">
        <w:rPr>
          <w:color w:val="000000" w:themeColor="text1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784D5D">
        <w:rPr>
          <w:color w:val="000000" w:themeColor="text1"/>
        </w:rPr>
        <w:t>части 1 статьи 25.15</w:t>
      </w:r>
      <w:r>
        <w:fldChar w:fldCharType="end"/>
      </w:r>
      <w:r w:rsidRPr="00784D5D">
        <w:rPr>
          <w:color w:val="000000" w:themeColor="text1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84D5D">
        <w:rPr>
          <w:color w:val="000000" w:themeColor="text1"/>
        </w:rPr>
        <w:t xml:space="preserve"> либо с использованием иных сре</w:t>
      </w:r>
      <w:r w:rsidRPr="00784D5D">
        <w:rPr>
          <w:color w:val="000000" w:themeColor="text1"/>
        </w:rPr>
        <w:t>дств св</w:t>
      </w:r>
      <w:r w:rsidRPr="00784D5D">
        <w:rPr>
          <w:color w:val="000000" w:themeColor="text1"/>
        </w:rPr>
        <w:t>язи и доставки, обеспечивающих фиксирование извещения или вызова и его вручение адресату.</w:t>
      </w:r>
    </w:p>
    <w:p w:rsidR="00784D5D" w:rsidRPr="00784D5D" w:rsidP="003B714F">
      <w:pPr>
        <w:pStyle w:val="ConsPlusNormal"/>
        <w:ind w:firstLine="540"/>
        <w:jc w:val="both"/>
        <w:rPr>
          <w:color w:val="000000" w:themeColor="text1"/>
        </w:rPr>
      </w:pPr>
      <w:r w:rsidRPr="00784D5D">
        <w:rPr>
          <w:color w:val="000000" w:themeColor="text1"/>
        </w:rPr>
        <w:t>Согласно материалов</w:t>
      </w:r>
      <w:r w:rsidRPr="00784D5D">
        <w:rPr>
          <w:color w:val="000000" w:themeColor="text1"/>
        </w:rPr>
        <w:t xml:space="preserve"> дела, о месте и времени судебного заседания, назначенного </w:t>
      </w:r>
      <w:r w:rsidRPr="00784D5D">
        <w:rPr>
          <w:color w:val="000000" w:themeColor="text1"/>
        </w:rPr>
        <w:t>на 25.07.2018</w:t>
      </w:r>
      <w:r w:rsidRPr="00784D5D">
        <w:rPr>
          <w:color w:val="000000" w:themeColor="text1"/>
        </w:rPr>
        <w:t xml:space="preserve"> года </w:t>
      </w:r>
      <w:r w:rsidRPr="00784D5D">
        <w:rPr>
          <w:color w:val="000000" w:themeColor="text1"/>
        </w:rPr>
        <w:t>Ульянов Д.В.</w:t>
      </w:r>
      <w:r w:rsidRPr="00784D5D">
        <w:rPr>
          <w:color w:val="000000" w:themeColor="text1"/>
        </w:rPr>
        <w:t xml:space="preserve"> извещался посредством </w:t>
      </w:r>
      <w:r w:rsidRPr="00784D5D">
        <w:rPr>
          <w:color w:val="000000" w:themeColor="text1"/>
        </w:rPr>
        <w:t xml:space="preserve">направления по адресу места проживания судебной повестки. 23.07.2018г. на судебный участок вернулся конверт с судебными документами с указанием </w:t>
      </w:r>
      <w:r w:rsidR="00A77A30">
        <w:rPr>
          <w:color w:val="000000" w:themeColor="text1"/>
        </w:rPr>
        <w:t xml:space="preserve">причины </w:t>
      </w:r>
      <w:r w:rsidRPr="00784D5D">
        <w:rPr>
          <w:color w:val="000000" w:themeColor="text1"/>
        </w:rPr>
        <w:t>не вручения адресату «Истек срок хранения».</w:t>
      </w:r>
    </w:p>
    <w:p w:rsidR="00784D5D" w:rsidRPr="00784D5D" w:rsidP="00784D5D">
      <w:pPr>
        <w:pStyle w:val="ConsPlusNormal"/>
        <w:ind w:firstLine="540"/>
        <w:jc w:val="both"/>
      </w:pPr>
      <w:r w:rsidRPr="00784D5D"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784D5D">
        <w:t>пункте 6</w:t>
      </w:r>
      <w:r>
        <w:fldChar w:fldCharType="end"/>
      </w:r>
      <w:r w:rsidRPr="00784D5D">
        <w:t xml:space="preserve"> постановления от 24 марта 2005 года N 5 "О некоторых вопросах, возникающих у судов при применении Кодекса Российской Федерации </w:t>
      </w:r>
      <w:r w:rsidRPr="00784D5D">
        <w:t>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3B714F" w:rsidRPr="00784D5D" w:rsidP="003B714F">
      <w:pPr>
        <w:pStyle w:val="ConsPlusNormal"/>
        <w:ind w:firstLine="540"/>
        <w:jc w:val="both"/>
        <w:rPr>
          <w:color w:val="000000" w:themeColor="text1"/>
        </w:rPr>
      </w:pPr>
      <w:r w:rsidRPr="00784D5D">
        <w:t>Таким образом, судом были предприняты все необходимые меры для извещения Ульянова Д.В. о рассмотрении дела</w:t>
      </w:r>
      <w:r w:rsidRPr="00784D5D">
        <w:rPr>
          <w:color w:val="000000" w:themeColor="text1"/>
        </w:rPr>
        <w:t>, с</w:t>
      </w:r>
      <w:r w:rsidRPr="00784D5D">
        <w:rPr>
          <w:color w:val="000000" w:themeColor="text1"/>
        </w:rPr>
        <w:t xml:space="preserve"> ходатайством об отложении судебного разбирательства на судебный участок</w:t>
      </w:r>
      <w:r w:rsidRPr="00784D5D">
        <w:rPr>
          <w:color w:val="000000" w:themeColor="text1"/>
        </w:rPr>
        <w:t xml:space="preserve"> последний </w:t>
      </w:r>
      <w:r w:rsidRPr="00784D5D">
        <w:rPr>
          <w:color w:val="000000" w:themeColor="text1"/>
        </w:rPr>
        <w:t xml:space="preserve"> не обращался, ввиду чего суд считает возможным рассмотреть дело в отсутствии </w:t>
      </w:r>
      <w:r w:rsidRPr="00784D5D">
        <w:rPr>
          <w:color w:val="000000" w:themeColor="text1"/>
        </w:rPr>
        <w:t>лица</w:t>
      </w:r>
      <w:r w:rsidRPr="00784D5D">
        <w:rPr>
          <w:color w:val="000000" w:themeColor="text1"/>
        </w:rPr>
        <w:t xml:space="preserve"> в отношении которого составлен протокол об административном правонарушении.</w:t>
      </w:r>
    </w:p>
    <w:p w:rsidR="003B714F" w:rsidRPr="00784D5D" w:rsidP="003B7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Допросив инспектора ДПС ОГИБДД  ОМВД России по г. Евпатории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***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составившего протокол об административном правонарушении в отношении </w:t>
      </w:r>
      <w:r w:rsidRPr="00784D5D" w:rsid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Ульянова Д.В.</w:t>
      </w:r>
      <w:r w:rsidR="00A77A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784D5D" w:rsid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инспектора ДПС ОГИБДД ОМВД России по г. Евпатории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 исследовав материалы дела, мировой судья приходит к выводу о наличии в действиях </w:t>
      </w:r>
      <w:r w:rsidRPr="00784D5D" w:rsid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Ульянова Д.В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 состава правонарушения, предусмотренного ч.1 ст. 12.8. КоАП РФ, т.е. управление транспортным средством в состоянии опьянения.</w:t>
      </w:r>
    </w:p>
    <w:p w:rsidR="003B714F" w:rsidRPr="00784D5D" w:rsidP="003B71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3B714F" w:rsidRPr="00784D5D" w:rsidP="003B71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3B714F" w:rsidRPr="00784D5D" w:rsidP="003B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"consultantplus://offline/ref=EFE7472E08DDB48F952A35312C2ACD102750CEF5CE84204808D45FF7F7DA0CA5B06E5B858E15A03D4334F" </w:instrText>
      </w:r>
      <w:r>
        <w:fldChar w:fldCharType="separate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статьей 26.2</w:t>
      </w:r>
      <w:r>
        <w:fldChar w:fldCharType="end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"consultantplus://offline/ref=EFE7472E08DDB48F952A35312C2ACD102750CEF5CE84204808D45FF7F74D3AF" </w:instrText>
      </w:r>
      <w:r>
        <w:fldChar w:fldCharType="separate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Кодексом</w:t>
      </w:r>
      <w:r>
        <w:fldChar w:fldCharType="end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3B714F" w:rsidRPr="00784D5D" w:rsidP="003B7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Вина </w:t>
      </w:r>
      <w:r w:rsidR="00A77A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Ульянова Д.В.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 совершении вмененного ему правонарушения подтверждается:</w:t>
      </w:r>
    </w:p>
    <w:p w:rsidR="003B714F" w:rsidRPr="00784D5D" w:rsidP="003B7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-показаниями допрошенного в суде инспектора ДПС ОГИБДД  ОМВД России по г. Евпатории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который пояснил, что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он находился при исполнении должностных обязанностей и на </w:t>
      </w:r>
      <w:r w:rsidR="00A77A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ул.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возле д.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="00A77A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 г.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</w:t>
      </w:r>
      <w:r w:rsidR="00A77A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 овраге водитель автомобиля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="00A77A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 Ульянов Д.В. управлял автомобилем, а именно пытался </w:t>
      </w:r>
      <w:r w:rsidR="00A77A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выехать с обочины.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При общении с водителем у водителя имелись признаки опьянения в виде </w:t>
      </w:r>
      <w:r w:rsidR="00FE40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запах алкоголя из полости рта,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неустойчивости позы, нарушения речи, резкого изменений окраски кожных покровов лица.  </w:t>
      </w:r>
      <w:r w:rsidR="00A77A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Инспектором ДПС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="00A77A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было проведено освидетельствование водителя Ульянову Д.В.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на месте остановки автомобиля, </w:t>
      </w:r>
      <w:r w:rsidR="00A77A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с помощью специального прибора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 После продутия специального прибора</w:t>
      </w:r>
      <w:r w:rsidR="00A77A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результат </w:t>
      </w:r>
      <w:r w:rsidR="00FE40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превышал, допустимую норму алкоголя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. </w:t>
      </w:r>
      <w:r w:rsidR="00A77A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Водитель был согласен с результатами освидетельствования, ввиду чего в медицинское учреждение Ульянов Д.В. не доставлялся.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При составлении протокола процессуальные права лицу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разъя</w:t>
      </w:r>
      <w:r w:rsidR="00A77A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снялись</w:t>
      </w:r>
      <w:r w:rsidR="00A77A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и велась </w:t>
      </w:r>
      <w:r w:rsidR="00A77A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видеофиксация</w:t>
      </w:r>
      <w:r w:rsidR="00A77A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процессуальных действий.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Добавил, что никаких жалоб от </w:t>
      </w:r>
      <w:r w:rsidR="00A77A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Ульянова Д.В.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при прохождении освидетельствования на состояние опьянения и при составлении протокола об административном правонарушении не поступало.  </w:t>
      </w:r>
    </w:p>
    <w:p w:rsidR="00A77A30" w:rsidP="003B7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-показаниями допрошенного в суде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инспектора ДПС  ОГИБДД ОМВД России по г. Евпатории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который пояснил, что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он находился при исполнении должностных обязанностей и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ул.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возле д.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 г.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был установлен  водитель автомобиля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 Ульянов Д.В., который управлял автомобилем и пытался выехать с обочины на дорогу.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При общении с водителем у водителя имелись признаки опьянения в виде</w:t>
      </w:r>
      <w:r w:rsidR="00FE40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запах алкоголя из полости рта,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неустойчивости позы, нарушения речи, резкого изменений окраски кожных покровов лица.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Водителю было предложено пройти освидетельствование на состояние алкогольного опьянения на месте остановки автомобиля. Ульянов Д.В.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согласился и на месте прошел освидетельствование на состояние алкогольного опьянения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с помощью специального прибора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 После продутия специального прибора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 результат был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мг/л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Водитель был согласен с результатами освидетельствования, ввиду чего в медицинское учреждение Ульянов Д.В. не доставлялся. В дальнейшем, в связи с тем, что </w:t>
      </w:r>
      <w:r w:rsid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дежурным полиции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он был вызван на место ДТП, материалы были переданы инспектору Гущину </w:t>
      </w:r>
      <w:r w:rsid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В.В. для составления в отношении Ульянова Д.В. протокола об административном правонарушении по ч.1 ст. 12.8 КоАП РФ.</w:t>
      </w:r>
    </w:p>
    <w:p w:rsidR="00665FFA" w:rsidP="003B7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Также вина Ульянова Д.В. в совершении правонарушения предусмотренного ч.1 ст. 12.8 КоАП РФ подтверждается письменными материалами дела, а именно:</w:t>
      </w:r>
    </w:p>
    <w:p w:rsidR="003B714F" w:rsidRPr="00784D5D" w:rsidP="003B7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от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.; </w:t>
      </w:r>
    </w:p>
    <w:p w:rsidR="003B714F" w:rsidP="003B7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-актом освидетельствования на состояние алкогольн</w:t>
      </w:r>
      <w:r w:rsid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ого опьянения от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., согласно которого у </w:t>
      </w:r>
      <w:r w:rsid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Ульянова Д.В.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были выявлены признаки опьянения в виде </w:t>
      </w:r>
      <w:r w:rsid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запах алкоголя из полости рта,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неустойчивости позы,  нарушение речи, резкое изменени</w:t>
      </w:r>
      <w:r w:rsid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е окраски кожных покровов лица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также согласно которого </w:t>
      </w:r>
      <w:r w:rsid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Ульянов Д.В.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 прошел освидетельствование на состояние опьянения на месте остановки автомобиля с помощью  т</w:t>
      </w:r>
      <w:r w:rsid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ехнического средства измерения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Алкотест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6810,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zh-CN"/>
        </w:rPr>
        <w:t>AR</w:t>
      </w:r>
      <w:r w:rsid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zh-CN"/>
        </w:rPr>
        <w:t>AM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</w:t>
      </w:r>
      <w:r w:rsidRPr="00665FFA" w:rsid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2240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показания прибора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мг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/л.; квитанцией технического средства измерения Драгер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Алкотест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784D5D" w:rsid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zh-CN"/>
        </w:rPr>
        <w:t>AR</w:t>
      </w:r>
      <w:r w:rsid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zh-CN"/>
        </w:rPr>
        <w:t>AM</w:t>
      </w:r>
      <w:r w:rsidRPr="00784D5D" w:rsid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</w:t>
      </w:r>
      <w:r w:rsidRPr="00665FFA" w:rsid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2240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показания прибора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мг/л.;</w:t>
      </w:r>
    </w:p>
    <w:p w:rsidR="00665FFA" w:rsidP="003B7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-протоколом о задержании транспортного средства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.;</w:t>
      </w:r>
    </w:p>
    <w:p w:rsidR="00FE4014" w:rsidRPr="00FE4014" w:rsidP="003B7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-свидетельством о поверке Анализатора паров этанола в выдыхаемом воздухе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Алкотест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модели 6810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zh-CN"/>
        </w:rPr>
        <w:t>ARAM</w:t>
      </w:r>
      <w:r w:rsidRPr="00FE40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2240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 действительного до 25.07.2018г;</w:t>
      </w:r>
    </w:p>
    <w:p w:rsidR="003B714F" w:rsidRPr="00784D5D" w:rsidP="003B7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С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zh-CN"/>
        </w:rPr>
        <w:t>D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диском с видеозаписью, приложенной к протоколу об админ</w:t>
      </w:r>
      <w:r w:rsid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истративном правонарушении от </w:t>
      </w:r>
      <w:r w:rsidR="0034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</w:p>
    <w:p w:rsidR="003B714F" w:rsidRPr="00784D5D" w:rsidP="003B714F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Изложенные доказательства мировой судья считает допустимыми и достаточными, а вину </w:t>
      </w:r>
      <w:r w:rsidR="00665FFA">
        <w:rPr>
          <w:rFonts w:ascii="Times New Roman" w:hAnsi="Times New Roman" w:cs="Times New Roman"/>
          <w:color w:val="000000" w:themeColor="text1"/>
          <w:sz w:val="26"/>
          <w:szCs w:val="26"/>
        </w:rPr>
        <w:t>Ульянова Д.В.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 ч.1 ст. 12.8  КоАП Российской Федерации,- установленной.</w:t>
      </w:r>
    </w:p>
    <w:p w:rsidR="003B714F" w:rsidRPr="00784D5D" w:rsidP="003B71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"consultantplus://offline/ref=2051DF1BBA58121F14B061B528405CF69BAFCC77FB95C83FDE908550A3EF92B73BA087FCD9CAcB49F" </w:instrText>
      </w:r>
      <w:r>
        <w:fldChar w:fldCharType="separate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частью 1.1 статьи 27.12</w:t>
      </w:r>
      <w:r>
        <w:fldChar w:fldCharType="end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"consultantplus://offline/ref=2051DF1BBA58121F14B061B528405CF69BAFCC77FB95C83FDE908550A3EF92B73BA087FDDAcC4CF" </w:instrText>
      </w:r>
      <w:r>
        <w:fldChar w:fldCharType="separate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статьей 12.24</w:t>
      </w:r>
      <w:r>
        <w:fldChar w:fldCharType="end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"consultantplus://offline/ref=2051DF1BBA58121F14B061B528405CF69BAFCC77FB95C83FDE908550A3EF92B73BA087FCDDCDcB4DF" </w:instrText>
      </w:r>
      <w:r>
        <w:fldChar w:fldCharType="separate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частью 6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</w:t>
      </w:r>
      <w:r>
        <w:fldChar w:fldCharType="end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B714F" w:rsidRPr="00784D5D" w:rsidP="003B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r>
        <w:fldChar w:fldCharType="begin"/>
      </w:r>
      <w:r>
        <w:instrText xml:space="preserve"> HYPERLINK "consultantplus://offline/ref=F4870DB6EB3B7FEF6324FF747B9732C7C644C14AAC4163BDE5AB7261D916025FA2ECE9AB056C749Fi677F" </w:instrText>
      </w:r>
      <w:r>
        <w:fldChar w:fldCharType="separate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Правила</w:t>
      </w:r>
      <w:r>
        <w:fldChar w:fldCharType="end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B714F" w:rsidRPr="00784D5D" w:rsidP="003B7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B714F" w:rsidRPr="00784D5D" w:rsidP="003B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"consultantplus://offline/ref=6289369182ADB4E902B112E303E633131C6E4FAB8E59D1CEEE35E6819A913EA2DFBF91AA002CDD2BoBp9G" </w:instrText>
      </w:r>
      <w:r>
        <w:fldChar w:fldCharType="separate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пунктом 7</w:t>
      </w:r>
      <w:r>
        <w:fldChar w:fldCharType="end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"consultantplus://offline/ref=6289369182ADB4E902B112E303E633131F6D4FA48D5DD1CEEE35E6819A913EA2DFBF91AF022BoDpCG" </w:instrText>
      </w:r>
      <w:r>
        <w:fldChar w:fldCharType="separate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статьей 12.8</w:t>
      </w:r>
      <w:r>
        <w:fldChar w:fldCharType="end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3B714F" w:rsidRPr="00784D5D" w:rsidP="003B714F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Учитывая вышеизложенное, мировой судья приходит к выводу, что вина </w:t>
      </w:r>
      <w:r w:rsidR="00665FFA">
        <w:rPr>
          <w:rFonts w:ascii="Times New Roman" w:hAnsi="Times New Roman" w:cs="Times New Roman"/>
          <w:color w:val="000000" w:themeColor="text1"/>
          <w:sz w:val="26"/>
          <w:szCs w:val="26"/>
        </w:rPr>
        <w:t>Ульянова Д.В.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3B714F" w:rsidRPr="00784D5D" w:rsidP="00665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При назначении</w:t>
      </w:r>
      <w:r w:rsidRPr="00784D5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zh-CN"/>
        </w:rPr>
        <w:t xml:space="preserve">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считает необходимым назначить наказание в виде штрафа с лишением права управления транспортными средствами в минимальных пределах санкции ч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.1 ст.12.8 КоАП РФ.</w:t>
      </w:r>
    </w:p>
    <w:p w:rsidR="003B714F" w:rsidRPr="00784D5D" w:rsidP="003B7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3B714F" w:rsidRPr="00784D5D" w:rsidP="003B71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ПОСТАНОВИЛ:</w:t>
      </w:r>
    </w:p>
    <w:p w:rsidR="003B714F" w:rsidRPr="00784D5D" w:rsidP="003B7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Ульянова Дмитрия Витальевича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признать</w:t>
      </w: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месяцев.</w:t>
      </w:r>
    </w:p>
    <w:p w:rsidR="003B714F" w:rsidRPr="00784D5D" w:rsidP="003B7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B714F" w:rsidRPr="00784D5D" w:rsidP="003B7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784D5D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6"/>
          <w:szCs w:val="26"/>
          <w:lang w:eastAsia="zh-CN"/>
        </w:rPr>
        <w:t>188 1 16 3</w:t>
      </w:r>
      <w:r w:rsidR="00665FFA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6"/>
          <w:szCs w:val="26"/>
          <w:lang w:eastAsia="zh-CN"/>
        </w:rPr>
        <w:t>0020 01 6000 140, УИН 1881049118</w:t>
      </w:r>
      <w:r w:rsidRPr="00784D5D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6"/>
          <w:szCs w:val="26"/>
          <w:lang w:eastAsia="zh-CN"/>
        </w:rPr>
        <w:t>130000</w:t>
      </w:r>
      <w:r w:rsidR="00665FFA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6"/>
          <w:szCs w:val="26"/>
          <w:lang w:eastAsia="zh-CN"/>
        </w:rPr>
        <w:t>2644</w:t>
      </w:r>
      <w:r w:rsidRPr="00784D5D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6"/>
          <w:szCs w:val="26"/>
          <w:lang w:eastAsia="zh-CN"/>
        </w:rPr>
        <w:t>.</w:t>
      </w:r>
    </w:p>
    <w:p w:rsidR="003B714F" w:rsidRPr="00784D5D" w:rsidP="003B7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pacing w:val="-10"/>
          <w:sz w:val="26"/>
          <w:szCs w:val="26"/>
          <w:lang w:eastAsia="zh-CN"/>
        </w:rPr>
        <w:t>К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3B714F" w:rsidRPr="00784D5D" w:rsidP="003B7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B714F" w:rsidRPr="00784D5D" w:rsidP="003B7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714F" w:rsidRPr="00784D5D" w:rsidP="003B7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B714F" w:rsidRPr="00784D5D" w:rsidP="003B7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3B714F" w:rsidRPr="00FE4014" w:rsidP="00FE4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Постановление может быть обжаловано в течение 10 суток в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порядке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предусмотренном ст. 30.2 КоАП Российской Федерации.</w:t>
      </w:r>
    </w:p>
    <w:p w:rsidR="00FE4014" w:rsidP="003B714F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B714F" w:rsidP="003B714F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Мировой судья </w:t>
      </w: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Н.А. Киоса</w:t>
      </w:r>
    </w:p>
    <w:p w:rsidR="00347A04" w:rsidP="003B714F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Согласовано</w:t>
      </w:r>
    </w:p>
    <w:p w:rsidR="00347A04" w:rsidRPr="00784D5D" w:rsidP="003B714F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Мировой судья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Н.А. Киоса</w:t>
      </w:r>
    </w:p>
    <w:p w:rsidR="008C3318" w:rsidRPr="00784D5D">
      <w:pPr>
        <w:rPr>
          <w:rFonts w:ascii="Times New Roman" w:hAnsi="Times New Roman" w:cs="Times New Roman"/>
          <w:sz w:val="26"/>
          <w:szCs w:val="26"/>
        </w:rPr>
      </w:pPr>
    </w:p>
    <w:sectPr w:rsidSect="00FE4014">
      <w:headerReference w:type="first" r:id="rId4"/>
      <w:footerReference w:type="first" r:id="rId5"/>
      <w:pgSz w:w="11906" w:h="16838"/>
      <w:pgMar w:top="993" w:right="991" w:bottom="709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4F"/>
    <w:rsid w:val="00347A04"/>
    <w:rsid w:val="003B714F"/>
    <w:rsid w:val="004127D6"/>
    <w:rsid w:val="00665FFA"/>
    <w:rsid w:val="00784D5D"/>
    <w:rsid w:val="008C3318"/>
    <w:rsid w:val="00A77A30"/>
    <w:rsid w:val="00C20FD2"/>
    <w:rsid w:val="00CF2D70"/>
    <w:rsid w:val="00FE4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B71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3B71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3B71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3B71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3B7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