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5-38-413/2017</w:t>
      </w:r>
    </w:p>
    <w:p w:rsidR="00A77B3E">
      <w:r>
        <w:t xml:space="preserve">ПОСТАНОВЛЕНИЕ </w:t>
      </w:r>
    </w:p>
    <w:p w:rsidR="00A77B3E"/>
    <w:p w:rsidR="00A77B3E">
      <w:r>
        <w:t>22.09.2017 года                                           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A77B3E">
      <w:r>
        <w:t>Ковалева Виктора Николаевича, "данные скрыты",</w:t>
      </w:r>
    </w:p>
    <w:p w:rsidR="00A77B3E">
      <w:r>
        <w:t>по  ч. 4.1 ст. 12.5 КоАП Российской Федерации,</w:t>
      </w:r>
    </w:p>
    <w:p w:rsidR="00A77B3E">
      <w:r>
        <w:t>УСТАНОВИЛ:</w:t>
      </w:r>
    </w:p>
    <w:p w:rsidR="00A77B3E">
      <w:r>
        <w:t>16.09.2017 года в 10 час. 20 мин.  в г. Евпатории  на ул. Киевская 67, водитель  Ковалев В.Н. управлял транспортным средством автомобилем «"данные скрыты"» государственный номерной знак "данные скрыты" на котором был незаконно установлен опознавательный фонарь легкового такси, чем совершил правонарушение предусмотренное ч.4.1 ст. 12.5 КоАП РФ.</w:t>
      </w:r>
    </w:p>
    <w:p w:rsidR="00A77B3E">
      <w:r>
        <w:t>В суде Ковалев В.Н. вину в совершении административного правонарушения признал, не отрицал обстоятельств изложенных  в протоколе об административном правонарушении.  Добавил, что в настоящий момент им принимаются меры для оформления соответствующих документов.</w:t>
      </w:r>
    </w:p>
    <w:p w:rsidR="00A77B3E">
      <w:r>
        <w:tab/>
        <w:t>Выслушав Ковалева В.Н., исследовав материалы дела, мировой судья приходит к выводу о наличии в действиях Ковалева В.Н. состава правонарушения, предусмотренного ч.4.1 ст. 12.5 КоАП РФ, т.е. управление транспортным средством, на котором незаконно установлен опознавательный фонарь легкового такси или опознавательный знак "Инвалид".</w:t>
      </w:r>
    </w:p>
    <w:p w:rsidR="00A77B3E">
      <w:r>
        <w:tab/>
        <w:t xml:space="preserve">Вина Ковалева В.Н. в совершении правонарушения подтверждается: сведениями протокола об административном правонарушении, протоколом об изъятии вещей и документов, фототаблицей, которые составлены надлежащим образом, с соблюдением требований закона и являются допустимым доказательством. </w:t>
      </w:r>
    </w:p>
    <w:p w:rsidR="00A77B3E">
      <w:r>
        <w:t>Согласно п.11 абз. 5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 утвержденных Постановлением Совета Министров - Правительства РФ от 23 октября 1993 г. N 1090 "О правилах дорожного движения"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Частью 4.1 ст. 12.5 КоАП РФ  предусмотрена ответственность за  управление транспортным средством, на котором незаконно установлен опознавательный фонарь легкового такси или опознавательный знак "Инвалид".</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считает необходимым назначить наказание в виде административного штрафа с конфискацией предмета административного правонарушения.</w:t>
      </w:r>
    </w:p>
    <w:p w:rsidR="00A77B3E">
      <w:r>
        <w:t>Руководствуясь ст. ст. ст. 12.5 ч.4.1, 29.9, 29.10 Кодекса Российской Федерации об административных правонарушениях, мировой судья</w:t>
      </w:r>
    </w:p>
    <w:p w:rsidR="00A77B3E">
      <w:r>
        <w:t>ПОСТАНОВИЛ:</w:t>
      </w:r>
    </w:p>
    <w:p w:rsidR="00A77B3E">
      <w:r>
        <w:t>Ковалева Виктора Николаевича признать виновным в совершении правонарушения, предусмотренного ч. 4.1 ст. 12.5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 с конфискацией опознавательного фонаря легкового такси.</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Республике Крым (ОМВД России по  г. Симферополю), Банк получателя Отделение Республики Крым, ЮГУ ЦБ РФ,  БИК банка   получателя : 043510001; ИНН : 9110000105; КПП: 911001001;  ОКТМО  : 35712000; КБК188 1 16 30020  01 6000 140, УИН 18810491171300004017.</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