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231" w:rsidRPr="00B607E8" w:rsidP="00EF6F78">
      <w:pPr>
        <w:spacing w:after="0"/>
        <w:ind w:right="-58" w:firstLine="540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607E8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</w:t>
      </w:r>
      <w:r w:rsidR="005F7F4B">
        <w:rPr>
          <w:rFonts w:ascii="Times New Roman" w:hAnsi="Times New Roman"/>
          <w:b/>
          <w:color w:val="000000" w:themeColor="text1"/>
          <w:sz w:val="26"/>
          <w:szCs w:val="26"/>
        </w:rPr>
        <w:t>***</w:t>
      </w:r>
    </w:p>
    <w:p w:rsidR="00B11890" w:rsidRPr="00B607E8" w:rsidP="00EF6F78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Дело № 5-</w:t>
      </w:r>
      <w:r w:rsidRPr="00B607E8" w:rsidR="000E58CC">
        <w:rPr>
          <w:rFonts w:ascii="Times New Roman" w:hAnsi="Times New Roman"/>
          <w:b/>
          <w:sz w:val="26"/>
          <w:szCs w:val="26"/>
        </w:rPr>
        <w:t>38-</w:t>
      </w:r>
      <w:r w:rsidRPr="00B607E8" w:rsidR="009901F1">
        <w:rPr>
          <w:rFonts w:ascii="Times New Roman" w:hAnsi="Times New Roman"/>
          <w:b/>
          <w:sz w:val="26"/>
          <w:szCs w:val="26"/>
        </w:rPr>
        <w:t>457</w:t>
      </w:r>
      <w:r w:rsidRPr="00B607E8" w:rsidR="000E58CC">
        <w:rPr>
          <w:rFonts w:ascii="Times New Roman" w:hAnsi="Times New Roman"/>
          <w:b/>
          <w:sz w:val="26"/>
          <w:szCs w:val="26"/>
        </w:rPr>
        <w:t>/20</w:t>
      </w:r>
      <w:r w:rsidRPr="00B607E8" w:rsidR="00522732">
        <w:rPr>
          <w:rFonts w:ascii="Times New Roman" w:hAnsi="Times New Roman"/>
          <w:b/>
          <w:sz w:val="26"/>
          <w:szCs w:val="26"/>
        </w:rPr>
        <w:t>23</w:t>
      </w:r>
    </w:p>
    <w:p w:rsidR="00B11890" w:rsidRPr="00B607E8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B607E8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B607E8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>13 декабря</w:t>
      </w:r>
      <w:r w:rsidRPr="00B607E8">
        <w:rPr>
          <w:rFonts w:ascii="Times New Roman" w:hAnsi="Times New Roman"/>
          <w:sz w:val="26"/>
          <w:szCs w:val="26"/>
        </w:rPr>
        <w:t xml:space="preserve"> 20</w:t>
      </w:r>
      <w:r w:rsidRPr="00B607E8" w:rsidR="00522732">
        <w:rPr>
          <w:rFonts w:ascii="Times New Roman" w:hAnsi="Times New Roman"/>
          <w:sz w:val="26"/>
          <w:szCs w:val="26"/>
        </w:rPr>
        <w:t>23</w:t>
      </w:r>
      <w:r w:rsidRPr="00B607E8" w:rsidR="007F306F">
        <w:rPr>
          <w:rFonts w:ascii="Times New Roman" w:hAnsi="Times New Roman"/>
          <w:sz w:val="26"/>
          <w:szCs w:val="26"/>
        </w:rPr>
        <w:t xml:space="preserve"> </w:t>
      </w:r>
      <w:r w:rsidRPr="00B607E8">
        <w:rPr>
          <w:rFonts w:ascii="Times New Roman" w:hAnsi="Times New Roman"/>
          <w:sz w:val="26"/>
          <w:szCs w:val="26"/>
        </w:rPr>
        <w:t>года</w:t>
      </w:r>
      <w:r w:rsidRPr="00B607E8">
        <w:rPr>
          <w:rFonts w:ascii="Times New Roman" w:hAnsi="Times New Roman"/>
          <w:sz w:val="26"/>
          <w:szCs w:val="26"/>
        </w:rPr>
        <w:tab/>
        <w:t xml:space="preserve">         </w:t>
      </w:r>
      <w:r w:rsidRPr="00B607E8">
        <w:rPr>
          <w:rFonts w:ascii="Times New Roman" w:hAnsi="Times New Roman"/>
          <w:sz w:val="26"/>
          <w:szCs w:val="26"/>
        </w:rPr>
        <w:tab/>
      </w:r>
      <w:r w:rsidRPr="00B607E8">
        <w:rPr>
          <w:rFonts w:ascii="Times New Roman" w:hAnsi="Times New Roman"/>
          <w:sz w:val="26"/>
          <w:szCs w:val="26"/>
        </w:rPr>
        <w:tab/>
        <w:t xml:space="preserve">        </w:t>
      </w:r>
      <w:r w:rsidRPr="00B607E8" w:rsidR="007F306F">
        <w:rPr>
          <w:rFonts w:ascii="Times New Roman" w:hAnsi="Times New Roman"/>
          <w:sz w:val="26"/>
          <w:szCs w:val="26"/>
        </w:rPr>
        <w:t xml:space="preserve">                 </w:t>
      </w:r>
      <w:r w:rsidRPr="00B607E8" w:rsidR="00981DC7">
        <w:rPr>
          <w:rFonts w:ascii="Times New Roman" w:hAnsi="Times New Roman"/>
          <w:sz w:val="26"/>
          <w:szCs w:val="26"/>
        </w:rPr>
        <w:t xml:space="preserve">                              </w:t>
      </w:r>
      <w:r w:rsidRPr="00B607E8" w:rsidR="00686121">
        <w:rPr>
          <w:rFonts w:ascii="Times New Roman" w:hAnsi="Times New Roman"/>
          <w:sz w:val="26"/>
          <w:szCs w:val="26"/>
        </w:rPr>
        <w:t xml:space="preserve">   </w:t>
      </w:r>
      <w:r w:rsidRPr="00B607E8" w:rsidR="007F306F">
        <w:rPr>
          <w:rFonts w:ascii="Times New Roman" w:hAnsi="Times New Roman"/>
          <w:sz w:val="26"/>
          <w:szCs w:val="26"/>
        </w:rPr>
        <w:t xml:space="preserve"> г. Евпатория</w:t>
      </w:r>
    </w:p>
    <w:p w:rsidR="007F306F" w:rsidRPr="00B607E8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7E8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B607E8">
        <w:rPr>
          <w:rFonts w:ascii="Times New Roman" w:hAnsi="Times New Roman"/>
          <w:sz w:val="26"/>
          <w:szCs w:val="26"/>
        </w:rPr>
        <w:t xml:space="preserve"> </w:t>
      </w:r>
    </w:p>
    <w:p w:rsidR="00ED09F9" w:rsidRPr="00B607E8" w:rsidP="00ED09F9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с участием должностного лица, составившего протокол – </w:t>
      </w:r>
      <w:r w:rsidRPr="005F7F4B" w:rsidR="005F7F4B">
        <w:rPr>
          <w:rFonts w:ascii="Times New Roman" w:hAnsi="Times New Roman"/>
          <w:sz w:val="26"/>
          <w:szCs w:val="26"/>
        </w:rPr>
        <w:t>***</w:t>
      </w:r>
    </w:p>
    <w:p w:rsidR="00B11890" w:rsidRPr="00B607E8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>рассмотрев</w:t>
      </w:r>
      <w:r w:rsidRPr="00B607E8" w:rsidR="000E58CC">
        <w:rPr>
          <w:rFonts w:ascii="Times New Roman" w:hAnsi="Times New Roman"/>
          <w:sz w:val="26"/>
          <w:szCs w:val="26"/>
        </w:rPr>
        <w:t xml:space="preserve"> дело об административ</w:t>
      </w:r>
      <w:r w:rsidRPr="00B607E8" w:rsidR="001069F5">
        <w:rPr>
          <w:rFonts w:ascii="Times New Roman" w:hAnsi="Times New Roman"/>
          <w:sz w:val="26"/>
          <w:szCs w:val="26"/>
        </w:rPr>
        <w:t>ном правонарушении, поступившее</w:t>
      </w:r>
      <w:r w:rsidRPr="00B607E8" w:rsidR="00981DC7">
        <w:rPr>
          <w:rFonts w:ascii="Times New Roman" w:hAnsi="Times New Roman"/>
          <w:sz w:val="26"/>
          <w:szCs w:val="26"/>
        </w:rPr>
        <w:t xml:space="preserve"> из </w:t>
      </w:r>
      <w:r w:rsidRPr="00B607E8" w:rsidR="00981DC7">
        <w:rPr>
          <w:rFonts w:ascii="Times New Roman" w:hAnsi="Times New Roman" w:eastAsiaTheme="minorHAnsi"/>
          <w:sz w:val="26"/>
          <w:szCs w:val="26"/>
          <w:lang w:eastAsia="en-US"/>
        </w:rPr>
        <w:t xml:space="preserve">Контрольно-счетной палаты городского округа Евпатория Республики Крым </w:t>
      </w:r>
      <w:r w:rsidRPr="00B607E8" w:rsidR="00ED09F9">
        <w:rPr>
          <w:rFonts w:ascii="Times New Roman" w:hAnsi="Times New Roman"/>
          <w:sz w:val="26"/>
          <w:szCs w:val="26"/>
        </w:rPr>
        <w:t>в отношении</w:t>
      </w:r>
      <w:r w:rsidRPr="00B607E8" w:rsidR="00981DC7">
        <w:rPr>
          <w:rFonts w:ascii="Times New Roman" w:hAnsi="Times New Roman"/>
          <w:sz w:val="26"/>
          <w:szCs w:val="26"/>
        </w:rPr>
        <w:t xml:space="preserve"> </w:t>
      </w:r>
    </w:p>
    <w:p w:rsidR="002E0231" w:rsidRPr="00B607E8" w:rsidP="002E023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должностного лица –</w:t>
      </w:r>
      <w:r w:rsidRPr="00B607E8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5F7F4B" w:rsidR="005F7F4B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607E8" w:rsidR="001069F5">
        <w:rPr>
          <w:rFonts w:ascii="Times New Roman" w:hAnsi="Times New Roman"/>
          <w:b/>
          <w:color w:val="0000FF"/>
          <w:sz w:val="26"/>
          <w:szCs w:val="26"/>
        </w:rPr>
        <w:t>Степанова Александра Николаевича</w:t>
      </w:r>
      <w:r w:rsidRPr="00B607E8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B607E8" w:rsidR="001069F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F7F4B" w:rsidR="005F7F4B">
        <w:rPr>
          <w:rFonts w:ascii="Times New Roman" w:hAnsi="Times New Roman"/>
          <w:color w:val="0000FF"/>
          <w:sz w:val="26"/>
          <w:szCs w:val="26"/>
        </w:rPr>
        <w:t>***</w:t>
      </w:r>
      <w:r w:rsidRPr="00B607E8" w:rsidR="00D60BB9">
        <w:rPr>
          <w:rFonts w:ascii="Times New Roman" w:hAnsi="Times New Roman"/>
          <w:color w:val="0000FF"/>
          <w:sz w:val="26"/>
          <w:szCs w:val="26"/>
        </w:rPr>
        <w:t>,</w:t>
      </w:r>
      <w:r w:rsidRPr="00B607E8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E60919" w:rsidRPr="00B607E8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по </w:t>
      </w:r>
      <w:r w:rsidRPr="00B607E8" w:rsidR="007861EC">
        <w:rPr>
          <w:rFonts w:ascii="Times New Roman" w:hAnsi="Times New Roman"/>
          <w:sz w:val="26"/>
          <w:szCs w:val="26"/>
        </w:rPr>
        <w:t>ст. 19.7</w:t>
      </w:r>
      <w:r w:rsidRPr="00B607E8" w:rsidR="000E58CC">
        <w:rPr>
          <w:rFonts w:ascii="Times New Roman" w:hAnsi="Times New Roman"/>
          <w:sz w:val="26"/>
          <w:szCs w:val="26"/>
        </w:rPr>
        <w:t xml:space="preserve"> </w:t>
      </w:r>
      <w:r w:rsidRPr="00B607E8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E60919" w:rsidRPr="00B607E8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УСТАНОВИЛ:</w:t>
      </w:r>
    </w:p>
    <w:p w:rsidR="006D7622" w:rsidRPr="00B607E8" w:rsidP="0044371A">
      <w:pPr>
        <w:pStyle w:val="60"/>
        <w:shd w:val="clear" w:color="auto" w:fill="auto"/>
        <w:spacing w:line="240" w:lineRule="auto"/>
        <w:ind w:firstLine="360"/>
        <w:jc w:val="both"/>
        <w:rPr>
          <w:b w:val="0"/>
          <w:sz w:val="26"/>
          <w:szCs w:val="26"/>
        </w:rPr>
      </w:pPr>
      <w:r w:rsidRPr="00B607E8">
        <w:rPr>
          <w:b w:val="0"/>
          <w:color w:val="0000FF"/>
          <w:sz w:val="26"/>
          <w:szCs w:val="26"/>
        </w:rPr>
        <w:tab/>
      </w:r>
      <w:r w:rsidRPr="00B607E8" w:rsidR="007861EC">
        <w:rPr>
          <w:b w:val="0"/>
          <w:color w:val="0000FF"/>
          <w:sz w:val="26"/>
          <w:szCs w:val="26"/>
        </w:rPr>
        <w:t>Степанов Александр Николаевич</w:t>
      </w:r>
      <w:r w:rsidRPr="00B607E8" w:rsidR="007861EC">
        <w:rPr>
          <w:b w:val="0"/>
          <w:sz w:val="26"/>
          <w:szCs w:val="26"/>
        </w:rPr>
        <w:t xml:space="preserve">, являясь с </w:t>
      </w:r>
      <w:r w:rsidRPr="0065507C" w:rsidR="0065507C">
        <w:rPr>
          <w:b w:val="0"/>
          <w:color w:val="0000FF"/>
          <w:sz w:val="26"/>
          <w:szCs w:val="26"/>
        </w:rPr>
        <w:t>***</w:t>
      </w:r>
      <w:r w:rsidRPr="00B607E8" w:rsidR="007861EC">
        <w:rPr>
          <w:b w:val="0"/>
          <w:color w:val="0000FF"/>
          <w:sz w:val="26"/>
          <w:szCs w:val="26"/>
        </w:rPr>
        <w:t xml:space="preserve">г. </w:t>
      </w:r>
      <w:r w:rsidRPr="00B607E8" w:rsidR="007861EC">
        <w:rPr>
          <w:b w:val="0"/>
          <w:sz w:val="26"/>
          <w:szCs w:val="26"/>
        </w:rPr>
        <w:t xml:space="preserve">должностным лицом - </w:t>
      </w:r>
      <w:r w:rsidRPr="0065507C" w:rsidR="0065507C">
        <w:rPr>
          <w:b w:val="0"/>
          <w:color w:val="0000FF"/>
          <w:sz w:val="26"/>
          <w:szCs w:val="26"/>
        </w:rPr>
        <w:t>***</w:t>
      </w:r>
      <w:r w:rsidRPr="00B607E8" w:rsidR="007861EC">
        <w:rPr>
          <w:b w:val="0"/>
          <w:sz w:val="26"/>
          <w:szCs w:val="26"/>
        </w:rPr>
        <w:t xml:space="preserve">, </w:t>
      </w:r>
      <w:r w:rsidRPr="00B607E8">
        <w:rPr>
          <w:rStyle w:val="611pt"/>
          <w:sz w:val="26"/>
          <w:szCs w:val="26"/>
        </w:rPr>
        <w:t>не</w:t>
      </w:r>
      <w:r w:rsidRPr="00B607E8">
        <w:rPr>
          <w:rStyle w:val="611pt"/>
          <w:b/>
          <w:sz w:val="26"/>
          <w:szCs w:val="26"/>
        </w:rPr>
        <w:t xml:space="preserve"> </w:t>
      </w:r>
      <w:r w:rsidRPr="00B607E8">
        <w:rPr>
          <w:b w:val="0"/>
          <w:sz w:val="26"/>
          <w:szCs w:val="26"/>
        </w:rPr>
        <w:t xml:space="preserve">предоставил информацию (документы) на </w:t>
      </w:r>
      <w:r w:rsidRPr="00B607E8" w:rsidR="0077168A">
        <w:rPr>
          <w:b w:val="0"/>
          <w:sz w:val="26"/>
          <w:szCs w:val="26"/>
        </w:rPr>
        <w:t xml:space="preserve">запрос КСП ГО Евпатория РК от </w:t>
      </w:r>
      <w:r w:rsidRPr="0065507C" w:rsidR="0065507C">
        <w:rPr>
          <w:b w:val="0"/>
          <w:sz w:val="26"/>
          <w:szCs w:val="26"/>
        </w:rPr>
        <w:t>***</w:t>
      </w:r>
      <w:r w:rsidRPr="00B607E8">
        <w:rPr>
          <w:b w:val="0"/>
          <w:sz w:val="26"/>
          <w:szCs w:val="26"/>
        </w:rPr>
        <w:t>в установленный срок.</w:t>
      </w:r>
    </w:p>
    <w:p w:rsidR="0007545C" w:rsidRPr="00B607E8" w:rsidP="0044371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ab/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КСП ГО Евпатория РК на объекте - департамент городского хозяйства администрации города Евпатории Республики Крым (далее - ДГХ) проведено контрольное мероприятие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Крым» (национальный проект «Жилье и городская среда»)».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экспертно-аналитического мероприятия в ДГХ направлено представление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для принятия мер по устранению выявленных нарушений и недостатков.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В рамках контроля за выполнением представления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КСП ГО Евпатория РК направлен в ДГХ запрос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 предоставлении информации по выполнению представления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Запрос КСП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зарегистрирован в ДГХ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за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вх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.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Срок предоставления документов на запрос К</w:t>
      </w:r>
      <w:r w:rsidR="0065507C">
        <w:rPr>
          <w:rFonts w:ascii="Times New Roman" w:hAnsi="Times New Roman"/>
          <w:color w:val="000000"/>
          <w:sz w:val="26"/>
          <w:szCs w:val="26"/>
          <w:lang w:bidi="ru-RU"/>
        </w:rPr>
        <w:t xml:space="preserve">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не позднее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ED09F9">
        <w:rPr>
          <w:rFonts w:ascii="Times New Roman" w:hAnsi="Times New Roman"/>
          <w:color w:val="000000"/>
          <w:sz w:val="26"/>
          <w:szCs w:val="26"/>
          <w:lang w:bidi="ru-RU"/>
        </w:rPr>
        <w:t>г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В установленный срок и на дату составления протокола ДГХ не предоставлен ответ на запрос КСП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Мотивированное ходатайство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="0065507C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Степанова А.Н. о продлении срока для представления информации в КСП ГО Евпатория РК не поступало.</w:t>
      </w:r>
    </w:p>
    <w:p w:rsidR="0007545C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 образует состав административного правонарушения, ответственность за совершение которого предусмотрена ст. 19.7 КоАП РФ.</w:t>
      </w:r>
    </w:p>
    <w:p w:rsidR="00ED09F9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Должностн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ым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лицо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м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, допустивш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им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непредставление в КСП ГО Евпатория РК информации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является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Степанов Александр Николаевич, в адрес которого был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направлен запрос КСП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D09F9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В суд  </w:t>
      </w:r>
      <w:r w:rsidRPr="0065507C" w:rsidR="0065507C">
        <w:rPr>
          <w:rFonts w:ascii="Times New Roman" w:hAnsi="Times New Roman"/>
          <w:sz w:val="26"/>
          <w:szCs w:val="26"/>
        </w:rPr>
        <w:t>***</w:t>
      </w:r>
      <w:r w:rsidRPr="00B607E8" w:rsidR="00B15C7C">
        <w:rPr>
          <w:rFonts w:ascii="Times New Roman" w:hAnsi="Times New Roman"/>
          <w:color w:val="0000FF"/>
          <w:sz w:val="26"/>
          <w:szCs w:val="26"/>
        </w:rPr>
        <w:t>Степанов А.Н.</w:t>
      </w:r>
      <w:r w:rsidRPr="00B607E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607E8">
        <w:rPr>
          <w:rFonts w:ascii="Times New Roman" w:hAnsi="Times New Roman"/>
          <w:sz w:val="26"/>
          <w:szCs w:val="26"/>
        </w:rPr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представил. </w:t>
      </w:r>
    </w:p>
    <w:p w:rsidR="007861EC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FF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B607E8" w:rsidR="00B15C7C">
        <w:rPr>
          <w:rFonts w:ascii="Times New Roman" w:hAnsi="Times New Roman"/>
          <w:color w:val="0000FF"/>
          <w:sz w:val="26"/>
          <w:szCs w:val="26"/>
        </w:rPr>
        <w:t>Степанова А.Н.</w:t>
      </w:r>
    </w:p>
    <w:p w:rsidR="001701AD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1701AD">
        <w:rPr>
          <w:rFonts w:ascii="Times New Roman" w:hAnsi="Times New Roman"/>
          <w:color w:val="000000"/>
          <w:sz w:val="26"/>
          <w:szCs w:val="26"/>
          <w:lang w:bidi="ru-RU"/>
        </w:rPr>
        <w:t>Должностно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е</w:t>
      </w:r>
      <w:r w:rsidRPr="001701AD">
        <w:rPr>
          <w:rFonts w:ascii="Times New Roman" w:hAnsi="Times New Roman"/>
          <w:color w:val="000000"/>
          <w:sz w:val="26"/>
          <w:szCs w:val="26"/>
          <w:lang w:bidi="ru-RU"/>
        </w:rPr>
        <w:t xml:space="preserve"> лиц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о</w:t>
      </w:r>
      <w:r w:rsidRPr="001701AD">
        <w:rPr>
          <w:rFonts w:ascii="Times New Roman" w:hAnsi="Times New Roman"/>
          <w:color w:val="000000"/>
          <w:sz w:val="26"/>
          <w:szCs w:val="26"/>
          <w:lang w:bidi="ru-RU"/>
        </w:rPr>
        <w:t>, составивше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е</w:t>
      </w:r>
      <w:r w:rsidRPr="001701AD">
        <w:rPr>
          <w:rFonts w:ascii="Times New Roman" w:hAnsi="Times New Roman"/>
          <w:color w:val="000000"/>
          <w:sz w:val="26"/>
          <w:szCs w:val="26"/>
          <w:lang w:bidi="ru-RU"/>
        </w:rPr>
        <w:t xml:space="preserve"> протокол –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 судебном заседании пояснила, что в протоколе об административном правонарушении время совершения указано ошибочно как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год, фактически </w:t>
      </w:r>
      <w:r w:rsidR="0044371A">
        <w:rPr>
          <w:rFonts w:ascii="Times New Roman" w:hAnsi="Times New Roman"/>
          <w:color w:val="000000"/>
          <w:sz w:val="26"/>
          <w:szCs w:val="26"/>
          <w:lang w:bidi="ru-RU"/>
        </w:rPr>
        <w:t xml:space="preserve">датой совершения административного правонарушения является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="0044371A">
        <w:rPr>
          <w:rFonts w:ascii="Times New Roman" w:hAnsi="Times New Roman"/>
          <w:color w:val="000000"/>
          <w:sz w:val="26"/>
          <w:szCs w:val="26"/>
          <w:lang w:bidi="ru-RU"/>
        </w:rPr>
        <w:t xml:space="preserve">года. В остальной части обстоятельства, изложенные в протоколе, подтвердила в полном объеме, дополнительно предоставила копию </w:t>
      </w:r>
      <w:r w:rsidRPr="0044371A" w:rsidR="0044371A">
        <w:rPr>
          <w:rFonts w:ascii="Times New Roman" w:hAnsi="Times New Roman"/>
          <w:color w:val="000000"/>
          <w:sz w:val="26"/>
          <w:szCs w:val="26"/>
          <w:lang w:bidi="ru-RU"/>
        </w:rPr>
        <w:t>запрос</w:t>
      </w:r>
      <w:r w:rsidR="0044371A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44371A" w:rsidR="0044371A">
        <w:rPr>
          <w:rFonts w:ascii="Times New Roman" w:hAnsi="Times New Roman"/>
          <w:color w:val="000000"/>
          <w:sz w:val="26"/>
          <w:szCs w:val="26"/>
          <w:lang w:bidi="ru-RU"/>
        </w:rPr>
        <w:t xml:space="preserve"> КСП ГО Евпатория РК от 29.08.2023 № 01-39/587</w:t>
      </w:r>
      <w:r w:rsidR="0044371A">
        <w:rPr>
          <w:rFonts w:ascii="Times New Roman" w:hAnsi="Times New Roman"/>
          <w:color w:val="000000"/>
          <w:sz w:val="26"/>
          <w:szCs w:val="26"/>
          <w:lang w:bidi="ru-RU"/>
        </w:rPr>
        <w:t xml:space="preserve"> в которой отражена дата поступления запроса в ДГХ. 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ab/>
      </w:r>
      <w:r w:rsidRPr="00B607E8">
        <w:rPr>
          <w:sz w:val="26"/>
          <w:szCs w:val="26"/>
        </w:rPr>
        <w:t xml:space="preserve">Исследовав материалы дела, мировой судья приходит к выводу о наличии в действиях начальника Департамента городского хозяйства администрации города Евпатории Республики Крым </w:t>
      </w:r>
      <w:r w:rsidRPr="00B607E8" w:rsidR="003523D3">
        <w:rPr>
          <w:color w:val="0000FF"/>
          <w:sz w:val="26"/>
          <w:szCs w:val="26"/>
        </w:rPr>
        <w:t>Степанов</w:t>
      </w:r>
      <w:r w:rsidRPr="00B607E8" w:rsidR="00C8796F">
        <w:rPr>
          <w:color w:val="0000FF"/>
          <w:sz w:val="26"/>
          <w:szCs w:val="26"/>
        </w:rPr>
        <w:t>а</w:t>
      </w:r>
      <w:r w:rsidRPr="00B607E8" w:rsidR="003523D3">
        <w:rPr>
          <w:color w:val="0000FF"/>
          <w:sz w:val="26"/>
          <w:szCs w:val="26"/>
        </w:rPr>
        <w:t xml:space="preserve"> А.Н. </w:t>
      </w:r>
      <w:r w:rsidRPr="00B607E8">
        <w:rPr>
          <w:sz w:val="26"/>
          <w:szCs w:val="26"/>
        </w:rPr>
        <w:t>состава правонарушения, предусмотренного ст. 19.7 КоАП РФ, т.е. непредставление в государственный орган, осуществляющий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деятельности.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ab/>
      </w:r>
      <w:r w:rsidRPr="00B607E8">
        <w:rPr>
          <w:sz w:val="26"/>
          <w:szCs w:val="26"/>
        </w:rPr>
        <w:t>Согласно ч. 3 ст. 266.1 Бюджетного кодекса РФ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муниципального финансового контроля.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>Статьей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также установлена обязанность органов местного самоуправления и муниципальных органов, организаций, в отношении которых контрольно-счетные органы вправе осуществлять внешний муниципальный финансовый контроль, по предоставлению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также ответственность за непредставление, несвоевременное представление, представление информации, документов и материалов не в полном объеме или представление недостоверных информации, документов и материалов.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 xml:space="preserve">Статьей 3 Закона Республики Крым от 09.12.2014 № 27-ЗРК/2014 (в редакции от 23.12.2020 № 149-ЗРК/2020) «Об отдельных вопросах деятельности контрольно-счетных органов муниципальных образований в Республике Крым» установлено, что органы местного самоуправления и муниципальные органы, муниципальные учреждения, иные организации, в отношении которых в соответствии с Федеральным законом контрольно-счетный орган вправе осуществлять внешний муниципальный финансовый контроль, их должностные лица обязаны в течение </w:t>
      </w:r>
      <w:r w:rsidRPr="00B607E8">
        <w:rPr>
          <w:sz w:val="26"/>
          <w:szCs w:val="26"/>
        </w:rPr>
        <w:t>пяти рабочих дней предоставлять в контрольно-счетный орган по его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861EC" w:rsidRPr="00B607E8" w:rsidP="0044371A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607E8">
        <w:rPr>
          <w:rFonts w:ascii="Times New Roman" w:hAnsi="Times New Roman"/>
          <w:color w:val="000000" w:themeColor="text1"/>
          <w:sz w:val="26"/>
          <w:szCs w:val="26"/>
        </w:rPr>
        <w:t xml:space="preserve">В судебном заседании установлено, что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должностное лицо, допустившее непредставление в КСП ГО Евпатория РК информации -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580993">
        <w:rPr>
          <w:rFonts w:ascii="Times New Roman" w:hAnsi="Times New Roman"/>
          <w:color w:val="0000FF"/>
          <w:sz w:val="26"/>
          <w:szCs w:val="26"/>
          <w:lang w:bidi="ru-RU"/>
        </w:rPr>
        <w:t>Степанов А.Н.</w:t>
      </w:r>
    </w:p>
    <w:p w:rsidR="0027496F" w:rsidRPr="00B607E8" w:rsidP="0044371A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распоряжением </w:t>
      </w:r>
      <w:r w:rsidRPr="00B607E8"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Администрации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города Евпатории Республики Крым от </w:t>
      </w:r>
      <w:r w:rsidRPr="0065507C" w:rsidR="0065507C">
        <w:rPr>
          <w:rFonts w:ascii="Times New Roman" w:hAnsi="Times New Roman"/>
          <w:sz w:val="26"/>
          <w:szCs w:val="26"/>
        </w:rPr>
        <w:t>***</w:t>
      </w:r>
      <w:r w:rsidRPr="00B607E8" w:rsidR="00834E25">
        <w:rPr>
          <w:rFonts w:ascii="Times New Roman" w:hAnsi="Times New Roman"/>
          <w:color w:val="000000"/>
          <w:sz w:val="26"/>
          <w:szCs w:val="26"/>
          <w:lang w:bidi="ru-RU"/>
        </w:rPr>
        <w:t>Степанов А.Н.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переведен на должн</w:t>
      </w:r>
      <w:r w:rsidRPr="00B607E8" w:rsidR="00C8796F">
        <w:rPr>
          <w:rFonts w:ascii="Times New Roman" w:hAnsi="Times New Roman"/>
          <w:color w:val="000000"/>
          <w:sz w:val="26"/>
          <w:szCs w:val="26"/>
          <w:lang w:bidi="ru-RU"/>
        </w:rPr>
        <w:t xml:space="preserve">ость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C8796F">
        <w:rPr>
          <w:rFonts w:ascii="Times New Roman" w:hAnsi="Times New Roman"/>
          <w:color w:val="000000"/>
          <w:sz w:val="26"/>
          <w:szCs w:val="26"/>
          <w:lang w:bidi="ru-RU"/>
        </w:rPr>
        <w:t xml:space="preserve">с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г. </w:t>
      </w:r>
      <w:r w:rsidRPr="00B607E8" w:rsidR="00D527FC">
        <w:rPr>
          <w:rFonts w:ascii="Times New Roman" w:hAnsi="Times New Roman"/>
          <w:color w:val="000000"/>
          <w:sz w:val="26"/>
          <w:szCs w:val="26"/>
          <w:lang w:bidi="ru-RU"/>
        </w:rPr>
        <w:t xml:space="preserve">Запрос КСП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D527FC">
        <w:rPr>
          <w:rFonts w:ascii="Times New Roman" w:hAnsi="Times New Roman"/>
          <w:color w:val="000000"/>
          <w:sz w:val="26"/>
          <w:szCs w:val="26"/>
          <w:lang w:bidi="ru-RU"/>
        </w:rPr>
        <w:t xml:space="preserve">зарегистрирован в ДГХ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834E25">
        <w:rPr>
          <w:rFonts w:ascii="Times New Roman" w:hAnsi="Times New Roman"/>
          <w:color w:val="000000"/>
          <w:sz w:val="26"/>
          <w:szCs w:val="26"/>
          <w:lang w:bidi="ru-RU"/>
        </w:rPr>
        <w:t>г., когда Степанов А.Н.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уже приступил к исполнению обязанностей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 w:rsidR="00834E25">
        <w:rPr>
          <w:rFonts w:ascii="Times New Roman" w:hAnsi="Times New Roman"/>
          <w:color w:val="000000"/>
          <w:sz w:val="26"/>
          <w:szCs w:val="26"/>
          <w:lang w:bidi="ru-RU"/>
        </w:rPr>
        <w:t xml:space="preserve">.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Действия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Степанова А.Н., выразившиеся в непредставлении в КСП ГО Евпатория РК информации, препятствуют осуществлению мероприятий внешнего муниципального финансового контроля в рамках контроля устранения нарушений, установленных контрольным мероприятием «Проверка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Государственной программы Республики Крым «Формирование современной городской среды», муниципальной программы «Формирование современной городской среды городского округа Евпатория Республики Крым» (национальный проект «Жилье и городская среда»)».</w:t>
      </w:r>
    </w:p>
    <w:p w:rsidR="00E42692" w:rsidRPr="00B607E8" w:rsidP="0044371A">
      <w:pPr>
        <w:widowControl w:val="0"/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Обстоятельства, свидетельствующие о совершении </w:t>
      </w:r>
      <w:r w:rsidRPr="00B607E8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Степановым </w:t>
      </w:r>
      <w:r w:rsidRPr="00B607E8" w:rsidR="00B607E8">
        <w:rPr>
          <w:rFonts w:ascii="Times New Roman" w:hAnsi="Times New Roman"/>
          <w:bCs/>
          <w:color w:val="000000"/>
          <w:sz w:val="26"/>
          <w:szCs w:val="26"/>
          <w:lang w:bidi="ru-RU"/>
        </w:rPr>
        <w:t>А.Н.</w:t>
      </w:r>
      <w:r w:rsidRPr="00B607E8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действий, подпадающих под признаки административного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br/>
        <w:t>правонарушения, предусмотренного ст. 19.7 КоАП РФ и являющиеся поводом для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br/>
        <w:t>возбуждения дела об административном правонарушении, данные, изложенные в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br/>
        <w:t xml:space="preserve">протоколе </w:t>
      </w:r>
      <w:r w:rsidRPr="00B607E8"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об административном правонарушении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подтверждаются: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запроса КСП ГО Евпатория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936"/>
        </w:tabs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копией распоряжения главы администрации города Евпатории Республики от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«О назначении на должность Степанова А.Н.»;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945"/>
        </w:tabs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копией распоряжения главы администрации города Евпатории Республики от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«О переводе Степанова А.Н.»;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распоряжения </w:t>
      </w:r>
      <w:r w:rsidRPr="00B607E8"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Главы Администрации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города Евпатории Республики от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 xml:space="preserve">***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«Об освобождении от занимаемой должности Степанова А.Н.»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трудового договора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964"/>
        </w:tabs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должностной инструкции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, утвержденной главой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br/>
        <w:t xml:space="preserve">администрации г. Евпатории РК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с отметкой об ознакомлении Степанова А.Н.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950"/>
        </w:tabs>
        <w:spacing w:after="0" w:line="240" w:lineRule="auto"/>
        <w:ind w:left="10"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уведомлением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(извещением) о времени и месте составления протокола об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br/>
        <w:t xml:space="preserve">административном правонарушении №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копией квитанции №</w:t>
      </w:r>
      <w:r w:rsidR="0065507C">
        <w:rPr>
          <w:rFonts w:ascii="Times New Roman" w:hAnsi="Times New Roman"/>
          <w:color w:val="000000"/>
          <w:sz w:val="26"/>
          <w:szCs w:val="26"/>
          <w:lang w:bidi="ru-RU"/>
        </w:rPr>
        <w:t>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информацией по отправлению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 w:rsidR="00E42692" w:rsidRPr="00B607E8" w:rsidP="0065507C">
      <w:pPr>
        <w:widowControl w:val="0"/>
        <w:numPr>
          <w:ilvl w:val="0"/>
          <w:numId w:val="4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 xml:space="preserve">служебной запиской аудитора от </w:t>
      </w:r>
      <w:r w:rsidRPr="0065507C" w:rsidR="0065507C">
        <w:rPr>
          <w:rFonts w:ascii="Times New Roman" w:hAnsi="Times New Roman"/>
          <w:color w:val="000000"/>
          <w:sz w:val="26"/>
          <w:szCs w:val="26"/>
          <w:lang w:bidi="ru-RU"/>
        </w:rPr>
        <w:t>***</w:t>
      </w:r>
      <w:r w:rsidR="00B607E8">
        <w:rPr>
          <w:rFonts w:ascii="Times New Roman" w:hAnsi="Times New Roman"/>
          <w:color w:val="000000"/>
          <w:sz w:val="26"/>
          <w:szCs w:val="26"/>
          <w:lang w:bidi="ru-RU"/>
        </w:rPr>
        <w:t>г</w:t>
      </w:r>
      <w:r w:rsidRPr="00B607E8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1701AD">
        <w:rPr>
          <w:rFonts w:ascii="Times New Roman" w:hAnsi="Times New Roman"/>
          <w:color w:val="000000"/>
          <w:sz w:val="26"/>
          <w:szCs w:val="26"/>
          <w:lang w:bidi="ru-RU"/>
        </w:rPr>
        <w:t xml:space="preserve"> и другими материалами дела.</w:t>
      </w:r>
    </w:p>
    <w:p w:rsidR="007861EC" w:rsidRPr="00B607E8" w:rsidP="0044371A">
      <w:pPr>
        <w:pStyle w:val="NoSpacing"/>
        <w:ind w:firstLine="567"/>
        <w:jc w:val="both"/>
        <w:rPr>
          <w:sz w:val="26"/>
          <w:szCs w:val="26"/>
        </w:rPr>
      </w:pPr>
      <w:r w:rsidRPr="00B607E8">
        <w:rPr>
          <w:sz w:val="26"/>
          <w:szCs w:val="2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65507C" w:rsidR="0065507C">
        <w:rPr>
          <w:color w:val="0000FF"/>
          <w:sz w:val="26"/>
          <w:szCs w:val="26"/>
        </w:rPr>
        <w:t>***</w:t>
      </w:r>
      <w:r w:rsidRPr="00B607E8" w:rsidR="001237DB">
        <w:rPr>
          <w:color w:val="0000FF"/>
          <w:sz w:val="26"/>
          <w:szCs w:val="26"/>
        </w:rPr>
        <w:t xml:space="preserve">Степанова А.Н. </w:t>
      </w:r>
      <w:r w:rsidRPr="00B607E8">
        <w:rPr>
          <w:sz w:val="26"/>
          <w:szCs w:val="26"/>
        </w:rPr>
        <w:t xml:space="preserve">по ст. </w:t>
      </w:r>
      <w:r w:rsidRPr="00B607E8">
        <w:rPr>
          <w:sz w:val="26"/>
          <w:szCs w:val="26"/>
        </w:rPr>
        <w:t>19.7 Кодекса Российской Федерации об административных правонарушениях, а именно: 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7861EC" w:rsidRPr="00B607E8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5507C" w:rsidR="0065507C">
        <w:rPr>
          <w:rFonts w:ascii="Times New Roman" w:hAnsi="Times New Roman"/>
          <w:color w:val="0000FF"/>
          <w:sz w:val="26"/>
          <w:szCs w:val="26"/>
        </w:rPr>
        <w:t>***</w:t>
      </w:r>
      <w:r w:rsidRPr="00B607E8" w:rsidR="00BB0808">
        <w:rPr>
          <w:rFonts w:ascii="Times New Roman" w:hAnsi="Times New Roman"/>
          <w:color w:val="0000FF"/>
          <w:sz w:val="26"/>
          <w:szCs w:val="26"/>
        </w:rPr>
        <w:t xml:space="preserve"> Степанова</w:t>
      </w:r>
      <w:r w:rsidRPr="00B607E8" w:rsidR="001C4E7A">
        <w:rPr>
          <w:rFonts w:ascii="Times New Roman" w:hAnsi="Times New Roman"/>
          <w:color w:val="0000FF"/>
          <w:sz w:val="26"/>
          <w:szCs w:val="26"/>
        </w:rPr>
        <w:t xml:space="preserve"> А.Н.</w:t>
      </w:r>
      <w:r w:rsidRPr="00B607E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607E8">
        <w:rPr>
          <w:rFonts w:ascii="Times New Roman" w:hAnsi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861EC" w:rsidRPr="00B607E8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отсутствие обстоятельств </w:t>
      </w:r>
      <w:r w:rsidRPr="00B607E8" w:rsidR="001701AD">
        <w:rPr>
          <w:rFonts w:ascii="Times New Roman" w:hAnsi="Times New Roman"/>
          <w:sz w:val="26"/>
          <w:szCs w:val="26"/>
        </w:rPr>
        <w:t>смягчающи</w:t>
      </w:r>
      <w:r w:rsidR="001701AD">
        <w:rPr>
          <w:rFonts w:ascii="Times New Roman" w:hAnsi="Times New Roman"/>
          <w:sz w:val="26"/>
          <w:szCs w:val="26"/>
        </w:rPr>
        <w:t>х и</w:t>
      </w:r>
      <w:r w:rsidRPr="00B607E8" w:rsidR="001701AD">
        <w:rPr>
          <w:rFonts w:ascii="Times New Roman" w:hAnsi="Times New Roman"/>
          <w:sz w:val="26"/>
          <w:szCs w:val="26"/>
        </w:rPr>
        <w:t xml:space="preserve"> </w:t>
      </w:r>
      <w:r w:rsidRPr="00B607E8">
        <w:rPr>
          <w:rFonts w:ascii="Times New Roman" w:hAnsi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штрафа в пределах санкции ст. 19.7 КоАП РФ в размере 300 рублей.</w:t>
      </w:r>
    </w:p>
    <w:p w:rsidR="007861EC" w:rsidRPr="00B607E8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861EC" w:rsidRPr="00B607E8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1701AD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701AD">
        <w:rPr>
          <w:rFonts w:ascii="Times New Roman" w:hAnsi="Times New Roman"/>
          <w:sz w:val="26"/>
          <w:szCs w:val="26"/>
        </w:rPr>
        <w:t>Санкция ст. 19.7 КоАП РФ не предусматривает возможности назначения должностному лицу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861EC" w:rsidRPr="00B607E8" w:rsidP="007861E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Руководствуясь ст. ст. 19.7, 29.10, 29.11 Кодекса Российской Федерации об административных правонарушениях, мировой судья </w:t>
      </w:r>
    </w:p>
    <w:p w:rsidR="007861EC" w:rsidRPr="00B607E8" w:rsidP="007861EC">
      <w:pPr>
        <w:spacing w:after="0"/>
        <w:ind w:right="-1" w:firstLine="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ПОСТАНОВИЛ:</w:t>
      </w:r>
    </w:p>
    <w:p w:rsidR="007861EC" w:rsidRPr="00B607E8" w:rsidP="007861EC">
      <w:pPr>
        <w:spacing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 xml:space="preserve">Признать </w:t>
      </w:r>
      <w:r w:rsidRPr="00B607E8">
        <w:rPr>
          <w:rFonts w:ascii="Times New Roman" w:hAnsi="Times New Roman"/>
          <w:b/>
          <w:sz w:val="26"/>
          <w:szCs w:val="26"/>
        </w:rPr>
        <w:t xml:space="preserve">должностное  лицо - </w:t>
      </w:r>
      <w:r w:rsidRPr="0065507C" w:rsidR="0065507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607E8" w:rsidR="001C4E7A">
        <w:rPr>
          <w:rFonts w:ascii="Times New Roman" w:hAnsi="Times New Roman"/>
          <w:b/>
          <w:color w:val="0000FF"/>
          <w:sz w:val="26"/>
          <w:szCs w:val="26"/>
        </w:rPr>
        <w:t xml:space="preserve">Степанова Александра Николаевича </w:t>
      </w:r>
      <w:r w:rsidRPr="00B607E8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 </w:t>
      </w:r>
      <w:r w:rsidRPr="00B607E8">
        <w:rPr>
          <w:rFonts w:ascii="Times New Roman" w:hAnsi="Times New Roman"/>
          <w:sz w:val="26"/>
          <w:szCs w:val="26"/>
        </w:rPr>
        <w:t xml:space="preserve">19.7 Кодекса Российской Федерации об административных правонарушениях, и назначить ему административное наказание </w:t>
      </w:r>
      <w:r w:rsidRPr="00B607E8" w:rsidR="000356BC">
        <w:rPr>
          <w:rFonts w:ascii="Times New Roman" w:hAnsi="Times New Roman"/>
          <w:sz w:val="26"/>
          <w:szCs w:val="26"/>
        </w:rPr>
        <w:t xml:space="preserve">в </w:t>
      </w:r>
      <w:r w:rsidRPr="00B607E8">
        <w:rPr>
          <w:rFonts w:ascii="Times New Roman" w:hAnsi="Times New Roman"/>
          <w:sz w:val="26"/>
          <w:szCs w:val="26"/>
        </w:rPr>
        <w:t>виде</w:t>
      </w:r>
      <w:r w:rsidRPr="00B607E8" w:rsidR="000356BC">
        <w:rPr>
          <w:rFonts w:ascii="Times New Roman" w:hAnsi="Times New Roman"/>
          <w:sz w:val="26"/>
          <w:szCs w:val="26"/>
        </w:rPr>
        <w:t xml:space="preserve">  предупреждения</w:t>
      </w:r>
      <w:r w:rsidRPr="00B607E8">
        <w:rPr>
          <w:rFonts w:ascii="Times New Roman" w:hAnsi="Times New Roman"/>
          <w:sz w:val="26"/>
          <w:szCs w:val="26"/>
        </w:rPr>
        <w:t>.</w:t>
      </w:r>
    </w:p>
    <w:p w:rsidR="007861EC" w:rsidRPr="00B607E8" w:rsidP="007861EC">
      <w:pPr>
        <w:spacing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7861EC" w:rsidRPr="00B607E8" w:rsidP="007861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61EC" w:rsidRPr="00B607E8" w:rsidP="007861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7E8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p w:rsidR="007861EC" w:rsidRPr="00B607E8" w:rsidP="007861E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861EC" w:rsidRPr="00B607E8" w:rsidP="007861E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44371A">
      <w:headerReference w:type="even" r:id="rId5"/>
      <w:headerReference w:type="default" r:id="rId6"/>
      <w:pgSz w:w="11906" w:h="16838"/>
      <w:pgMar w:top="-1134" w:right="707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ECF" w:rsidP="00FE4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4ECF">
    <w:pPr>
      <w:pStyle w:val="Header"/>
    </w:pPr>
  </w:p>
  <w:p w:rsidR="00E615E6"/>
  <w:p w:rsidR="00E615E6"/>
  <w:p w:rsidR="00E615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852155"/>
      <w:docPartObj>
        <w:docPartGallery w:val="Page Numbers (Top of Page)"/>
        <w:docPartUnique/>
      </w:docPartObj>
    </w:sdtPr>
    <w:sdtContent>
      <w:p w:rsidR="007B78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07C">
          <w:rPr>
            <w:noProof/>
          </w:rPr>
          <w:t>5</w:t>
        </w:r>
        <w:r>
          <w:fldChar w:fldCharType="end"/>
        </w:r>
      </w:p>
    </w:sdtContent>
  </w:sdt>
  <w:p w:rsidR="00FE4ECF" w:rsidP="00FE4ECF">
    <w:pPr>
      <w:pStyle w:val="Header"/>
      <w:tabs>
        <w:tab w:val="left" w:pos="2204"/>
        <w:tab w:val="left" w:pos="4120"/>
        <w:tab w:val="clear" w:pos="4677"/>
        <w:tab w:val="clear" w:pos="9355"/>
      </w:tabs>
    </w:pPr>
  </w:p>
  <w:p w:rsidR="00E615E6"/>
  <w:p w:rsidR="00E615E6"/>
  <w:p w:rsidR="00E615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357DF"/>
    <w:multiLevelType w:val="multilevel"/>
    <w:tmpl w:val="AEF46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1B50347"/>
    <w:multiLevelType w:val="multilevel"/>
    <w:tmpl w:val="BD18B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B8927F5"/>
    <w:multiLevelType w:val="multilevel"/>
    <w:tmpl w:val="144275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D1468BF"/>
    <w:multiLevelType w:val="multilevel"/>
    <w:tmpl w:val="82A6BD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2E73"/>
    <w:rsid w:val="000356BC"/>
    <w:rsid w:val="00046BF5"/>
    <w:rsid w:val="0007545C"/>
    <w:rsid w:val="000C088D"/>
    <w:rsid w:val="000E58CC"/>
    <w:rsid w:val="0010273D"/>
    <w:rsid w:val="001069F5"/>
    <w:rsid w:val="001237DB"/>
    <w:rsid w:val="00143B3E"/>
    <w:rsid w:val="00152667"/>
    <w:rsid w:val="001657C0"/>
    <w:rsid w:val="001701AD"/>
    <w:rsid w:val="00190D19"/>
    <w:rsid w:val="001C320F"/>
    <w:rsid w:val="001C4E7A"/>
    <w:rsid w:val="001D7303"/>
    <w:rsid w:val="00211C68"/>
    <w:rsid w:val="0027496F"/>
    <w:rsid w:val="00282111"/>
    <w:rsid w:val="002838D5"/>
    <w:rsid w:val="00295324"/>
    <w:rsid w:val="002C0AB2"/>
    <w:rsid w:val="002D1317"/>
    <w:rsid w:val="002E0231"/>
    <w:rsid w:val="002E7F16"/>
    <w:rsid w:val="002F787A"/>
    <w:rsid w:val="003523D3"/>
    <w:rsid w:val="003715F2"/>
    <w:rsid w:val="00373BCD"/>
    <w:rsid w:val="00374D46"/>
    <w:rsid w:val="003A08FC"/>
    <w:rsid w:val="003A3ECA"/>
    <w:rsid w:val="003B0721"/>
    <w:rsid w:val="003B34C1"/>
    <w:rsid w:val="003D1591"/>
    <w:rsid w:val="003D7546"/>
    <w:rsid w:val="003F1352"/>
    <w:rsid w:val="00412BBF"/>
    <w:rsid w:val="00422BA4"/>
    <w:rsid w:val="004275C1"/>
    <w:rsid w:val="00427CF1"/>
    <w:rsid w:val="00434DFA"/>
    <w:rsid w:val="0044371A"/>
    <w:rsid w:val="00443D52"/>
    <w:rsid w:val="00445C43"/>
    <w:rsid w:val="00482B48"/>
    <w:rsid w:val="0048605F"/>
    <w:rsid w:val="004904F2"/>
    <w:rsid w:val="004E2E8D"/>
    <w:rsid w:val="004E516F"/>
    <w:rsid w:val="005205F7"/>
    <w:rsid w:val="00522732"/>
    <w:rsid w:val="005350FE"/>
    <w:rsid w:val="00542F8E"/>
    <w:rsid w:val="00544777"/>
    <w:rsid w:val="00552753"/>
    <w:rsid w:val="00577DF2"/>
    <w:rsid w:val="00580993"/>
    <w:rsid w:val="005C2981"/>
    <w:rsid w:val="005F6133"/>
    <w:rsid w:val="005F7F4B"/>
    <w:rsid w:val="006167EC"/>
    <w:rsid w:val="006476FE"/>
    <w:rsid w:val="0065507C"/>
    <w:rsid w:val="00686121"/>
    <w:rsid w:val="00693879"/>
    <w:rsid w:val="00697EA1"/>
    <w:rsid w:val="006B246E"/>
    <w:rsid w:val="006C17F3"/>
    <w:rsid w:val="006D7622"/>
    <w:rsid w:val="007115BC"/>
    <w:rsid w:val="007363E3"/>
    <w:rsid w:val="00736D29"/>
    <w:rsid w:val="00742C5E"/>
    <w:rsid w:val="00755B8D"/>
    <w:rsid w:val="0077168A"/>
    <w:rsid w:val="00776DAE"/>
    <w:rsid w:val="00780BCE"/>
    <w:rsid w:val="00784BEB"/>
    <w:rsid w:val="007861EC"/>
    <w:rsid w:val="007870F8"/>
    <w:rsid w:val="007A3E8F"/>
    <w:rsid w:val="007B7857"/>
    <w:rsid w:val="007C0903"/>
    <w:rsid w:val="007C757A"/>
    <w:rsid w:val="007E4416"/>
    <w:rsid w:val="007F288F"/>
    <w:rsid w:val="007F306F"/>
    <w:rsid w:val="00834E25"/>
    <w:rsid w:val="008D2F00"/>
    <w:rsid w:val="009113FF"/>
    <w:rsid w:val="00981DC7"/>
    <w:rsid w:val="009842CC"/>
    <w:rsid w:val="009901F1"/>
    <w:rsid w:val="00A93E6A"/>
    <w:rsid w:val="00A9523F"/>
    <w:rsid w:val="00A959D9"/>
    <w:rsid w:val="00AD2871"/>
    <w:rsid w:val="00B02812"/>
    <w:rsid w:val="00B04C89"/>
    <w:rsid w:val="00B11890"/>
    <w:rsid w:val="00B15116"/>
    <w:rsid w:val="00B15C7C"/>
    <w:rsid w:val="00B169FF"/>
    <w:rsid w:val="00B205A2"/>
    <w:rsid w:val="00B3076A"/>
    <w:rsid w:val="00B607E8"/>
    <w:rsid w:val="00B6294A"/>
    <w:rsid w:val="00B72678"/>
    <w:rsid w:val="00B807A8"/>
    <w:rsid w:val="00B80AA9"/>
    <w:rsid w:val="00BA61E8"/>
    <w:rsid w:val="00BB0808"/>
    <w:rsid w:val="00BC1BA7"/>
    <w:rsid w:val="00BC46F2"/>
    <w:rsid w:val="00BC7618"/>
    <w:rsid w:val="00C15DB3"/>
    <w:rsid w:val="00C4575B"/>
    <w:rsid w:val="00C507A3"/>
    <w:rsid w:val="00C8796F"/>
    <w:rsid w:val="00CB5435"/>
    <w:rsid w:val="00CD1C3A"/>
    <w:rsid w:val="00CF38A3"/>
    <w:rsid w:val="00CF4747"/>
    <w:rsid w:val="00D12CB3"/>
    <w:rsid w:val="00D527FC"/>
    <w:rsid w:val="00D5316C"/>
    <w:rsid w:val="00D60BB9"/>
    <w:rsid w:val="00D93550"/>
    <w:rsid w:val="00D95561"/>
    <w:rsid w:val="00DA360B"/>
    <w:rsid w:val="00DF565A"/>
    <w:rsid w:val="00E11BEC"/>
    <w:rsid w:val="00E17C6B"/>
    <w:rsid w:val="00E20EBB"/>
    <w:rsid w:val="00E42692"/>
    <w:rsid w:val="00E57CFB"/>
    <w:rsid w:val="00E60919"/>
    <w:rsid w:val="00E615E6"/>
    <w:rsid w:val="00E72245"/>
    <w:rsid w:val="00E8352A"/>
    <w:rsid w:val="00E97562"/>
    <w:rsid w:val="00EB3C93"/>
    <w:rsid w:val="00ED09F9"/>
    <w:rsid w:val="00EE08AC"/>
    <w:rsid w:val="00EE1008"/>
    <w:rsid w:val="00EF6F78"/>
    <w:rsid w:val="00F14B1C"/>
    <w:rsid w:val="00F443E6"/>
    <w:rsid w:val="00F65BD9"/>
    <w:rsid w:val="00FA0984"/>
    <w:rsid w:val="00FB7DF2"/>
    <w:rsid w:val="00FD0EF3"/>
    <w:rsid w:val="00FE4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F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6F"/>
    <w:rPr>
      <w:rFonts w:ascii="Cambria" w:eastAsia="Times New Roman" w:hAnsi="Cambria" w:cs="Times New Roman"/>
      <w:lang w:eastAsia="ru-RU"/>
    </w:rPr>
  </w:style>
  <w:style w:type="character" w:customStyle="1" w:styleId="2">
    <w:name w:val="Основной текст (2)_"/>
    <w:basedOn w:val="DefaultParagraphFont"/>
    <w:link w:val="20"/>
    <w:rsid w:val="002F7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787A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NoSpacing">
    <w:name w:val="No Spacing"/>
    <w:uiPriority w:val="1"/>
    <w:qFormat/>
    <w:rsid w:val="0078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DefaultParagraphFont"/>
    <w:rsid w:val="00786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D76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1pt">
    <w:name w:val="Основной текст (6) + 11 pt;Не полужирный"/>
    <w:basedOn w:val="6"/>
    <w:rsid w:val="006D7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6D762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3CC-57EF-43ED-8AB5-662109C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