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9747F8" w:rsidRPr="00C63765" w:rsidP="009747F8">
      <w:pPr>
        <w:pStyle w:val="PlainText"/>
        <w:jc w:val="right"/>
        <w:rPr>
          <w:rFonts w:ascii="Times New Roman" w:hAnsi="Times New Roman"/>
          <w:b/>
          <w:color w:val="000000"/>
          <w:sz w:val="26"/>
          <w:szCs w:val="26"/>
        </w:rPr>
      </w:pPr>
      <w:r w:rsidRPr="00C63765">
        <w:rPr>
          <w:rFonts w:ascii="Times New Roman" w:hAnsi="Times New Roman"/>
          <w:b/>
          <w:color w:val="000000"/>
          <w:sz w:val="26"/>
          <w:szCs w:val="26"/>
        </w:rPr>
        <w:t xml:space="preserve">УИД:91 </w:t>
      </w:r>
      <w:r w:rsidRPr="00C63765">
        <w:rPr>
          <w:rFonts w:ascii="Times New Roman" w:hAnsi="Times New Roman"/>
          <w:b/>
          <w:color w:val="000000"/>
          <w:sz w:val="26"/>
          <w:szCs w:val="26"/>
          <w:lang w:val="en-US"/>
        </w:rPr>
        <w:t>MS</w:t>
      </w:r>
      <w:r w:rsidRPr="00C63765">
        <w:rPr>
          <w:rFonts w:ascii="Times New Roman" w:hAnsi="Times New Roman"/>
          <w:b/>
          <w:color w:val="000000"/>
          <w:sz w:val="26"/>
          <w:szCs w:val="26"/>
        </w:rPr>
        <w:t xml:space="preserve"> 0038-01-2021-002553-42</w:t>
      </w:r>
    </w:p>
    <w:p w:rsidR="009747F8" w:rsidRPr="00C63765" w:rsidP="009747F8">
      <w:pPr>
        <w:pStyle w:val="PlainText"/>
        <w:jc w:val="right"/>
        <w:rPr>
          <w:rFonts w:ascii="Times New Roman" w:hAnsi="Times New Roman"/>
          <w:b/>
          <w:sz w:val="26"/>
          <w:szCs w:val="26"/>
        </w:rPr>
      </w:pPr>
      <w:r w:rsidRPr="00C63765">
        <w:rPr>
          <w:rFonts w:ascii="Times New Roman" w:hAnsi="Times New Roman"/>
          <w:b/>
          <w:sz w:val="26"/>
          <w:szCs w:val="26"/>
        </w:rPr>
        <w:t>Дело № 5-38-631/2021</w:t>
      </w:r>
    </w:p>
    <w:p w:rsidR="009747F8" w:rsidRPr="00C63765" w:rsidP="009747F8">
      <w:pPr>
        <w:pStyle w:val="PlainText"/>
        <w:jc w:val="center"/>
        <w:rPr>
          <w:rFonts w:ascii="Times New Roman" w:hAnsi="Times New Roman"/>
          <w:b/>
          <w:sz w:val="26"/>
          <w:szCs w:val="26"/>
        </w:rPr>
      </w:pPr>
      <w:r w:rsidRPr="00C63765">
        <w:rPr>
          <w:rFonts w:ascii="Times New Roman" w:hAnsi="Times New Roman"/>
          <w:b/>
          <w:sz w:val="26"/>
          <w:szCs w:val="26"/>
        </w:rPr>
        <w:t xml:space="preserve">ПОСТАНОВЛЕНИЕ </w:t>
      </w:r>
    </w:p>
    <w:p w:rsidR="009747F8" w:rsidRPr="00C63765" w:rsidP="009747F8">
      <w:pPr>
        <w:jc w:val="both"/>
        <w:rPr>
          <w:sz w:val="26"/>
          <w:szCs w:val="26"/>
        </w:rPr>
      </w:pPr>
      <w:r w:rsidRPr="00C63765">
        <w:rPr>
          <w:sz w:val="26"/>
          <w:szCs w:val="26"/>
        </w:rPr>
        <w:t>20 декабря 2021 года                                                   г. Евпатория, ул. Горького, д. 10/29</w:t>
      </w:r>
    </w:p>
    <w:p w:rsidR="009747F8" w:rsidRPr="00C63765" w:rsidP="009747F8">
      <w:pPr>
        <w:ind w:firstLine="567"/>
        <w:jc w:val="both"/>
        <w:rPr>
          <w:sz w:val="26"/>
          <w:szCs w:val="26"/>
        </w:rPr>
      </w:pPr>
      <w:r w:rsidRPr="00C63765">
        <w:rPr>
          <w:sz w:val="26"/>
          <w:szCs w:val="26"/>
        </w:rPr>
        <w:t>Мировой судья судебного участка №38 Евпаторийского судебного района (городской округ Евпатория) Республики Крым Апразов Магомед Магомедрасулович,</w:t>
      </w:r>
    </w:p>
    <w:p w:rsidR="009747F8" w:rsidRPr="00C63765" w:rsidP="009747F8">
      <w:pPr>
        <w:ind w:firstLine="567"/>
        <w:jc w:val="both"/>
        <w:rPr>
          <w:sz w:val="26"/>
          <w:szCs w:val="26"/>
        </w:rPr>
      </w:pPr>
      <w:r w:rsidRPr="00C63765">
        <w:rPr>
          <w:sz w:val="26"/>
          <w:szCs w:val="26"/>
        </w:rPr>
        <w:t>рассмотрев дело об административном правонарушении, поступившее из Инспекции по Жилищному надзору Республики Крым о привлечении к административной ответственности юридического лица -</w:t>
      </w:r>
    </w:p>
    <w:p w:rsidR="009747F8" w:rsidRPr="00C63765" w:rsidP="009747F8">
      <w:pPr>
        <w:ind w:firstLine="567"/>
        <w:jc w:val="both"/>
        <w:rPr>
          <w:sz w:val="26"/>
          <w:szCs w:val="26"/>
        </w:rPr>
      </w:pPr>
      <w:r>
        <w:rPr>
          <w:b/>
          <w:color w:val="0000FF"/>
          <w:sz w:val="26"/>
          <w:szCs w:val="26"/>
        </w:rPr>
        <w:t>***</w:t>
      </w:r>
      <w:r w:rsidRPr="00C63765">
        <w:rPr>
          <w:b/>
          <w:sz w:val="26"/>
          <w:szCs w:val="26"/>
        </w:rPr>
        <w:t xml:space="preserve"> </w:t>
      </w:r>
      <w:r w:rsidRPr="00C63765">
        <w:rPr>
          <w:b/>
          <w:sz w:val="26"/>
          <w:szCs w:val="26"/>
        </w:rPr>
        <w:t xml:space="preserve">«Победа 94», </w:t>
      </w:r>
      <w:r w:rsidRPr="00C63765">
        <w:rPr>
          <w:sz w:val="26"/>
          <w:szCs w:val="26"/>
        </w:rPr>
        <w:t xml:space="preserve"> ИНН </w:t>
      </w:r>
      <w:r>
        <w:rPr>
          <w:b/>
          <w:color w:val="0000FF"/>
          <w:sz w:val="26"/>
          <w:szCs w:val="26"/>
        </w:rPr>
        <w:t>***</w:t>
      </w:r>
      <w:r w:rsidRPr="00C63765">
        <w:rPr>
          <w:sz w:val="26"/>
          <w:szCs w:val="26"/>
        </w:rPr>
        <w:t xml:space="preserve">, ОГРН </w:t>
      </w:r>
      <w:r>
        <w:rPr>
          <w:b/>
          <w:color w:val="0000FF"/>
          <w:sz w:val="26"/>
          <w:szCs w:val="26"/>
        </w:rPr>
        <w:t>***</w:t>
      </w:r>
      <w:r w:rsidRPr="00C63765">
        <w:rPr>
          <w:sz w:val="26"/>
          <w:szCs w:val="26"/>
        </w:rPr>
        <w:t xml:space="preserve">, юридический адрес: </w:t>
      </w:r>
      <w:r>
        <w:rPr>
          <w:b/>
          <w:color w:val="0000FF"/>
          <w:sz w:val="26"/>
          <w:szCs w:val="26"/>
        </w:rPr>
        <w:t>***</w:t>
      </w:r>
      <w:r w:rsidRPr="00C63765">
        <w:rPr>
          <w:sz w:val="26"/>
          <w:szCs w:val="26"/>
        </w:rPr>
        <w:t>,</w:t>
      </w:r>
    </w:p>
    <w:p w:rsidR="008B30B1" w:rsidRPr="00C63765" w:rsidP="008B30B1">
      <w:pPr>
        <w:suppressLineNumbers/>
        <w:suppressAutoHyphens/>
        <w:ind w:firstLine="567"/>
        <w:jc w:val="both"/>
        <w:rPr>
          <w:sz w:val="26"/>
          <w:szCs w:val="26"/>
        </w:rPr>
      </w:pPr>
      <w:r w:rsidRPr="00C63765">
        <w:rPr>
          <w:sz w:val="26"/>
          <w:szCs w:val="26"/>
        </w:rPr>
        <w:t>по ч. 2 ст. 19.4.1 Кодекса Российской Федерации об административных правонарушениях,</w:t>
      </w:r>
    </w:p>
    <w:p w:rsidR="000A645D" w:rsidRPr="00C63765" w:rsidP="002505A6">
      <w:pPr>
        <w:jc w:val="center"/>
        <w:rPr>
          <w:b/>
          <w:sz w:val="26"/>
          <w:szCs w:val="26"/>
        </w:rPr>
      </w:pPr>
      <w:r w:rsidRPr="00C63765">
        <w:rPr>
          <w:b/>
          <w:sz w:val="26"/>
          <w:szCs w:val="26"/>
        </w:rPr>
        <w:t>УСТАНОВИЛ:</w:t>
      </w:r>
    </w:p>
    <w:p w:rsidR="00B47F71" w:rsidRPr="00C63765" w:rsidP="00B47F71">
      <w:pPr>
        <w:ind w:firstLine="708"/>
        <w:jc w:val="both"/>
        <w:rPr>
          <w:color w:val="000000" w:themeColor="text1"/>
          <w:sz w:val="26"/>
          <w:szCs w:val="26"/>
        </w:rPr>
      </w:pPr>
      <w:r w:rsidRPr="00C63765">
        <w:rPr>
          <w:sz w:val="26"/>
          <w:szCs w:val="26"/>
        </w:rPr>
        <w:t xml:space="preserve">Согласно протокола об административном правонарушении № </w:t>
      </w:r>
      <w:r w:rsidR="00191E1C">
        <w:rPr>
          <w:b/>
          <w:color w:val="0000FF"/>
          <w:sz w:val="26"/>
          <w:szCs w:val="26"/>
        </w:rPr>
        <w:t>***</w:t>
      </w:r>
      <w:r w:rsidRPr="00C63765" w:rsidR="00233ED4">
        <w:rPr>
          <w:sz w:val="26"/>
          <w:szCs w:val="26"/>
        </w:rPr>
        <w:t xml:space="preserve"> </w:t>
      </w:r>
      <w:r w:rsidRPr="00C63765" w:rsidR="008B30B1">
        <w:rPr>
          <w:sz w:val="26"/>
          <w:szCs w:val="26"/>
        </w:rPr>
        <w:t xml:space="preserve">от </w:t>
      </w:r>
      <w:r w:rsidR="00191E1C">
        <w:rPr>
          <w:b/>
          <w:color w:val="0000FF"/>
          <w:sz w:val="26"/>
          <w:szCs w:val="26"/>
        </w:rPr>
        <w:t>***</w:t>
      </w:r>
      <w:r w:rsidRPr="00C63765" w:rsidR="008B30B1">
        <w:rPr>
          <w:sz w:val="26"/>
          <w:szCs w:val="26"/>
        </w:rPr>
        <w:t>г</w:t>
      </w:r>
      <w:r w:rsidRPr="00C63765" w:rsidR="00427C99">
        <w:rPr>
          <w:sz w:val="26"/>
          <w:szCs w:val="26"/>
        </w:rPr>
        <w:t>.</w:t>
      </w:r>
      <w:r w:rsidRPr="00C63765">
        <w:rPr>
          <w:sz w:val="26"/>
          <w:szCs w:val="26"/>
        </w:rPr>
        <w:t xml:space="preserve">, </w:t>
      </w:r>
      <w:r w:rsidRPr="00C63765" w:rsidR="0029290C">
        <w:rPr>
          <w:sz w:val="26"/>
          <w:szCs w:val="26"/>
        </w:rPr>
        <w:t xml:space="preserve">юридическое лицо - </w:t>
      </w:r>
      <w:r w:rsidR="00191E1C">
        <w:rPr>
          <w:b/>
          <w:color w:val="0000FF"/>
          <w:sz w:val="26"/>
          <w:szCs w:val="26"/>
        </w:rPr>
        <w:t>***</w:t>
      </w:r>
      <w:r w:rsidRPr="00C63765" w:rsidR="00191E1C">
        <w:rPr>
          <w:sz w:val="26"/>
          <w:szCs w:val="26"/>
        </w:rPr>
        <w:t xml:space="preserve"> </w:t>
      </w:r>
      <w:r w:rsidRPr="00C63765" w:rsidR="0029290C">
        <w:rPr>
          <w:sz w:val="26"/>
          <w:szCs w:val="26"/>
        </w:rPr>
        <w:t xml:space="preserve">«Победа 94»,  по адресу: </w:t>
      </w:r>
      <w:r w:rsidR="00191E1C">
        <w:rPr>
          <w:b/>
          <w:color w:val="0000FF"/>
          <w:sz w:val="26"/>
          <w:szCs w:val="26"/>
        </w:rPr>
        <w:t>***</w:t>
      </w:r>
      <w:r w:rsidRPr="00C63765" w:rsidR="0029290C">
        <w:rPr>
          <w:sz w:val="26"/>
          <w:szCs w:val="26"/>
        </w:rPr>
        <w:t xml:space="preserve">, </w:t>
      </w:r>
      <w:r w:rsidRPr="00C63765" w:rsidR="008B30B1">
        <w:rPr>
          <w:sz w:val="26"/>
          <w:szCs w:val="26"/>
        </w:rPr>
        <w:t>допустил</w:t>
      </w:r>
      <w:r w:rsidRPr="00C63765" w:rsidR="00557C95">
        <w:rPr>
          <w:sz w:val="26"/>
          <w:szCs w:val="26"/>
        </w:rPr>
        <w:t>о</w:t>
      </w:r>
      <w:r w:rsidRPr="00C63765" w:rsidR="008B30B1">
        <w:rPr>
          <w:sz w:val="26"/>
          <w:szCs w:val="26"/>
        </w:rPr>
        <w:t xml:space="preserve"> совершение административного правонарушения, </w:t>
      </w:r>
      <w:r w:rsidRPr="00C63765" w:rsidR="00FC3366">
        <w:rPr>
          <w:sz w:val="26"/>
          <w:szCs w:val="26"/>
        </w:rPr>
        <w:t>выразившееся в действи</w:t>
      </w:r>
      <w:r w:rsidRPr="00C63765" w:rsidR="00427C99">
        <w:rPr>
          <w:sz w:val="26"/>
          <w:szCs w:val="26"/>
        </w:rPr>
        <w:t xml:space="preserve">ях </w:t>
      </w:r>
      <w:r w:rsidRPr="00C63765" w:rsidR="00855331">
        <w:rPr>
          <w:sz w:val="26"/>
          <w:szCs w:val="26"/>
        </w:rPr>
        <w:t>(бездействи</w:t>
      </w:r>
      <w:r w:rsidRPr="00C63765" w:rsidR="00427C99">
        <w:rPr>
          <w:sz w:val="26"/>
          <w:szCs w:val="26"/>
        </w:rPr>
        <w:t>и</w:t>
      </w:r>
      <w:r w:rsidRPr="00C63765" w:rsidR="00855331">
        <w:rPr>
          <w:sz w:val="26"/>
          <w:szCs w:val="26"/>
        </w:rPr>
        <w:t>), повлекши</w:t>
      </w:r>
      <w:r w:rsidRPr="00C63765" w:rsidR="00427C99">
        <w:rPr>
          <w:sz w:val="26"/>
          <w:szCs w:val="26"/>
        </w:rPr>
        <w:t>х</w:t>
      </w:r>
      <w:r w:rsidRPr="00C63765" w:rsidR="00855331">
        <w:rPr>
          <w:sz w:val="26"/>
          <w:szCs w:val="26"/>
        </w:rPr>
        <w:t xml:space="preserve"> невозможность проведения или завершения проверки, а именно на основании </w:t>
      </w:r>
      <w:r w:rsidRPr="00C63765" w:rsidR="00233ED4">
        <w:rPr>
          <w:color w:val="000000" w:themeColor="text1"/>
          <w:sz w:val="26"/>
          <w:szCs w:val="26"/>
        </w:rPr>
        <w:t>Приказа</w:t>
      </w:r>
      <w:r w:rsidRPr="00C63765" w:rsidR="00855331">
        <w:rPr>
          <w:color w:val="000000" w:themeColor="text1"/>
          <w:sz w:val="26"/>
          <w:szCs w:val="26"/>
        </w:rPr>
        <w:t xml:space="preserve"> о проведении внеплановой выездной проверки </w:t>
      </w:r>
      <w:r w:rsidR="00191E1C">
        <w:rPr>
          <w:b/>
          <w:color w:val="0000FF"/>
          <w:sz w:val="26"/>
          <w:szCs w:val="26"/>
        </w:rPr>
        <w:t>***</w:t>
      </w:r>
      <w:r w:rsidRPr="00C63765" w:rsidR="009747F8">
        <w:rPr>
          <w:color w:val="000000" w:themeColor="text1"/>
          <w:sz w:val="26"/>
          <w:szCs w:val="26"/>
        </w:rPr>
        <w:t xml:space="preserve"> «Победа 94»</w:t>
      </w:r>
      <w:r w:rsidRPr="00C63765" w:rsidR="00855331">
        <w:rPr>
          <w:color w:val="000000" w:themeColor="text1"/>
          <w:sz w:val="26"/>
          <w:szCs w:val="26"/>
        </w:rPr>
        <w:t xml:space="preserve"> от </w:t>
      </w:r>
      <w:r w:rsidR="00191E1C">
        <w:rPr>
          <w:b/>
          <w:color w:val="0000FF"/>
          <w:sz w:val="26"/>
          <w:szCs w:val="26"/>
        </w:rPr>
        <w:t>***</w:t>
      </w:r>
      <w:r w:rsidRPr="00C63765" w:rsidR="00855331">
        <w:rPr>
          <w:color w:val="000000" w:themeColor="text1"/>
          <w:sz w:val="26"/>
          <w:szCs w:val="26"/>
        </w:rPr>
        <w:t>г. №</w:t>
      </w:r>
      <w:r w:rsidR="00191E1C">
        <w:rPr>
          <w:b/>
          <w:color w:val="0000FF"/>
          <w:sz w:val="26"/>
          <w:szCs w:val="26"/>
        </w:rPr>
        <w:t>***</w:t>
      </w:r>
      <w:r w:rsidRPr="00C63765" w:rsidR="00855331">
        <w:rPr>
          <w:color w:val="000000" w:themeColor="text1"/>
          <w:sz w:val="26"/>
          <w:szCs w:val="26"/>
        </w:rPr>
        <w:t xml:space="preserve"> </w:t>
      </w:r>
      <w:r w:rsidRPr="00C63765" w:rsidR="00855331">
        <w:rPr>
          <w:sz w:val="26"/>
          <w:szCs w:val="26"/>
        </w:rPr>
        <w:t xml:space="preserve">назначено проведение проверки </w:t>
      </w:r>
      <w:r w:rsidRPr="00C63765" w:rsidR="00233ED4">
        <w:rPr>
          <w:sz w:val="26"/>
          <w:szCs w:val="26"/>
        </w:rPr>
        <w:t>Инспекцией по Жилищному надзору Республики Крым</w:t>
      </w:r>
      <w:r w:rsidRPr="00C63765" w:rsidR="00557C95">
        <w:rPr>
          <w:sz w:val="26"/>
          <w:szCs w:val="26"/>
        </w:rPr>
        <w:t xml:space="preserve"> </w:t>
      </w:r>
      <w:r w:rsidRPr="00C63765" w:rsidR="00855331">
        <w:rPr>
          <w:sz w:val="26"/>
          <w:szCs w:val="26"/>
        </w:rPr>
        <w:t xml:space="preserve">в отношении </w:t>
      </w:r>
      <w:r w:rsidR="00191E1C">
        <w:rPr>
          <w:b/>
          <w:color w:val="0000FF"/>
          <w:sz w:val="26"/>
          <w:szCs w:val="26"/>
        </w:rPr>
        <w:t>***</w:t>
      </w:r>
      <w:r w:rsidRPr="00C63765" w:rsidR="00233ED4">
        <w:rPr>
          <w:color w:val="000000" w:themeColor="text1"/>
          <w:sz w:val="26"/>
          <w:szCs w:val="26"/>
        </w:rPr>
        <w:t xml:space="preserve"> «Победа 94»</w:t>
      </w:r>
      <w:r w:rsidRPr="00C63765" w:rsidR="00855331">
        <w:rPr>
          <w:color w:val="000000" w:themeColor="text1"/>
          <w:sz w:val="26"/>
          <w:szCs w:val="26"/>
        </w:rPr>
        <w:t>.</w:t>
      </w:r>
      <w:r w:rsidRPr="00C63765" w:rsidR="00855331">
        <w:rPr>
          <w:sz w:val="26"/>
          <w:szCs w:val="26"/>
        </w:rPr>
        <w:t xml:space="preserve"> Срок проведения проверки с </w:t>
      </w:r>
      <w:r w:rsidR="00191E1C">
        <w:rPr>
          <w:b/>
          <w:color w:val="0000FF"/>
          <w:sz w:val="26"/>
          <w:szCs w:val="26"/>
        </w:rPr>
        <w:t>***</w:t>
      </w:r>
      <w:r w:rsidRPr="00C63765" w:rsidR="00855331">
        <w:rPr>
          <w:sz w:val="26"/>
          <w:szCs w:val="26"/>
        </w:rPr>
        <w:t xml:space="preserve">г. по </w:t>
      </w:r>
      <w:r w:rsidR="00191E1C">
        <w:rPr>
          <w:b/>
          <w:color w:val="0000FF"/>
          <w:sz w:val="26"/>
          <w:szCs w:val="26"/>
        </w:rPr>
        <w:t>***</w:t>
      </w:r>
      <w:r w:rsidRPr="00C63765" w:rsidR="00855331">
        <w:rPr>
          <w:sz w:val="26"/>
          <w:szCs w:val="26"/>
        </w:rPr>
        <w:t xml:space="preserve">г. </w:t>
      </w:r>
      <w:r w:rsidRPr="00C63765" w:rsidR="00A73854">
        <w:rPr>
          <w:color w:val="000000" w:themeColor="text1"/>
          <w:sz w:val="26"/>
          <w:szCs w:val="26"/>
        </w:rPr>
        <w:t xml:space="preserve">Представитель </w:t>
      </w:r>
      <w:r w:rsidR="00191E1C">
        <w:rPr>
          <w:b/>
          <w:color w:val="0000FF"/>
          <w:sz w:val="26"/>
          <w:szCs w:val="26"/>
        </w:rPr>
        <w:t>***</w:t>
      </w:r>
      <w:r w:rsidRPr="00C63765" w:rsidR="00233ED4">
        <w:rPr>
          <w:color w:val="000000" w:themeColor="text1"/>
          <w:sz w:val="26"/>
          <w:szCs w:val="26"/>
        </w:rPr>
        <w:t xml:space="preserve"> «Победа 94»</w:t>
      </w:r>
      <w:r w:rsidRPr="00C63765" w:rsidR="00A73854">
        <w:rPr>
          <w:color w:val="000000" w:themeColor="text1"/>
          <w:sz w:val="26"/>
          <w:szCs w:val="26"/>
        </w:rPr>
        <w:t xml:space="preserve"> </w:t>
      </w:r>
      <w:r w:rsidRPr="00C63765" w:rsidR="004038BB">
        <w:rPr>
          <w:color w:val="000000" w:themeColor="text1"/>
          <w:sz w:val="26"/>
          <w:szCs w:val="26"/>
        </w:rPr>
        <w:t>не предоставил запрашиваемые копии документарных материалов в адрес Инспекции по Жилищному надзору РК</w:t>
      </w:r>
      <w:r w:rsidRPr="00C63765" w:rsidR="00855331">
        <w:rPr>
          <w:color w:val="000000" w:themeColor="text1"/>
          <w:sz w:val="26"/>
          <w:szCs w:val="26"/>
        </w:rPr>
        <w:t xml:space="preserve"> при проведении проверки, чем воспрепятствовал проведению и завершению проверки, что повлекло невозможность проведения и завершения проверки</w:t>
      </w:r>
      <w:r w:rsidRPr="00C63765" w:rsidR="009263BB">
        <w:rPr>
          <w:color w:val="000000" w:themeColor="text1"/>
          <w:sz w:val="26"/>
          <w:szCs w:val="26"/>
        </w:rPr>
        <w:t>.</w:t>
      </w:r>
    </w:p>
    <w:p w:rsidR="00E30015" w:rsidRPr="00C63765" w:rsidP="00D328F4">
      <w:pPr>
        <w:ind w:firstLine="708"/>
        <w:jc w:val="both"/>
        <w:rPr>
          <w:sz w:val="26"/>
          <w:szCs w:val="26"/>
        </w:rPr>
      </w:pPr>
      <w:r w:rsidRPr="00C63765">
        <w:rPr>
          <w:sz w:val="26"/>
          <w:szCs w:val="26"/>
        </w:rPr>
        <w:t>В соответствии с ст. 65 Федерального закона №248-ФЗ от 31.07.2020г. «О государственном контроле (надзоре) и муниципальном контроле в Российской Федерации» при проведении контрольного (надзорного) мероприятия, предусматривающего взаимодействие с контролируемым лицом (его представителем) в том числе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w:t>
      </w:r>
      <w:r w:rsidRPr="00C63765" w:rsidR="00B47F71">
        <w:rPr>
          <w:sz w:val="26"/>
          <w:szCs w:val="26"/>
        </w:rPr>
        <w:t xml:space="preserve"> </w:t>
      </w:r>
      <w:r w:rsidRPr="00C63765">
        <w:rPr>
          <w:sz w:val="26"/>
          <w:szCs w:val="26"/>
        </w:rPr>
        <w:t>удостоверение, заверенная печатью бумажная копия либо решение о проведении контрольного позорного) мероприятия. Руководитель организации, или должностное лицо, уполномоченное на  участие в проведении проверки, отсутствовали.</w:t>
      </w:r>
    </w:p>
    <w:p w:rsidR="00E30015" w:rsidRPr="00C63765" w:rsidP="00D328F4">
      <w:pPr>
        <w:ind w:firstLine="708"/>
        <w:jc w:val="both"/>
        <w:rPr>
          <w:sz w:val="26"/>
          <w:szCs w:val="26"/>
        </w:rPr>
      </w:pPr>
      <w:r w:rsidRPr="00C63765">
        <w:rPr>
          <w:sz w:val="26"/>
          <w:szCs w:val="26"/>
        </w:rPr>
        <w:t xml:space="preserve">Юридическое лицо </w:t>
      </w:r>
      <w:r w:rsidR="00191E1C">
        <w:rPr>
          <w:b/>
          <w:color w:val="0000FF"/>
          <w:sz w:val="26"/>
          <w:szCs w:val="26"/>
        </w:rPr>
        <w:t>***</w:t>
      </w:r>
      <w:r w:rsidRPr="00C63765" w:rsidR="00B637FC">
        <w:rPr>
          <w:sz w:val="26"/>
          <w:szCs w:val="26"/>
        </w:rPr>
        <w:t xml:space="preserve"> «Победа-94»</w:t>
      </w:r>
      <w:r w:rsidRPr="00C63765">
        <w:rPr>
          <w:sz w:val="26"/>
          <w:szCs w:val="26"/>
        </w:rPr>
        <w:t xml:space="preserve"> о предстоящей проверке было уведомлено </w:t>
      </w:r>
      <w:r w:rsidR="00191E1C">
        <w:rPr>
          <w:b/>
          <w:color w:val="0000FF"/>
          <w:sz w:val="26"/>
          <w:szCs w:val="26"/>
        </w:rPr>
        <w:t>***</w:t>
      </w:r>
      <w:r w:rsidRPr="00C63765">
        <w:rPr>
          <w:sz w:val="26"/>
          <w:szCs w:val="26"/>
        </w:rPr>
        <w:t>г.</w:t>
      </w:r>
      <w:r w:rsidRPr="00C63765" w:rsidR="00B637FC">
        <w:rPr>
          <w:sz w:val="26"/>
          <w:szCs w:val="26"/>
        </w:rPr>
        <w:t xml:space="preserve"> </w:t>
      </w:r>
      <w:r w:rsidRPr="00C63765">
        <w:rPr>
          <w:sz w:val="26"/>
          <w:szCs w:val="26"/>
        </w:rPr>
        <w:t xml:space="preserve">в </w:t>
      </w:r>
      <w:r w:rsidRPr="00C63765" w:rsidR="00D328F4">
        <w:rPr>
          <w:sz w:val="26"/>
          <w:szCs w:val="26"/>
        </w:rPr>
        <w:t xml:space="preserve">установленном </w:t>
      </w:r>
      <w:r w:rsidRPr="00C63765">
        <w:rPr>
          <w:sz w:val="26"/>
          <w:szCs w:val="26"/>
        </w:rPr>
        <w:t xml:space="preserve">порядке. </w:t>
      </w:r>
    </w:p>
    <w:p w:rsidR="00670625" w:rsidRPr="00C63765" w:rsidP="00D328F4">
      <w:pPr>
        <w:ind w:firstLine="708"/>
        <w:jc w:val="both"/>
        <w:rPr>
          <w:sz w:val="26"/>
          <w:szCs w:val="26"/>
        </w:rPr>
      </w:pPr>
      <w:r w:rsidRPr="00C63765">
        <w:rPr>
          <w:color w:val="000000"/>
          <w:sz w:val="26"/>
          <w:szCs w:val="26"/>
          <w:lang w:bidi="ru-RU"/>
        </w:rPr>
        <w:t xml:space="preserve">В соответствии с уведомлением о проведении проверки в отношении </w:t>
      </w:r>
      <w:r w:rsidR="00191E1C">
        <w:rPr>
          <w:b/>
          <w:color w:val="0000FF"/>
          <w:sz w:val="26"/>
          <w:szCs w:val="26"/>
        </w:rPr>
        <w:t>***</w:t>
      </w:r>
      <w:r w:rsidRPr="00C63765">
        <w:rPr>
          <w:color w:val="000000"/>
          <w:sz w:val="26"/>
          <w:szCs w:val="26"/>
          <w:lang w:bidi="ru-RU"/>
        </w:rPr>
        <w:t xml:space="preserve"> «Победа</w:t>
      </w:r>
      <w:r w:rsidRPr="00C63765" w:rsidR="009263BB">
        <w:rPr>
          <w:color w:val="000000"/>
          <w:sz w:val="26"/>
          <w:szCs w:val="26"/>
          <w:lang w:bidi="ru-RU"/>
        </w:rPr>
        <w:t>-94»</w:t>
      </w:r>
      <w:r w:rsidRPr="00C63765" w:rsidR="006305EF">
        <w:rPr>
          <w:color w:val="000000"/>
          <w:sz w:val="26"/>
          <w:szCs w:val="26"/>
          <w:lang w:bidi="ru-RU"/>
        </w:rPr>
        <w:t xml:space="preserve"> </w:t>
      </w:r>
      <w:r w:rsidRPr="00C63765" w:rsidR="009263BB">
        <w:rPr>
          <w:color w:val="000000"/>
          <w:sz w:val="26"/>
          <w:szCs w:val="26"/>
          <w:lang w:bidi="ru-RU"/>
        </w:rPr>
        <w:t>срок</w:t>
      </w:r>
      <w:r w:rsidRPr="00C63765">
        <w:rPr>
          <w:color w:val="000000"/>
          <w:sz w:val="26"/>
          <w:szCs w:val="26"/>
          <w:lang w:bidi="ru-RU"/>
        </w:rPr>
        <w:t xml:space="preserve"> предоставления документарных материалов, требуемых в соответствии с пунктом 8 </w:t>
      </w:r>
      <w:r w:rsidRPr="00C63765">
        <w:rPr>
          <w:rStyle w:val="20pt"/>
          <w:b w:val="0"/>
        </w:rPr>
        <w:t>приказа</w:t>
      </w:r>
      <w:r w:rsidRPr="00C63765">
        <w:rPr>
          <w:rStyle w:val="20pt"/>
        </w:rPr>
        <w:t xml:space="preserve"> </w:t>
      </w:r>
      <w:r w:rsidRPr="00C63765">
        <w:rPr>
          <w:color w:val="000000"/>
          <w:sz w:val="26"/>
          <w:szCs w:val="26"/>
          <w:lang w:bidi="ru-RU"/>
        </w:rPr>
        <w:t xml:space="preserve">№ </w:t>
      </w:r>
      <w:r w:rsidR="00191E1C">
        <w:rPr>
          <w:b/>
          <w:color w:val="0000FF"/>
          <w:sz w:val="26"/>
          <w:szCs w:val="26"/>
        </w:rPr>
        <w:t>***</w:t>
      </w:r>
      <w:r w:rsidRPr="00C63765">
        <w:rPr>
          <w:color w:val="000000"/>
          <w:sz w:val="26"/>
          <w:szCs w:val="26"/>
          <w:lang w:bidi="ru-RU"/>
        </w:rPr>
        <w:t xml:space="preserve"> от </w:t>
      </w:r>
      <w:r w:rsidR="00191E1C">
        <w:rPr>
          <w:b/>
          <w:color w:val="0000FF"/>
          <w:sz w:val="26"/>
          <w:szCs w:val="26"/>
        </w:rPr>
        <w:t>***</w:t>
      </w:r>
      <w:r w:rsidRPr="00C63765">
        <w:rPr>
          <w:color w:val="000000"/>
          <w:sz w:val="26"/>
          <w:szCs w:val="26"/>
          <w:lang w:bidi="ru-RU"/>
        </w:rPr>
        <w:t xml:space="preserve">- до </w:t>
      </w:r>
      <w:r w:rsidR="00191E1C">
        <w:rPr>
          <w:b/>
          <w:color w:val="0000FF"/>
          <w:sz w:val="26"/>
          <w:szCs w:val="26"/>
        </w:rPr>
        <w:t>***</w:t>
      </w:r>
      <w:r w:rsidRPr="00C63765" w:rsidR="00D328F4">
        <w:rPr>
          <w:color w:val="000000"/>
          <w:sz w:val="26"/>
          <w:szCs w:val="26"/>
          <w:lang w:bidi="ru-RU"/>
        </w:rPr>
        <w:t>г</w:t>
      </w:r>
      <w:r w:rsidRPr="00C63765">
        <w:rPr>
          <w:color w:val="000000"/>
          <w:sz w:val="26"/>
          <w:szCs w:val="26"/>
          <w:lang w:bidi="ru-RU"/>
        </w:rPr>
        <w:t>.</w:t>
      </w:r>
    </w:p>
    <w:p w:rsidR="00670625" w:rsidRPr="00C63765" w:rsidP="00D328F4">
      <w:pPr>
        <w:ind w:firstLine="708"/>
        <w:jc w:val="both"/>
        <w:rPr>
          <w:sz w:val="26"/>
          <w:szCs w:val="26"/>
        </w:rPr>
      </w:pPr>
      <w:r w:rsidRPr="00C63765">
        <w:rPr>
          <w:color w:val="000000"/>
          <w:sz w:val="26"/>
          <w:szCs w:val="26"/>
          <w:lang w:bidi="ru-RU"/>
        </w:rPr>
        <w:t xml:space="preserve">Уведомление о проведении внеплановой документарной проверки исх. № </w:t>
      </w:r>
      <w:r w:rsidR="00191E1C">
        <w:rPr>
          <w:b/>
          <w:color w:val="0000FF"/>
          <w:sz w:val="26"/>
          <w:szCs w:val="26"/>
        </w:rPr>
        <w:t>***</w:t>
      </w:r>
      <w:r w:rsidRPr="00C63765">
        <w:rPr>
          <w:color w:val="000000"/>
          <w:sz w:val="26"/>
          <w:szCs w:val="26"/>
          <w:lang w:bidi="ru-RU"/>
        </w:rPr>
        <w:t xml:space="preserve"> от </w:t>
      </w:r>
      <w:r w:rsidR="00191E1C">
        <w:rPr>
          <w:b/>
          <w:color w:val="0000FF"/>
          <w:sz w:val="26"/>
          <w:szCs w:val="26"/>
        </w:rPr>
        <w:t>***</w:t>
      </w:r>
      <w:r w:rsidRPr="00C63765">
        <w:rPr>
          <w:color w:val="000000"/>
          <w:sz w:val="26"/>
          <w:szCs w:val="26"/>
          <w:lang w:bidi="ru-RU"/>
        </w:rPr>
        <w:t xml:space="preserve"> и приказ от </w:t>
      </w:r>
      <w:r w:rsidR="00191E1C">
        <w:rPr>
          <w:b/>
          <w:color w:val="0000FF"/>
          <w:sz w:val="26"/>
          <w:szCs w:val="26"/>
        </w:rPr>
        <w:t>***</w:t>
      </w:r>
      <w:r w:rsidRPr="00C63765">
        <w:rPr>
          <w:color w:val="000000"/>
          <w:sz w:val="26"/>
          <w:szCs w:val="26"/>
          <w:lang w:bidi="ru-RU"/>
        </w:rPr>
        <w:t xml:space="preserve">№ </w:t>
      </w:r>
      <w:r w:rsidR="00191E1C">
        <w:rPr>
          <w:b/>
          <w:color w:val="0000FF"/>
          <w:sz w:val="26"/>
          <w:szCs w:val="26"/>
        </w:rPr>
        <w:t>***</w:t>
      </w:r>
      <w:r w:rsidRPr="00C63765">
        <w:rPr>
          <w:color w:val="000000"/>
          <w:sz w:val="26"/>
          <w:szCs w:val="26"/>
          <w:lang w:bidi="ru-RU"/>
        </w:rPr>
        <w:t xml:space="preserve"> направлены </w:t>
      </w:r>
      <w:r w:rsidR="00191E1C">
        <w:rPr>
          <w:b/>
          <w:color w:val="0000FF"/>
          <w:sz w:val="26"/>
          <w:szCs w:val="26"/>
        </w:rPr>
        <w:t>***</w:t>
      </w:r>
      <w:r w:rsidRPr="00C63765">
        <w:rPr>
          <w:color w:val="000000"/>
          <w:sz w:val="26"/>
          <w:szCs w:val="26"/>
          <w:lang w:bidi="ru-RU"/>
        </w:rPr>
        <w:t xml:space="preserve"> «Победа 94» заказной почтовой </w:t>
      </w:r>
      <w:r w:rsidRPr="00C63765" w:rsidR="006305EF">
        <w:rPr>
          <w:color w:val="000000"/>
          <w:sz w:val="26"/>
          <w:szCs w:val="26"/>
          <w:lang w:bidi="ru-RU"/>
        </w:rPr>
        <w:t>корреспонденцией</w:t>
      </w:r>
      <w:r w:rsidRPr="00C63765">
        <w:rPr>
          <w:color w:val="000000"/>
          <w:sz w:val="26"/>
          <w:szCs w:val="26"/>
          <w:lang w:bidi="ru-RU"/>
        </w:rPr>
        <w:t xml:space="preserve"> - идентификатор </w:t>
      </w:r>
      <w:r w:rsidR="00191E1C">
        <w:rPr>
          <w:b/>
          <w:color w:val="0000FF"/>
          <w:sz w:val="26"/>
          <w:szCs w:val="26"/>
        </w:rPr>
        <w:t>***</w:t>
      </w:r>
      <w:r w:rsidRPr="00C63765">
        <w:rPr>
          <w:color w:val="000000"/>
          <w:sz w:val="26"/>
          <w:szCs w:val="26"/>
          <w:lang w:bidi="ru-RU"/>
        </w:rPr>
        <w:t xml:space="preserve">. Получено адресатом </w:t>
      </w:r>
      <w:r w:rsidR="00191E1C">
        <w:rPr>
          <w:b/>
          <w:color w:val="0000FF"/>
          <w:sz w:val="26"/>
          <w:szCs w:val="26"/>
        </w:rPr>
        <w:t>***</w:t>
      </w:r>
      <w:r w:rsidRPr="00C63765" w:rsidR="00D328F4">
        <w:rPr>
          <w:color w:val="000000"/>
          <w:sz w:val="26"/>
          <w:szCs w:val="26"/>
          <w:lang w:bidi="ru-RU"/>
        </w:rPr>
        <w:t>г</w:t>
      </w:r>
      <w:r w:rsidRPr="00C63765">
        <w:rPr>
          <w:color w:val="000000"/>
          <w:sz w:val="26"/>
          <w:szCs w:val="26"/>
          <w:lang w:bidi="ru-RU"/>
        </w:rPr>
        <w:t>.</w:t>
      </w:r>
    </w:p>
    <w:p w:rsidR="00670625" w:rsidRPr="00C63765" w:rsidP="00D328F4">
      <w:pPr>
        <w:ind w:firstLine="708"/>
        <w:jc w:val="both"/>
        <w:rPr>
          <w:sz w:val="26"/>
          <w:szCs w:val="26"/>
        </w:rPr>
      </w:pPr>
      <w:r w:rsidRPr="00C63765">
        <w:rPr>
          <w:color w:val="000000"/>
          <w:sz w:val="26"/>
          <w:szCs w:val="26"/>
          <w:lang w:bidi="ru-RU"/>
        </w:rPr>
        <w:t xml:space="preserve">Согласно ч. 5 ст. 11 Федерального закона от 26.12.2008 № 294-ФЗ «О защите прав </w:t>
      </w:r>
      <w:r w:rsidRPr="00C63765" w:rsidR="009263BB">
        <w:rPr>
          <w:color w:val="000000"/>
          <w:sz w:val="26"/>
          <w:szCs w:val="26"/>
          <w:lang w:bidi="ru-RU"/>
        </w:rPr>
        <w:t>юрид</w:t>
      </w:r>
      <w:r w:rsidRPr="00C63765">
        <w:rPr>
          <w:color w:val="000000"/>
          <w:sz w:val="26"/>
          <w:szCs w:val="26"/>
          <w:lang w:bidi="ru-RU"/>
        </w:rPr>
        <w:t xml:space="preserve">ических лиц и индивидуальных предпринимателей при осуществлении </w:t>
      </w:r>
      <w:r w:rsidRPr="00C63765" w:rsidR="009263BB">
        <w:rPr>
          <w:color w:val="000000"/>
          <w:sz w:val="26"/>
          <w:szCs w:val="26"/>
          <w:lang w:bidi="ru-RU"/>
        </w:rPr>
        <w:t>госу</w:t>
      </w:r>
      <w:r w:rsidRPr="00C63765">
        <w:rPr>
          <w:color w:val="000000"/>
          <w:sz w:val="26"/>
          <w:szCs w:val="26"/>
          <w:lang w:bidi="ru-RU"/>
        </w:rPr>
        <w:t xml:space="preserve">дарственного контроля (надзора) и муниципального контроля» следует, что в </w:t>
      </w:r>
      <w:r w:rsidRPr="00C63765">
        <w:rPr>
          <w:color w:val="000000"/>
          <w:sz w:val="26"/>
          <w:szCs w:val="26"/>
          <w:lang w:bidi="ru-RU"/>
        </w:rPr>
        <w:t xml:space="preserve">течение рабочих дней со дня получения мотивированного запроса юридическое лицо, </w:t>
      </w:r>
      <w:r w:rsidRPr="00C63765" w:rsidR="009263BB">
        <w:rPr>
          <w:iCs/>
          <w:sz w:val="26"/>
          <w:szCs w:val="26"/>
        </w:rPr>
        <w:t>индив</w:t>
      </w:r>
      <w:r w:rsidRPr="00C63765" w:rsidR="009263BB">
        <w:rPr>
          <w:color w:val="000000"/>
          <w:sz w:val="26"/>
          <w:szCs w:val="26"/>
          <w:lang w:bidi="ru-RU"/>
        </w:rPr>
        <w:t>идуальный</w:t>
      </w:r>
      <w:r w:rsidRPr="00C63765">
        <w:rPr>
          <w:color w:val="000000"/>
          <w:sz w:val="26"/>
          <w:szCs w:val="26"/>
          <w:lang w:bidi="ru-RU"/>
        </w:rPr>
        <w:t xml:space="preserve"> предприниматель обязаны направить в орган государственного контроля </w:t>
      </w:r>
      <w:r w:rsidRPr="00C63765">
        <w:rPr>
          <w:rStyle w:val="29pt0pt"/>
          <w:b w:val="0"/>
          <w:bCs w:val="0"/>
          <w:sz w:val="26"/>
          <w:szCs w:val="26"/>
        </w:rPr>
        <w:t>-</w:t>
      </w:r>
      <w:r w:rsidRPr="00C63765">
        <w:rPr>
          <w:color w:val="000000"/>
          <w:sz w:val="26"/>
          <w:szCs w:val="26"/>
          <w:lang w:bidi="ru-RU"/>
        </w:rPr>
        <w:t xml:space="preserve"> </w:t>
      </w:r>
      <w:r w:rsidRPr="00C63765" w:rsidR="009263BB">
        <w:rPr>
          <w:color w:val="000000"/>
          <w:sz w:val="26"/>
          <w:szCs w:val="26"/>
          <w:lang w:bidi="ru-RU"/>
        </w:rPr>
        <w:t>на</w:t>
      </w:r>
      <w:r w:rsidRPr="00C63765">
        <w:rPr>
          <w:color w:val="000000"/>
          <w:sz w:val="26"/>
          <w:szCs w:val="26"/>
          <w:lang w:bidi="ru-RU"/>
        </w:rPr>
        <w:t>дзора)</w:t>
      </w:r>
      <w:r w:rsidRPr="00C63765" w:rsidR="00D328F4">
        <w:rPr>
          <w:color w:val="000000"/>
          <w:sz w:val="26"/>
          <w:szCs w:val="26"/>
          <w:lang w:bidi="ru-RU"/>
        </w:rPr>
        <w:t>,</w:t>
      </w:r>
      <w:r w:rsidRPr="00C63765">
        <w:rPr>
          <w:color w:val="000000"/>
          <w:sz w:val="26"/>
          <w:szCs w:val="26"/>
          <w:lang w:bidi="ru-RU"/>
        </w:rPr>
        <w:t xml:space="preserve"> орган муниципального контроля указанные в запросе документы.</w:t>
      </w:r>
    </w:p>
    <w:p w:rsidR="00670625" w:rsidRPr="00C63765" w:rsidP="00D328F4">
      <w:pPr>
        <w:ind w:firstLine="708"/>
        <w:jc w:val="both"/>
        <w:rPr>
          <w:sz w:val="26"/>
          <w:szCs w:val="26"/>
        </w:rPr>
      </w:pPr>
      <w:r w:rsidRPr="00C63765">
        <w:rPr>
          <w:color w:val="000000"/>
          <w:sz w:val="26"/>
          <w:szCs w:val="26"/>
          <w:lang w:bidi="ru-RU"/>
        </w:rPr>
        <w:t xml:space="preserve">Так, при получении приказа о проведении проверки № </w:t>
      </w:r>
      <w:r w:rsidR="00191E1C">
        <w:rPr>
          <w:b/>
          <w:color w:val="0000FF"/>
          <w:sz w:val="26"/>
          <w:szCs w:val="26"/>
        </w:rPr>
        <w:t>***</w:t>
      </w:r>
      <w:r w:rsidRPr="00C63765">
        <w:rPr>
          <w:color w:val="000000"/>
          <w:sz w:val="26"/>
          <w:szCs w:val="26"/>
          <w:lang w:bidi="ru-RU"/>
        </w:rPr>
        <w:t xml:space="preserve"> от </w:t>
      </w:r>
      <w:r w:rsidR="00191E1C">
        <w:rPr>
          <w:b/>
          <w:color w:val="0000FF"/>
          <w:sz w:val="26"/>
          <w:szCs w:val="26"/>
        </w:rPr>
        <w:t>***</w:t>
      </w:r>
      <w:r w:rsidR="00191E1C">
        <w:rPr>
          <w:b/>
          <w:color w:val="0000FF"/>
          <w:sz w:val="26"/>
          <w:szCs w:val="26"/>
        </w:rPr>
        <w:t xml:space="preserve"> </w:t>
      </w:r>
      <w:r w:rsidR="00191E1C">
        <w:rPr>
          <w:b/>
          <w:color w:val="0000FF"/>
          <w:sz w:val="26"/>
          <w:szCs w:val="26"/>
        </w:rPr>
        <w:t>***</w:t>
      </w:r>
      <w:r w:rsidRPr="00C63765" w:rsidR="00191E1C">
        <w:rPr>
          <w:color w:val="000000"/>
          <w:sz w:val="26"/>
          <w:szCs w:val="26"/>
          <w:lang w:bidi="ru-RU"/>
        </w:rPr>
        <w:t xml:space="preserve"> </w:t>
      </w:r>
      <w:r w:rsidRPr="00C63765">
        <w:rPr>
          <w:color w:val="000000"/>
          <w:sz w:val="26"/>
          <w:szCs w:val="26"/>
          <w:lang w:bidi="ru-RU"/>
        </w:rPr>
        <w:t>«Победа 94» обязан предоставить в течени</w:t>
      </w:r>
      <w:r w:rsidRPr="00C63765" w:rsidR="009263BB">
        <w:rPr>
          <w:color w:val="000000"/>
          <w:sz w:val="26"/>
          <w:szCs w:val="26"/>
          <w:lang w:bidi="ru-RU"/>
        </w:rPr>
        <w:t>е</w:t>
      </w:r>
      <w:r w:rsidRPr="00C63765">
        <w:rPr>
          <w:color w:val="000000"/>
          <w:sz w:val="26"/>
          <w:szCs w:val="26"/>
          <w:lang w:bidi="ru-RU"/>
        </w:rPr>
        <w:t xml:space="preserve"> десяти рабочих дней указанные в п. 13</w:t>
      </w:r>
      <w:r w:rsidRPr="00C63765" w:rsidR="009263BB">
        <w:rPr>
          <w:color w:val="000000"/>
          <w:sz w:val="26"/>
          <w:szCs w:val="26"/>
          <w:lang w:bidi="ru-RU"/>
        </w:rPr>
        <w:t xml:space="preserve"> прика</w:t>
      </w:r>
      <w:r w:rsidRPr="00C63765">
        <w:rPr>
          <w:color w:val="000000"/>
          <w:sz w:val="26"/>
          <w:szCs w:val="26"/>
          <w:lang w:bidi="ru-RU"/>
        </w:rPr>
        <w:t>за требуемые документарные материалы.</w:t>
      </w:r>
    </w:p>
    <w:p w:rsidR="00670625" w:rsidRPr="00C63765" w:rsidP="00D328F4">
      <w:pPr>
        <w:ind w:firstLine="708"/>
        <w:jc w:val="both"/>
        <w:rPr>
          <w:sz w:val="26"/>
          <w:szCs w:val="26"/>
        </w:rPr>
      </w:pPr>
      <w:r w:rsidRPr="00C63765">
        <w:rPr>
          <w:color w:val="000000"/>
          <w:sz w:val="26"/>
          <w:szCs w:val="26"/>
          <w:lang w:bidi="ru-RU"/>
        </w:rPr>
        <w:t xml:space="preserve">Фактически срок предоставления документарных материалов для проведения проверки </w:t>
      </w:r>
      <w:r w:rsidRPr="00C63765">
        <w:rPr>
          <w:rStyle w:val="2LucidaSansUnicode11pt"/>
          <w:rFonts w:ascii="Times New Roman" w:hAnsi="Times New Roman" w:cs="Times New Roman"/>
          <w:i w:val="0"/>
          <w:sz w:val="26"/>
          <w:szCs w:val="26"/>
        </w:rPr>
        <w:t>в</w:t>
      </w:r>
      <w:r w:rsidRPr="00C63765">
        <w:rPr>
          <w:rStyle w:val="210pt"/>
          <w:i/>
          <w:sz w:val="26"/>
          <w:szCs w:val="26"/>
        </w:rPr>
        <w:t xml:space="preserve"> </w:t>
      </w:r>
      <w:r w:rsidRPr="00C63765" w:rsidR="009263BB">
        <w:rPr>
          <w:color w:val="000000"/>
          <w:sz w:val="26"/>
          <w:szCs w:val="26"/>
          <w:lang w:bidi="ru-RU"/>
        </w:rPr>
        <w:t>от</w:t>
      </w:r>
      <w:r w:rsidRPr="00C63765">
        <w:rPr>
          <w:color w:val="000000"/>
          <w:sz w:val="26"/>
          <w:szCs w:val="26"/>
          <w:lang w:bidi="ru-RU"/>
        </w:rPr>
        <w:t xml:space="preserve">ношении </w:t>
      </w:r>
      <w:r w:rsidR="00191E1C">
        <w:rPr>
          <w:b/>
          <w:color w:val="0000FF"/>
          <w:sz w:val="26"/>
          <w:szCs w:val="26"/>
        </w:rPr>
        <w:t>***</w:t>
      </w:r>
      <w:r w:rsidRPr="00C63765">
        <w:rPr>
          <w:color w:val="000000"/>
          <w:sz w:val="26"/>
          <w:szCs w:val="26"/>
          <w:lang w:bidi="ru-RU"/>
        </w:rPr>
        <w:t xml:space="preserve"> «Победа 94» установлен более 10 рабочих дней.</w:t>
      </w:r>
    </w:p>
    <w:p w:rsidR="00670625" w:rsidRPr="00C63765" w:rsidP="00D328F4">
      <w:pPr>
        <w:ind w:firstLine="708"/>
        <w:jc w:val="both"/>
        <w:rPr>
          <w:sz w:val="26"/>
          <w:szCs w:val="26"/>
        </w:rPr>
      </w:pPr>
      <w:r w:rsidRPr="00C63765">
        <w:rPr>
          <w:color w:val="000000"/>
          <w:sz w:val="26"/>
          <w:szCs w:val="26"/>
          <w:lang w:bidi="ru-RU"/>
        </w:rPr>
        <w:t xml:space="preserve">В пункте </w:t>
      </w:r>
      <w:r w:rsidRPr="00C63765" w:rsidR="009263BB">
        <w:rPr>
          <w:color w:val="000000"/>
          <w:sz w:val="26"/>
          <w:szCs w:val="26"/>
          <w:lang w:eastAsia="en-US" w:bidi="en-US"/>
        </w:rPr>
        <w:t>13</w:t>
      </w:r>
      <w:r w:rsidRPr="00C63765">
        <w:rPr>
          <w:color w:val="000000"/>
          <w:sz w:val="26"/>
          <w:szCs w:val="26"/>
          <w:lang w:eastAsia="en-US" w:bidi="en-US"/>
        </w:rPr>
        <w:t xml:space="preserve"> </w:t>
      </w:r>
      <w:r w:rsidRPr="00C63765">
        <w:rPr>
          <w:color w:val="000000"/>
          <w:sz w:val="26"/>
          <w:szCs w:val="26"/>
          <w:lang w:bidi="ru-RU"/>
        </w:rPr>
        <w:t>Приказа о проведении проверки № 3151 от 0</w:t>
      </w:r>
      <w:r w:rsidRPr="00C63765" w:rsidR="009263BB">
        <w:rPr>
          <w:color w:val="000000"/>
          <w:sz w:val="26"/>
          <w:szCs w:val="26"/>
          <w:lang w:bidi="ru-RU"/>
        </w:rPr>
        <w:t>5.10.2021 года указан перечень доку</w:t>
      </w:r>
      <w:r w:rsidRPr="00C63765">
        <w:rPr>
          <w:color w:val="000000"/>
          <w:sz w:val="26"/>
          <w:szCs w:val="26"/>
          <w:lang w:bidi="ru-RU"/>
        </w:rPr>
        <w:t>ментов, которые необходимо было предоставить для достиже</w:t>
      </w:r>
      <w:r w:rsidRPr="00C63765" w:rsidR="00D328F4">
        <w:rPr>
          <w:color w:val="000000"/>
          <w:sz w:val="26"/>
          <w:szCs w:val="26"/>
          <w:lang w:bidi="ru-RU"/>
        </w:rPr>
        <w:t xml:space="preserve">ния целей проверки, в частности, </w:t>
      </w:r>
      <w:r w:rsidRPr="00C63765">
        <w:rPr>
          <w:color w:val="000000"/>
          <w:sz w:val="26"/>
          <w:szCs w:val="26"/>
          <w:lang w:bidi="ru-RU"/>
        </w:rPr>
        <w:t>в соответствии с ч. 5 ст. 11 Федерального закона от 26 декабря 2008 года</w:t>
      </w:r>
      <w:r w:rsidRPr="00C63765" w:rsidR="009263BB">
        <w:rPr>
          <w:color w:val="000000"/>
          <w:sz w:val="26"/>
          <w:szCs w:val="26"/>
          <w:lang w:bidi="ru-RU"/>
        </w:rPr>
        <w:t xml:space="preserve"> №</w:t>
      </w:r>
      <w:r w:rsidRPr="00C63765">
        <w:rPr>
          <w:color w:val="000000"/>
          <w:sz w:val="26"/>
          <w:szCs w:val="26"/>
          <w:lang w:bidi="ru-RU"/>
        </w:rPr>
        <w:t xml:space="preserve">294-ФЗ «О защите прав юридических лиц и индивидуальны предпринимателей при </w:t>
      </w:r>
      <w:r w:rsidRPr="00C63765" w:rsidR="00AF1A3C">
        <w:rPr>
          <w:color w:val="000000"/>
          <w:sz w:val="26"/>
          <w:szCs w:val="26"/>
          <w:lang w:bidi="ru-RU"/>
        </w:rPr>
        <w:t xml:space="preserve"> осуществлении</w:t>
      </w:r>
      <w:r w:rsidRPr="00C63765">
        <w:rPr>
          <w:color w:val="000000"/>
          <w:sz w:val="26"/>
          <w:szCs w:val="26"/>
          <w:lang w:bidi="ru-RU"/>
        </w:rPr>
        <w:t xml:space="preserve"> государственного контроля (надзора) и муниципального контроля»</w:t>
      </w:r>
      <w:r w:rsidRPr="00C63765" w:rsidR="00AF1A3C">
        <w:rPr>
          <w:color w:val="000000"/>
          <w:sz w:val="26"/>
          <w:szCs w:val="26"/>
          <w:lang w:bidi="ru-RU"/>
        </w:rPr>
        <w:t xml:space="preserve"> необ</w:t>
      </w:r>
      <w:r w:rsidRPr="00C63765">
        <w:rPr>
          <w:color w:val="000000"/>
          <w:sz w:val="26"/>
          <w:szCs w:val="26"/>
          <w:lang w:bidi="ru-RU"/>
        </w:rPr>
        <w:t>хо</w:t>
      </w:r>
      <w:r w:rsidRPr="00C63765" w:rsidR="00AF1A3C">
        <w:rPr>
          <w:color w:val="000000"/>
          <w:sz w:val="26"/>
          <w:szCs w:val="26"/>
          <w:lang w:bidi="ru-RU"/>
        </w:rPr>
        <w:t>д</w:t>
      </w:r>
      <w:r w:rsidRPr="00C63765">
        <w:rPr>
          <w:color w:val="000000"/>
          <w:sz w:val="26"/>
          <w:szCs w:val="26"/>
          <w:lang w:bidi="ru-RU"/>
        </w:rPr>
        <w:t xml:space="preserve">имо в установленный законом срок в течение 10 рабочих дней направить в </w:t>
      </w:r>
      <w:r w:rsidRPr="00C63765" w:rsidR="00AF1A3C">
        <w:rPr>
          <w:color w:val="000000"/>
          <w:sz w:val="26"/>
          <w:szCs w:val="26"/>
          <w:lang w:bidi="ru-RU"/>
        </w:rPr>
        <w:t>Инсп</w:t>
      </w:r>
      <w:r w:rsidRPr="00C63765">
        <w:rPr>
          <w:color w:val="000000"/>
          <w:sz w:val="26"/>
          <w:szCs w:val="26"/>
          <w:lang w:bidi="ru-RU"/>
        </w:rPr>
        <w:t xml:space="preserve">екцию по жилищному надзору Республики Крым следующие заверенные надлежащим </w:t>
      </w:r>
      <w:r w:rsidRPr="00C63765" w:rsidR="00AF1A3C">
        <w:rPr>
          <w:color w:val="000000"/>
          <w:sz w:val="26"/>
          <w:szCs w:val="26"/>
          <w:lang w:bidi="ru-RU"/>
        </w:rPr>
        <w:t>обр</w:t>
      </w:r>
      <w:r w:rsidRPr="00C63765">
        <w:rPr>
          <w:color w:val="000000"/>
          <w:sz w:val="26"/>
          <w:szCs w:val="26"/>
          <w:lang w:bidi="ru-RU"/>
        </w:rPr>
        <w:t xml:space="preserve">азом копии документов: разъяснения по поводу не размещения сведений в соответствии с требованиями </w:t>
      </w:r>
      <w:r w:rsidRPr="00C63765" w:rsidR="00AF1A3C">
        <w:rPr>
          <w:color w:val="000000"/>
          <w:sz w:val="26"/>
          <w:szCs w:val="26"/>
          <w:lang w:bidi="ru-RU"/>
        </w:rPr>
        <w:t>дейс</w:t>
      </w:r>
      <w:r w:rsidRPr="00C63765">
        <w:rPr>
          <w:color w:val="000000"/>
          <w:sz w:val="26"/>
          <w:szCs w:val="26"/>
          <w:lang w:bidi="ru-RU"/>
        </w:rPr>
        <w:t xml:space="preserve">твующего законодательства </w:t>
      </w:r>
      <w:r w:rsidR="00191E1C">
        <w:rPr>
          <w:b/>
          <w:color w:val="0000FF"/>
          <w:sz w:val="26"/>
          <w:szCs w:val="26"/>
        </w:rPr>
        <w:t>***</w:t>
      </w:r>
      <w:r w:rsidRPr="00C63765">
        <w:rPr>
          <w:color w:val="000000"/>
          <w:sz w:val="26"/>
          <w:szCs w:val="26"/>
          <w:lang w:bidi="ru-RU"/>
        </w:rPr>
        <w:t xml:space="preserve"> «Победа 94» в системе ГИС ЖКХ.</w:t>
      </w:r>
    </w:p>
    <w:p w:rsidR="00670625" w:rsidRPr="00C63765" w:rsidP="00D328F4">
      <w:pPr>
        <w:ind w:firstLine="708"/>
        <w:jc w:val="both"/>
        <w:rPr>
          <w:sz w:val="26"/>
          <w:szCs w:val="26"/>
        </w:rPr>
      </w:pPr>
      <w:r w:rsidRPr="00C63765">
        <w:rPr>
          <w:color w:val="000000"/>
          <w:sz w:val="26"/>
          <w:szCs w:val="26"/>
          <w:lang w:bidi="ru-RU"/>
        </w:rPr>
        <w:t xml:space="preserve">По состоянию на </w:t>
      </w:r>
      <w:r w:rsidR="00191E1C">
        <w:rPr>
          <w:b/>
          <w:color w:val="0000FF"/>
          <w:sz w:val="26"/>
          <w:szCs w:val="26"/>
        </w:rPr>
        <w:t>***</w:t>
      </w:r>
      <w:r w:rsidRPr="00C63765" w:rsidR="00D328F4">
        <w:rPr>
          <w:color w:val="000000"/>
          <w:sz w:val="26"/>
          <w:szCs w:val="26"/>
          <w:lang w:bidi="ru-RU"/>
        </w:rPr>
        <w:t>г.</w:t>
      </w:r>
      <w:r w:rsidRPr="00C63765">
        <w:rPr>
          <w:color w:val="000000"/>
          <w:sz w:val="26"/>
          <w:szCs w:val="26"/>
          <w:lang w:bidi="ru-RU"/>
        </w:rPr>
        <w:t xml:space="preserve"> - срок предоставления документов, указанный в </w:t>
      </w:r>
      <w:r w:rsidRPr="00C63765" w:rsidR="00AF1A3C">
        <w:rPr>
          <w:color w:val="000000"/>
          <w:sz w:val="26"/>
          <w:szCs w:val="26"/>
          <w:lang w:bidi="ru-RU"/>
        </w:rPr>
        <w:t>увед</w:t>
      </w:r>
      <w:r w:rsidRPr="00C63765">
        <w:rPr>
          <w:color w:val="000000"/>
          <w:sz w:val="26"/>
          <w:szCs w:val="26"/>
          <w:lang w:bidi="ru-RU"/>
        </w:rPr>
        <w:t xml:space="preserve">омлении о проведении внеплановой документарной проверки от </w:t>
      </w:r>
      <w:r w:rsidR="00191E1C">
        <w:rPr>
          <w:b/>
          <w:color w:val="0000FF"/>
          <w:sz w:val="26"/>
          <w:szCs w:val="26"/>
        </w:rPr>
        <w:t>***</w:t>
      </w:r>
      <w:r w:rsidRPr="00C63765" w:rsidR="00D328F4">
        <w:rPr>
          <w:color w:val="000000"/>
          <w:sz w:val="26"/>
          <w:szCs w:val="26"/>
          <w:lang w:bidi="ru-RU"/>
        </w:rPr>
        <w:t>г. №</w:t>
      </w:r>
      <w:r w:rsidR="00191E1C">
        <w:rPr>
          <w:b/>
          <w:color w:val="0000FF"/>
          <w:sz w:val="26"/>
          <w:szCs w:val="26"/>
        </w:rPr>
        <w:t>***</w:t>
      </w:r>
      <w:r w:rsidRPr="00C63765">
        <w:rPr>
          <w:color w:val="000000"/>
          <w:sz w:val="26"/>
          <w:szCs w:val="26"/>
          <w:lang w:bidi="ru-RU"/>
        </w:rPr>
        <w:t>-</w:t>
      </w:r>
      <w:r w:rsidR="00191E1C">
        <w:rPr>
          <w:b/>
          <w:color w:val="0000FF"/>
          <w:sz w:val="26"/>
          <w:szCs w:val="26"/>
        </w:rPr>
        <w:t>***</w:t>
      </w:r>
      <w:r w:rsidRPr="00C63765">
        <w:rPr>
          <w:color w:val="000000"/>
          <w:sz w:val="26"/>
          <w:szCs w:val="26"/>
          <w:lang w:bidi="ru-RU"/>
        </w:rPr>
        <w:t xml:space="preserve">, и на день завершения проверки - </w:t>
      </w:r>
      <w:r w:rsidR="00191E1C">
        <w:rPr>
          <w:b/>
          <w:color w:val="0000FF"/>
          <w:sz w:val="26"/>
          <w:szCs w:val="26"/>
        </w:rPr>
        <w:t>***</w:t>
      </w:r>
      <w:r w:rsidRPr="00C63765" w:rsidR="00D328F4">
        <w:rPr>
          <w:color w:val="000000"/>
          <w:sz w:val="26"/>
          <w:szCs w:val="26"/>
          <w:lang w:bidi="ru-RU"/>
        </w:rPr>
        <w:t>г.</w:t>
      </w:r>
      <w:r w:rsidRPr="00C63765">
        <w:rPr>
          <w:color w:val="000000"/>
          <w:sz w:val="26"/>
          <w:szCs w:val="26"/>
          <w:lang w:bidi="ru-RU"/>
        </w:rPr>
        <w:t>, запрашиваемые копии</w:t>
      </w:r>
      <w:r w:rsidRPr="00C63765" w:rsidR="00AF1A3C">
        <w:rPr>
          <w:color w:val="000000"/>
          <w:sz w:val="26"/>
          <w:szCs w:val="26"/>
          <w:lang w:bidi="ru-RU"/>
        </w:rPr>
        <w:t xml:space="preserve"> выше</w:t>
      </w:r>
      <w:r w:rsidRPr="00C63765">
        <w:rPr>
          <w:color w:val="000000"/>
          <w:sz w:val="26"/>
          <w:szCs w:val="26"/>
          <w:lang w:bidi="ru-RU"/>
        </w:rPr>
        <w:t xml:space="preserve">указанных документарных материалов в адрес Инспекции по жилищному надзору </w:t>
      </w:r>
      <w:r w:rsidRPr="00C63765" w:rsidR="00AF1A3C">
        <w:rPr>
          <w:color w:val="000000"/>
          <w:sz w:val="26"/>
          <w:szCs w:val="26"/>
          <w:lang w:bidi="ru-RU"/>
        </w:rPr>
        <w:t>Рес</w:t>
      </w:r>
      <w:r w:rsidRPr="00C63765">
        <w:rPr>
          <w:color w:val="000000"/>
          <w:sz w:val="26"/>
          <w:szCs w:val="26"/>
          <w:lang w:bidi="ru-RU"/>
        </w:rPr>
        <w:t xml:space="preserve">публики Крым </w:t>
      </w:r>
      <w:r w:rsidR="00191E1C">
        <w:rPr>
          <w:b/>
          <w:color w:val="0000FF"/>
          <w:sz w:val="26"/>
          <w:szCs w:val="26"/>
        </w:rPr>
        <w:t>***</w:t>
      </w:r>
      <w:r w:rsidRPr="00C63765">
        <w:rPr>
          <w:color w:val="000000"/>
          <w:sz w:val="26"/>
          <w:szCs w:val="26"/>
          <w:lang w:bidi="ru-RU"/>
        </w:rPr>
        <w:t xml:space="preserve"> «Победа 94» не представлены, в связи с чем провести и завершить </w:t>
      </w:r>
      <w:r w:rsidRPr="00C63765" w:rsidR="00AF1A3C">
        <w:rPr>
          <w:color w:val="000000"/>
          <w:sz w:val="26"/>
          <w:szCs w:val="26"/>
          <w:lang w:bidi="ru-RU"/>
        </w:rPr>
        <w:t>назнач</w:t>
      </w:r>
      <w:r w:rsidRPr="00C63765">
        <w:rPr>
          <w:color w:val="000000"/>
          <w:sz w:val="26"/>
          <w:szCs w:val="26"/>
          <w:lang w:bidi="ru-RU"/>
        </w:rPr>
        <w:t xml:space="preserve">енную внеплановую документарную проверку в соответствии с приказом № </w:t>
      </w:r>
      <w:r w:rsidR="00191E1C">
        <w:rPr>
          <w:b/>
          <w:color w:val="0000FF"/>
          <w:sz w:val="26"/>
          <w:szCs w:val="26"/>
        </w:rPr>
        <w:t>***</w:t>
      </w:r>
      <w:r w:rsidRPr="00C63765">
        <w:rPr>
          <w:color w:val="000000"/>
          <w:sz w:val="26"/>
          <w:szCs w:val="26"/>
          <w:lang w:bidi="ru-RU"/>
        </w:rPr>
        <w:t xml:space="preserve"> от </w:t>
      </w:r>
      <w:r w:rsidR="00191E1C">
        <w:rPr>
          <w:b/>
          <w:color w:val="0000FF"/>
          <w:sz w:val="26"/>
          <w:szCs w:val="26"/>
        </w:rPr>
        <w:t>***</w:t>
      </w:r>
      <w:r w:rsidRPr="00C63765">
        <w:rPr>
          <w:color w:val="000000"/>
          <w:sz w:val="26"/>
          <w:szCs w:val="26"/>
          <w:lang w:bidi="ru-RU"/>
        </w:rPr>
        <w:t xml:space="preserve"> не представилось возможным.</w:t>
      </w:r>
    </w:p>
    <w:p w:rsidR="00AF1A3C" w:rsidRPr="00C63765" w:rsidP="006305EF">
      <w:pPr>
        <w:suppressLineNumbers/>
        <w:tabs>
          <w:tab w:val="left" w:pos="1560"/>
        </w:tabs>
        <w:suppressAutoHyphens/>
        <w:ind w:firstLine="567"/>
        <w:jc w:val="both"/>
        <w:rPr>
          <w:color w:val="000000" w:themeColor="text1"/>
          <w:sz w:val="26"/>
          <w:szCs w:val="26"/>
        </w:rPr>
      </w:pPr>
      <w:r w:rsidRPr="00C63765">
        <w:rPr>
          <w:color w:val="000000" w:themeColor="text1"/>
          <w:sz w:val="26"/>
          <w:szCs w:val="26"/>
        </w:rPr>
        <w:t xml:space="preserve">В судебное заседание представитель </w:t>
      </w:r>
      <w:r w:rsidR="00191E1C">
        <w:rPr>
          <w:b/>
          <w:color w:val="0000FF"/>
          <w:sz w:val="26"/>
          <w:szCs w:val="26"/>
        </w:rPr>
        <w:t>***</w:t>
      </w:r>
      <w:r w:rsidRPr="00C63765" w:rsidR="00191E1C">
        <w:rPr>
          <w:color w:val="000000" w:themeColor="text1"/>
          <w:sz w:val="26"/>
          <w:szCs w:val="26"/>
        </w:rPr>
        <w:t xml:space="preserve"> </w:t>
      </w:r>
      <w:r w:rsidRPr="00C63765">
        <w:rPr>
          <w:color w:val="000000" w:themeColor="text1"/>
          <w:sz w:val="26"/>
          <w:szCs w:val="26"/>
        </w:rPr>
        <w:t>«Победа-94» не явился,</w:t>
      </w:r>
      <w:r w:rsidRPr="00C63765">
        <w:rPr>
          <w:color w:val="000000" w:themeColor="text1"/>
          <w:sz w:val="26"/>
          <w:szCs w:val="26"/>
        </w:rPr>
        <w:t xml:space="preserve"> о времени и месте рассмотрения дела извещен в установленном порядке, заявлений об отложении рассмотрения дела не представил, причину неявки суду не сообщил.  В силу ч. 2 ст. 25.1 КоАП РФ мировой судья считает возможным рассмотреть данное дело в отсутствие представителя </w:t>
      </w:r>
      <w:r w:rsidR="00191E1C">
        <w:rPr>
          <w:b/>
          <w:color w:val="0000FF"/>
          <w:sz w:val="26"/>
          <w:szCs w:val="26"/>
        </w:rPr>
        <w:t>***</w:t>
      </w:r>
      <w:r w:rsidRPr="00C63765">
        <w:rPr>
          <w:color w:val="000000" w:themeColor="text1"/>
          <w:sz w:val="26"/>
          <w:szCs w:val="26"/>
        </w:rPr>
        <w:t xml:space="preserve"> «Победа 94».</w:t>
      </w:r>
    </w:p>
    <w:p w:rsidR="000A645D" w:rsidRPr="00C63765">
      <w:pPr>
        <w:ind w:firstLine="708"/>
        <w:jc w:val="both"/>
        <w:rPr>
          <w:sz w:val="26"/>
          <w:szCs w:val="26"/>
        </w:rPr>
      </w:pPr>
      <w:r w:rsidRPr="00C63765">
        <w:rPr>
          <w:sz w:val="26"/>
          <w:szCs w:val="26"/>
        </w:rPr>
        <w:t>И</w:t>
      </w:r>
      <w:r w:rsidRPr="00C63765" w:rsidR="00713F89">
        <w:rPr>
          <w:sz w:val="26"/>
          <w:szCs w:val="26"/>
        </w:rPr>
        <w:t xml:space="preserve">сследовав </w:t>
      </w:r>
      <w:r w:rsidRPr="00C63765" w:rsidR="00437B23">
        <w:rPr>
          <w:sz w:val="26"/>
          <w:szCs w:val="26"/>
        </w:rPr>
        <w:t xml:space="preserve">полно и всесторонне материалы дела, мировой судья пришел к выводу о наличии в действиях </w:t>
      </w:r>
      <w:r w:rsidR="00191E1C">
        <w:rPr>
          <w:b/>
          <w:color w:val="0000FF"/>
          <w:sz w:val="26"/>
          <w:szCs w:val="26"/>
        </w:rPr>
        <w:t>***</w:t>
      </w:r>
      <w:r w:rsidRPr="00C63765">
        <w:rPr>
          <w:sz w:val="26"/>
          <w:szCs w:val="26"/>
        </w:rPr>
        <w:t xml:space="preserve"> «Победа-94»</w:t>
      </w:r>
      <w:r w:rsidRPr="00C63765" w:rsidR="00437B23">
        <w:rPr>
          <w:sz w:val="26"/>
          <w:szCs w:val="26"/>
        </w:rPr>
        <w:t xml:space="preserve"> состава правонарушения, предусмотренного ч. 2 ст. 19.4.1 КоАП РФ, исходя из следующего.</w:t>
      </w:r>
    </w:p>
    <w:p w:rsidR="000A645D" w:rsidRPr="00C63765">
      <w:pPr>
        <w:ind w:firstLine="708"/>
        <w:jc w:val="both"/>
        <w:rPr>
          <w:sz w:val="26"/>
          <w:szCs w:val="26"/>
        </w:rPr>
      </w:pPr>
      <w:r w:rsidRPr="00C63765">
        <w:rPr>
          <w:sz w:val="26"/>
          <w:szCs w:val="26"/>
        </w:rPr>
        <w:t>Статьей 24.1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A645D" w:rsidRPr="00C63765">
      <w:pPr>
        <w:ind w:left="57" w:firstLine="708"/>
        <w:jc w:val="both"/>
        <w:rPr>
          <w:sz w:val="26"/>
          <w:szCs w:val="26"/>
        </w:rPr>
      </w:pPr>
      <w:r w:rsidRPr="00C63765">
        <w:rPr>
          <w:sz w:val="26"/>
          <w:szCs w:val="26"/>
        </w:rPr>
        <w:t xml:space="preserve">В силу ст. 26.1 КоАП РФ по делу об административном правонарушении подлежат выяснению: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w:t>
      </w:r>
      <w:r w:rsidRPr="00C63765">
        <w:rPr>
          <w:sz w:val="26"/>
          <w:szCs w:val="26"/>
        </w:rPr>
        <w:t>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A645D" w:rsidRPr="00C63765">
      <w:pPr>
        <w:ind w:left="57" w:firstLine="708"/>
        <w:jc w:val="both"/>
        <w:rPr>
          <w:sz w:val="26"/>
          <w:szCs w:val="26"/>
        </w:rPr>
      </w:pPr>
      <w:r w:rsidRPr="00C63765">
        <w:rPr>
          <w:sz w:val="26"/>
          <w:szCs w:val="26"/>
        </w:rPr>
        <w:t>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0A645D" w:rsidRPr="00C63765">
      <w:pPr>
        <w:ind w:firstLine="708"/>
        <w:jc w:val="both"/>
        <w:rPr>
          <w:sz w:val="26"/>
          <w:szCs w:val="26"/>
        </w:rPr>
      </w:pPr>
      <w:r w:rsidRPr="00C63765">
        <w:rPr>
          <w:sz w:val="26"/>
          <w:szCs w:val="26"/>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A645D" w:rsidRPr="00C63765">
      <w:pPr>
        <w:ind w:left="57" w:firstLine="708"/>
        <w:jc w:val="both"/>
        <w:rPr>
          <w:sz w:val="26"/>
          <w:szCs w:val="26"/>
        </w:rPr>
      </w:pPr>
      <w:r w:rsidRPr="00C63765">
        <w:rPr>
          <w:sz w:val="26"/>
          <w:szCs w:val="26"/>
        </w:rPr>
        <w:t>Доказательствами по делу об административном правонарушении в соответствии со ст. 26.2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0A645D" w:rsidRPr="00C63765">
      <w:pPr>
        <w:ind w:firstLine="708"/>
        <w:jc w:val="both"/>
        <w:rPr>
          <w:sz w:val="26"/>
          <w:szCs w:val="26"/>
        </w:rPr>
      </w:pPr>
      <w:r w:rsidRPr="00C63765">
        <w:rPr>
          <w:sz w:val="26"/>
          <w:szCs w:val="26"/>
        </w:rPr>
        <w:t>Согласно п. 3 ст. 29.1 КоАП РФ судья, орган, должностное лицо при подготовке к рассмотрению дела об административном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предусмотренные данным Кодексом, а также правильно ли оформлены иные материалы дела.</w:t>
      </w:r>
    </w:p>
    <w:p w:rsidR="000A645D" w:rsidRPr="00C63765">
      <w:pPr>
        <w:ind w:firstLine="708"/>
        <w:jc w:val="both"/>
        <w:rPr>
          <w:sz w:val="26"/>
          <w:szCs w:val="26"/>
        </w:rPr>
      </w:pPr>
      <w:r w:rsidRPr="00C63765">
        <w:rPr>
          <w:sz w:val="26"/>
          <w:szCs w:val="26"/>
        </w:rPr>
        <w:t>При рассмотрении каждого административного правонарушения суд обязан согласно положениям ст. ст. 26.11, 29.10 КоАП РФ производить оценку доказательств, основываясь на всестороннем, полном и объективном исследовании всех обстоятельств дела в их совокупности. При этом никакие доказательства не могут иметь заранее установленную силу, а в постановлении должны быть указаны обстоятельства, установленные при рассмотрении дела.</w:t>
      </w:r>
    </w:p>
    <w:p w:rsidR="000A645D" w:rsidRPr="00C63765">
      <w:pPr>
        <w:ind w:firstLine="708"/>
        <w:jc w:val="both"/>
        <w:rPr>
          <w:sz w:val="26"/>
          <w:szCs w:val="26"/>
        </w:rPr>
      </w:pPr>
      <w:r w:rsidRPr="00C63765">
        <w:rPr>
          <w:sz w:val="26"/>
          <w:szCs w:val="26"/>
        </w:rPr>
        <w:t>В силу ч. 1 ст. 29.10 КоАП РФ постановление судьи по делу об административном правонарушении должно содержать обстоятельства, установленные при рассмотрении дела и мотивированное решение по делу.</w:t>
      </w:r>
    </w:p>
    <w:p w:rsidR="00207F8C" w:rsidRPr="00C63765" w:rsidP="00207F8C">
      <w:pPr>
        <w:ind w:firstLine="708"/>
        <w:jc w:val="both"/>
        <w:rPr>
          <w:sz w:val="26"/>
          <w:szCs w:val="26"/>
        </w:rPr>
      </w:pPr>
      <w:r w:rsidRPr="00C63765">
        <w:rPr>
          <w:sz w:val="26"/>
          <w:szCs w:val="26"/>
        </w:rPr>
        <w:t xml:space="preserve">В силу части 5 статьи 12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w:t>
      </w:r>
      <w:r w:rsidRPr="00C63765">
        <w:rPr>
          <w:sz w:val="26"/>
          <w:szCs w:val="26"/>
        </w:rPr>
        <w:t>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07F8C" w:rsidRPr="00C63765" w:rsidP="00207F8C">
      <w:pPr>
        <w:ind w:firstLine="708"/>
        <w:jc w:val="both"/>
        <w:rPr>
          <w:sz w:val="26"/>
          <w:szCs w:val="26"/>
        </w:rPr>
      </w:pPr>
      <w:r w:rsidRPr="00C63765">
        <w:rPr>
          <w:sz w:val="26"/>
          <w:szCs w:val="26"/>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 (часть 2 статьи 25 вышеназванного закона).</w:t>
      </w:r>
    </w:p>
    <w:p w:rsidR="004038BB" w:rsidRPr="00C63765" w:rsidP="00D328F4">
      <w:pPr>
        <w:ind w:firstLine="708"/>
        <w:jc w:val="both"/>
        <w:rPr>
          <w:sz w:val="26"/>
          <w:szCs w:val="26"/>
        </w:rPr>
      </w:pPr>
      <w:r w:rsidRPr="00C63765">
        <w:rPr>
          <w:sz w:val="26"/>
          <w:szCs w:val="26"/>
        </w:rPr>
        <w:t xml:space="preserve">Факт совершения </w:t>
      </w:r>
      <w:r w:rsidR="00191E1C">
        <w:rPr>
          <w:b/>
          <w:color w:val="0000FF"/>
          <w:sz w:val="26"/>
          <w:szCs w:val="26"/>
        </w:rPr>
        <w:t>***</w:t>
      </w:r>
      <w:r w:rsidRPr="00C63765" w:rsidR="00B637FC">
        <w:rPr>
          <w:sz w:val="26"/>
          <w:szCs w:val="26"/>
        </w:rPr>
        <w:t xml:space="preserve"> «Победа-94»</w:t>
      </w:r>
      <w:r w:rsidRPr="00C63765" w:rsidR="00A73854">
        <w:rPr>
          <w:sz w:val="26"/>
          <w:szCs w:val="26"/>
        </w:rPr>
        <w:t xml:space="preserve"> </w:t>
      </w:r>
      <w:r w:rsidRPr="00C63765">
        <w:rPr>
          <w:sz w:val="26"/>
          <w:szCs w:val="26"/>
        </w:rPr>
        <w:t xml:space="preserve">административного правонарушения установлен, вина доказана и подтверждается имеющимися в деле доказательствами, исследованными в судебном заседании, а именно: </w:t>
      </w:r>
      <w:r w:rsidRPr="00C63765" w:rsidR="00C336DD">
        <w:rPr>
          <w:sz w:val="26"/>
          <w:szCs w:val="26"/>
        </w:rPr>
        <w:t xml:space="preserve"> </w:t>
      </w:r>
      <w:r w:rsidRPr="00C63765">
        <w:rPr>
          <w:sz w:val="26"/>
          <w:szCs w:val="26"/>
        </w:rPr>
        <w:t xml:space="preserve">протоколом об административном правонарушении № </w:t>
      </w:r>
      <w:r w:rsidR="00191E1C">
        <w:rPr>
          <w:b/>
          <w:color w:val="0000FF"/>
          <w:sz w:val="26"/>
          <w:szCs w:val="26"/>
        </w:rPr>
        <w:t>***</w:t>
      </w:r>
      <w:r w:rsidRPr="00C63765" w:rsidR="00670625">
        <w:rPr>
          <w:sz w:val="26"/>
          <w:szCs w:val="26"/>
        </w:rPr>
        <w:t xml:space="preserve"> </w:t>
      </w:r>
      <w:r w:rsidRPr="00C63765" w:rsidR="00C336DD">
        <w:rPr>
          <w:sz w:val="26"/>
          <w:szCs w:val="26"/>
        </w:rPr>
        <w:t xml:space="preserve">от </w:t>
      </w:r>
      <w:r w:rsidR="00191E1C">
        <w:rPr>
          <w:b/>
          <w:color w:val="0000FF"/>
          <w:sz w:val="26"/>
          <w:szCs w:val="26"/>
        </w:rPr>
        <w:t>***</w:t>
      </w:r>
      <w:r w:rsidRPr="00C63765" w:rsidR="00D328F4">
        <w:rPr>
          <w:sz w:val="26"/>
          <w:szCs w:val="26"/>
        </w:rPr>
        <w:t>г.</w:t>
      </w:r>
      <w:r w:rsidRPr="00C63765">
        <w:rPr>
          <w:sz w:val="26"/>
          <w:szCs w:val="26"/>
        </w:rPr>
        <w:t>;</w:t>
      </w:r>
      <w:r w:rsidRPr="00C63765" w:rsidR="00670625">
        <w:rPr>
          <w:sz w:val="26"/>
          <w:szCs w:val="26"/>
        </w:rPr>
        <w:t xml:space="preserve"> отчетом об отслеживании почтового отправления;  </w:t>
      </w:r>
      <w:r w:rsidRPr="00C63765">
        <w:rPr>
          <w:sz w:val="26"/>
          <w:szCs w:val="26"/>
        </w:rPr>
        <w:t xml:space="preserve">копией </w:t>
      </w:r>
      <w:r w:rsidRPr="00C63765" w:rsidR="00670625">
        <w:rPr>
          <w:sz w:val="26"/>
          <w:szCs w:val="26"/>
        </w:rPr>
        <w:t>квитанци</w:t>
      </w:r>
      <w:r w:rsidRPr="00C63765">
        <w:rPr>
          <w:sz w:val="26"/>
          <w:szCs w:val="26"/>
        </w:rPr>
        <w:t>и</w:t>
      </w:r>
      <w:r w:rsidRPr="00C63765" w:rsidR="00670625">
        <w:rPr>
          <w:sz w:val="26"/>
          <w:szCs w:val="26"/>
        </w:rPr>
        <w:t xml:space="preserve"> ФГУП «Почта России»; уведомлением (извещением) о времени и месте составления протокола об административном правонарушении от </w:t>
      </w:r>
      <w:r w:rsidR="00191E1C">
        <w:rPr>
          <w:b/>
          <w:color w:val="0000FF"/>
          <w:sz w:val="26"/>
          <w:szCs w:val="26"/>
        </w:rPr>
        <w:t>***</w:t>
      </w:r>
      <w:r w:rsidRPr="00C63765" w:rsidR="00670625">
        <w:rPr>
          <w:sz w:val="26"/>
          <w:szCs w:val="26"/>
        </w:rPr>
        <w:t xml:space="preserve">№ </w:t>
      </w:r>
      <w:r w:rsidR="00191E1C">
        <w:rPr>
          <w:b/>
          <w:color w:val="0000FF"/>
          <w:sz w:val="26"/>
          <w:szCs w:val="26"/>
        </w:rPr>
        <w:t>***</w:t>
      </w:r>
      <w:r w:rsidRPr="00C63765" w:rsidR="00670625">
        <w:rPr>
          <w:sz w:val="26"/>
          <w:szCs w:val="26"/>
        </w:rPr>
        <w:t>; сопроводительным письмом о направлении результатов внеплановой документарной проверки</w:t>
      </w:r>
      <w:r w:rsidRPr="00C63765">
        <w:rPr>
          <w:sz w:val="26"/>
          <w:szCs w:val="26"/>
        </w:rPr>
        <w:t xml:space="preserve">; копией акта внеплановой документарной проверки органом государственного контроля (надзора) юридического лица № </w:t>
      </w:r>
      <w:r w:rsidR="00191E1C">
        <w:rPr>
          <w:b/>
          <w:color w:val="0000FF"/>
          <w:sz w:val="26"/>
          <w:szCs w:val="26"/>
        </w:rPr>
        <w:t>***</w:t>
      </w:r>
      <w:r w:rsidRPr="00C63765">
        <w:rPr>
          <w:sz w:val="26"/>
          <w:szCs w:val="26"/>
        </w:rPr>
        <w:t xml:space="preserve"> от </w:t>
      </w:r>
      <w:r w:rsidR="00191E1C">
        <w:rPr>
          <w:b/>
          <w:color w:val="0000FF"/>
          <w:sz w:val="26"/>
          <w:szCs w:val="26"/>
        </w:rPr>
        <w:t>***</w:t>
      </w:r>
      <w:r w:rsidRPr="00C63765">
        <w:rPr>
          <w:sz w:val="26"/>
          <w:szCs w:val="26"/>
        </w:rPr>
        <w:t>г.;</w:t>
      </w:r>
      <w:r w:rsidRPr="00C63765" w:rsidR="00670625">
        <w:rPr>
          <w:sz w:val="26"/>
          <w:szCs w:val="26"/>
        </w:rPr>
        <w:t xml:space="preserve"> </w:t>
      </w:r>
      <w:r w:rsidRPr="00C63765">
        <w:rPr>
          <w:sz w:val="26"/>
          <w:szCs w:val="26"/>
        </w:rPr>
        <w:t xml:space="preserve">отчетом об отслеживании почтового отправления;  копией квитанции ФГУП «Почта России»; уведомлением о предоставлении документов от </w:t>
      </w:r>
      <w:r w:rsidR="00191E1C">
        <w:rPr>
          <w:b/>
          <w:color w:val="0000FF"/>
          <w:sz w:val="26"/>
          <w:szCs w:val="26"/>
        </w:rPr>
        <w:t>***</w:t>
      </w:r>
      <w:r w:rsidRPr="00C63765">
        <w:rPr>
          <w:sz w:val="26"/>
          <w:szCs w:val="26"/>
        </w:rPr>
        <w:t>№</w:t>
      </w:r>
      <w:r w:rsidR="00191E1C">
        <w:rPr>
          <w:b/>
          <w:color w:val="0000FF"/>
          <w:sz w:val="26"/>
          <w:szCs w:val="26"/>
        </w:rPr>
        <w:t>***</w:t>
      </w:r>
      <w:r w:rsidRPr="00C63765">
        <w:rPr>
          <w:sz w:val="26"/>
          <w:szCs w:val="26"/>
        </w:rPr>
        <w:t xml:space="preserve">; копией Приказа Инспекции по Жилищному надзору РК № </w:t>
      </w:r>
      <w:r w:rsidR="00191E1C">
        <w:rPr>
          <w:b/>
          <w:color w:val="0000FF"/>
          <w:sz w:val="26"/>
          <w:szCs w:val="26"/>
        </w:rPr>
        <w:t>***</w:t>
      </w:r>
      <w:r w:rsidRPr="00C63765">
        <w:rPr>
          <w:sz w:val="26"/>
          <w:szCs w:val="26"/>
        </w:rPr>
        <w:t xml:space="preserve"> от </w:t>
      </w:r>
      <w:r w:rsidR="00191E1C">
        <w:rPr>
          <w:b/>
          <w:color w:val="0000FF"/>
          <w:sz w:val="26"/>
          <w:szCs w:val="26"/>
        </w:rPr>
        <w:t>***</w:t>
      </w:r>
      <w:r w:rsidRPr="00C63765">
        <w:rPr>
          <w:sz w:val="26"/>
          <w:szCs w:val="26"/>
        </w:rPr>
        <w:t>г. «О проведении внеплановой документарной проверки юридического лица</w:t>
      </w:r>
      <w:r w:rsidRPr="00C63765" w:rsidR="00D328F4">
        <w:rPr>
          <w:sz w:val="26"/>
          <w:szCs w:val="26"/>
        </w:rPr>
        <w:t xml:space="preserve"> и другими материалами дела.</w:t>
      </w:r>
    </w:p>
    <w:p w:rsidR="000A645D" w:rsidRPr="00C63765" w:rsidP="0049173D">
      <w:pPr>
        <w:ind w:firstLine="708"/>
        <w:jc w:val="both"/>
        <w:rPr>
          <w:sz w:val="26"/>
          <w:szCs w:val="26"/>
        </w:rPr>
      </w:pPr>
      <w:r w:rsidRPr="00C63765">
        <w:rPr>
          <w:sz w:val="26"/>
          <w:szCs w:val="26"/>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требованиями закона, имеют 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противоречий.</w:t>
      </w:r>
    </w:p>
    <w:p w:rsidR="000A645D" w:rsidRPr="00C63765" w:rsidP="0049173D">
      <w:pPr>
        <w:ind w:firstLine="708"/>
        <w:jc w:val="both"/>
        <w:rPr>
          <w:sz w:val="26"/>
          <w:szCs w:val="26"/>
        </w:rPr>
      </w:pPr>
      <w:r w:rsidRPr="00C63765">
        <w:rPr>
          <w:sz w:val="26"/>
          <w:szCs w:val="26"/>
        </w:rPr>
        <w:t xml:space="preserve">Противоречий в материалах дела или сомнений относительно виновности </w:t>
      </w:r>
      <w:r w:rsidR="00191E1C">
        <w:rPr>
          <w:b/>
          <w:color w:val="0000FF"/>
          <w:sz w:val="26"/>
          <w:szCs w:val="26"/>
        </w:rPr>
        <w:t>***</w:t>
      </w:r>
      <w:r w:rsidRPr="00C63765" w:rsidR="004038BB">
        <w:rPr>
          <w:sz w:val="26"/>
          <w:szCs w:val="26"/>
        </w:rPr>
        <w:t xml:space="preserve"> «Победа 94»</w:t>
      </w:r>
      <w:r w:rsidRPr="00C63765">
        <w:rPr>
          <w:sz w:val="26"/>
          <w:szCs w:val="26"/>
        </w:rPr>
        <w:t xml:space="preserve"> в совершении правонарушения, предусмотренного </w:t>
      </w:r>
      <w:hyperlink r:id="rId5" w:history="1">
        <w:r w:rsidRPr="00C63765">
          <w:rPr>
            <w:sz w:val="26"/>
            <w:szCs w:val="26"/>
            <w:u w:val="single"/>
          </w:rPr>
          <w:t>ч. 2 ст. 19.4.1</w:t>
        </w:r>
      </w:hyperlink>
      <w:r w:rsidRPr="00C63765">
        <w:rPr>
          <w:sz w:val="26"/>
          <w:szCs w:val="26"/>
        </w:rPr>
        <w:t xml:space="preserve"> КоАП РФ, не имеется.</w:t>
      </w:r>
    </w:p>
    <w:p w:rsidR="000A645D" w:rsidRPr="00C63765" w:rsidP="0049173D">
      <w:pPr>
        <w:ind w:firstLine="708"/>
        <w:jc w:val="both"/>
        <w:rPr>
          <w:sz w:val="26"/>
          <w:szCs w:val="26"/>
        </w:rPr>
      </w:pPr>
      <w:r w:rsidRPr="00C63765">
        <w:rPr>
          <w:sz w:val="26"/>
          <w:szCs w:val="26"/>
        </w:rPr>
        <w:t xml:space="preserve">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 </w:t>
      </w:r>
    </w:p>
    <w:p w:rsidR="000A645D" w:rsidRPr="00C63765" w:rsidP="0049173D">
      <w:pPr>
        <w:ind w:firstLine="708"/>
        <w:jc w:val="both"/>
        <w:rPr>
          <w:sz w:val="26"/>
          <w:szCs w:val="26"/>
        </w:rPr>
      </w:pPr>
      <w:r w:rsidRPr="00C63765">
        <w:rPr>
          <w:sz w:val="26"/>
          <w:szCs w:val="26"/>
        </w:rPr>
        <w:t>Часть</w:t>
      </w:r>
      <w:r w:rsidRPr="00C63765" w:rsidR="0049173D">
        <w:rPr>
          <w:sz w:val="26"/>
          <w:szCs w:val="26"/>
        </w:rPr>
        <w:t>ю</w:t>
      </w:r>
      <w:r w:rsidRPr="00C63765">
        <w:rPr>
          <w:sz w:val="26"/>
          <w:szCs w:val="26"/>
        </w:rPr>
        <w:t xml:space="preserve"> 1 ст. 19.4.1 КоАП РФ предусмотрена административная ответственность за воспрепятствование законной деятельности должностного лица органа государственного контроля (надзора), органа государственного финансового </w:t>
      </w:r>
      <w:r w:rsidRPr="00C63765">
        <w:rPr>
          <w:sz w:val="26"/>
          <w:szCs w:val="26"/>
        </w:rPr>
        <w:t xml:space="preserve">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6" w:anchor="dst4338" w:history="1">
        <w:r w:rsidRPr="00C63765">
          <w:rPr>
            <w:sz w:val="26"/>
            <w:szCs w:val="26"/>
          </w:rPr>
          <w:t>частью 4 статьи 14.24</w:t>
        </w:r>
      </w:hyperlink>
      <w:r w:rsidRPr="00C63765">
        <w:rPr>
          <w:sz w:val="26"/>
          <w:szCs w:val="26"/>
        </w:rPr>
        <w:t xml:space="preserve">, </w:t>
      </w:r>
      <w:hyperlink r:id="rId7" w:anchor="dst4344" w:history="1">
        <w:r w:rsidRPr="00C63765">
          <w:rPr>
            <w:sz w:val="26"/>
            <w:szCs w:val="26"/>
          </w:rPr>
          <w:t>частью 9 статьи 15.29</w:t>
        </w:r>
      </w:hyperlink>
      <w:r w:rsidRPr="00C63765">
        <w:rPr>
          <w:sz w:val="26"/>
          <w:szCs w:val="26"/>
        </w:rPr>
        <w:t xml:space="preserve"> и </w:t>
      </w:r>
      <w:hyperlink r:id="rId8" w:anchor="dst6546" w:history="1">
        <w:r w:rsidRPr="00C63765">
          <w:rPr>
            <w:sz w:val="26"/>
            <w:szCs w:val="26"/>
          </w:rPr>
          <w:t>статьей 19.4.2</w:t>
        </w:r>
      </w:hyperlink>
      <w:r w:rsidRPr="00C63765">
        <w:rPr>
          <w:sz w:val="26"/>
          <w:szCs w:val="26"/>
        </w:rPr>
        <w:t xml:space="preserve"> настоящего Кодекса.</w:t>
      </w:r>
    </w:p>
    <w:p w:rsidR="000A645D" w:rsidRPr="00C63765">
      <w:pPr>
        <w:ind w:firstLine="708"/>
        <w:jc w:val="both"/>
        <w:rPr>
          <w:sz w:val="26"/>
          <w:szCs w:val="26"/>
        </w:rPr>
      </w:pPr>
      <w:r w:rsidRPr="00C63765">
        <w:rPr>
          <w:sz w:val="26"/>
          <w:szCs w:val="26"/>
        </w:rPr>
        <w:t xml:space="preserve">Вина </w:t>
      </w:r>
      <w:r w:rsidR="00191E1C">
        <w:rPr>
          <w:b/>
          <w:color w:val="0000FF"/>
          <w:sz w:val="26"/>
          <w:szCs w:val="26"/>
        </w:rPr>
        <w:t>***</w:t>
      </w:r>
      <w:r w:rsidRPr="00C63765" w:rsidR="004038BB">
        <w:rPr>
          <w:sz w:val="26"/>
          <w:szCs w:val="26"/>
        </w:rPr>
        <w:t xml:space="preserve"> «Победа 94»</w:t>
      </w:r>
      <w:r w:rsidRPr="00C63765" w:rsidR="00655175">
        <w:rPr>
          <w:sz w:val="26"/>
          <w:szCs w:val="26"/>
        </w:rPr>
        <w:t xml:space="preserve"> </w:t>
      </w:r>
      <w:r w:rsidRPr="00C63765">
        <w:rPr>
          <w:sz w:val="26"/>
          <w:szCs w:val="26"/>
        </w:rPr>
        <w:t xml:space="preserve">установлена, а его действия правильно квалифицированы по части 2 статьи 19.4.1 КоАП РФ как действия (бездействие), предусмотренные </w:t>
      </w:r>
      <w:hyperlink r:id="rId9" w:anchor="dst7997" w:history="1">
        <w:r w:rsidRPr="00C63765">
          <w:rPr>
            <w:sz w:val="26"/>
            <w:szCs w:val="26"/>
            <w:u w:val="single"/>
          </w:rPr>
          <w:t>частью 1</w:t>
        </w:r>
      </w:hyperlink>
      <w:r w:rsidRPr="00C63765">
        <w:rPr>
          <w:sz w:val="26"/>
          <w:szCs w:val="26"/>
        </w:rPr>
        <w:t xml:space="preserve"> настоящей статьи, повлекшие невозможность проведения </w:t>
      </w:r>
      <w:r w:rsidRPr="00C63765" w:rsidR="0049173D">
        <w:rPr>
          <w:sz w:val="26"/>
          <w:szCs w:val="26"/>
        </w:rPr>
        <w:t>и</w:t>
      </w:r>
      <w:r w:rsidRPr="00C63765">
        <w:rPr>
          <w:sz w:val="26"/>
          <w:szCs w:val="26"/>
        </w:rPr>
        <w:t xml:space="preserve"> завершения проверки.</w:t>
      </w:r>
    </w:p>
    <w:p w:rsidR="000A645D" w:rsidRPr="00C63765">
      <w:pPr>
        <w:ind w:firstLine="708"/>
        <w:jc w:val="both"/>
        <w:rPr>
          <w:sz w:val="26"/>
          <w:szCs w:val="26"/>
        </w:rPr>
      </w:pPr>
      <w:r w:rsidRPr="00C63765">
        <w:rPr>
          <w:sz w:val="26"/>
          <w:szCs w:val="26"/>
        </w:rPr>
        <w:t xml:space="preserve">Выводы о виновности </w:t>
      </w:r>
      <w:r w:rsidR="00191E1C">
        <w:rPr>
          <w:b/>
          <w:color w:val="0000FF"/>
          <w:sz w:val="26"/>
          <w:szCs w:val="26"/>
        </w:rPr>
        <w:t>***</w:t>
      </w:r>
      <w:r w:rsidRPr="00C63765" w:rsidR="004038BB">
        <w:rPr>
          <w:sz w:val="26"/>
          <w:szCs w:val="26"/>
        </w:rPr>
        <w:t xml:space="preserve"> «Победа 94»</w:t>
      </w:r>
      <w:r w:rsidRPr="00C63765">
        <w:rPr>
          <w:sz w:val="26"/>
          <w:szCs w:val="26"/>
        </w:rPr>
        <w:t xml:space="preserve"> были сделаны на основании всестороннего, полного и объективного исследования собранных по делу доказательств, которые были оценены судом в совокупности на предмет достоверности, достаточности и допустимости в соответствии с требованиями статьи 26.11 КоАП РФ.</w:t>
      </w:r>
    </w:p>
    <w:p w:rsidR="000A645D" w:rsidRPr="00C63765">
      <w:pPr>
        <w:ind w:firstLine="708"/>
        <w:jc w:val="both"/>
        <w:rPr>
          <w:sz w:val="26"/>
          <w:szCs w:val="26"/>
        </w:rPr>
      </w:pPr>
      <w:r w:rsidRPr="00C63765">
        <w:rPr>
          <w:sz w:val="26"/>
          <w:szCs w:val="26"/>
        </w:rPr>
        <w:t>Согласно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0A645D" w:rsidRPr="00C63765">
      <w:pPr>
        <w:ind w:firstLine="640"/>
        <w:jc w:val="both"/>
        <w:rPr>
          <w:sz w:val="26"/>
          <w:szCs w:val="26"/>
        </w:rPr>
      </w:pPr>
      <w:r w:rsidRPr="00C63765">
        <w:rPr>
          <w:sz w:val="26"/>
          <w:szCs w:val="26"/>
        </w:rPr>
        <w:t xml:space="preserve">При таких обстоятельствах в действиях </w:t>
      </w:r>
      <w:r w:rsidRPr="00C63765" w:rsidR="004038BB">
        <w:rPr>
          <w:sz w:val="26"/>
          <w:szCs w:val="26"/>
        </w:rPr>
        <w:t>ТСН «Победа 94»</w:t>
      </w:r>
      <w:r w:rsidRPr="00C63765" w:rsidR="0049173D">
        <w:rPr>
          <w:sz w:val="26"/>
          <w:szCs w:val="26"/>
        </w:rPr>
        <w:t xml:space="preserve"> </w:t>
      </w:r>
      <w:r w:rsidRPr="00C63765">
        <w:rPr>
          <w:sz w:val="26"/>
          <w:szCs w:val="26"/>
        </w:rPr>
        <w:t xml:space="preserve">имеется состав правонарушения, предусмотренного ч. 2 ст. 19.4.1 КоАП РФ, а именно: действия (бездействие), предусмотренные </w:t>
      </w:r>
      <w:hyperlink r:id="rId9" w:anchor="dst7997" w:history="1">
        <w:r w:rsidRPr="00C63765">
          <w:rPr>
            <w:sz w:val="26"/>
            <w:szCs w:val="26"/>
            <w:u w:val="single"/>
          </w:rPr>
          <w:t>частью 1</w:t>
        </w:r>
      </w:hyperlink>
      <w:r w:rsidRPr="00C63765">
        <w:rPr>
          <w:sz w:val="26"/>
          <w:szCs w:val="26"/>
        </w:rPr>
        <w:t xml:space="preserve"> настоящей статьи, повлекшие невозможность проведения или завершения проверки.</w:t>
      </w:r>
    </w:p>
    <w:p w:rsidR="000A645D" w:rsidRPr="00C63765">
      <w:pPr>
        <w:ind w:firstLine="640"/>
        <w:jc w:val="both"/>
        <w:rPr>
          <w:sz w:val="26"/>
          <w:szCs w:val="26"/>
        </w:rPr>
      </w:pPr>
      <w:r w:rsidRPr="00C63765">
        <w:rPr>
          <w:sz w:val="26"/>
          <w:szCs w:val="26"/>
        </w:rPr>
        <w:t xml:space="preserve">Собранные по делу об административном правонарушении доказательства оценены в соответствии с требованиями </w:t>
      </w:r>
      <w:hyperlink r:id="rId10" w:anchor="/document/12125267/entry/2611" w:history="1">
        <w:r w:rsidRPr="00C63765">
          <w:rPr>
            <w:sz w:val="26"/>
            <w:szCs w:val="26"/>
            <w:u w:val="single"/>
          </w:rPr>
          <w:t>статьи 26.11</w:t>
        </w:r>
      </w:hyperlink>
      <w:r w:rsidRPr="00C63765">
        <w:rPr>
          <w:sz w:val="26"/>
          <w:szCs w:val="26"/>
        </w:rPr>
        <w:t xml:space="preserve"> Кодекса Российской Федерации об административных правонарушениях, мировой судья признает доказательства надлежащими, относимыми к данному делу, отвечающими требованиям допустимости и достаточными для установления вины </w:t>
      </w:r>
      <w:r w:rsidRPr="00C63765" w:rsidR="004038BB">
        <w:rPr>
          <w:sz w:val="26"/>
          <w:szCs w:val="26"/>
        </w:rPr>
        <w:t>ТСН «Победа 94»</w:t>
      </w:r>
      <w:r w:rsidRPr="00C63765">
        <w:rPr>
          <w:sz w:val="26"/>
          <w:szCs w:val="26"/>
        </w:rPr>
        <w:t xml:space="preserve"> в совершенном административном правонарушении. </w:t>
      </w:r>
    </w:p>
    <w:p w:rsidR="000A645D" w:rsidRPr="00C63765">
      <w:pPr>
        <w:ind w:firstLine="640"/>
        <w:jc w:val="both"/>
        <w:rPr>
          <w:sz w:val="26"/>
          <w:szCs w:val="26"/>
        </w:rPr>
      </w:pPr>
      <w:r w:rsidRPr="00C63765">
        <w:rPr>
          <w:sz w:val="26"/>
          <w:szCs w:val="26"/>
        </w:rPr>
        <w:t xml:space="preserve">В соответствии с ч. 2 ст. 19.4.1 КоАП РФ действия (бездействие), предусмотренные </w:t>
      </w:r>
      <w:hyperlink r:id="rId9" w:anchor="dst7997" w:history="1">
        <w:r w:rsidRPr="00C63765">
          <w:rPr>
            <w:sz w:val="26"/>
            <w:szCs w:val="26"/>
            <w:u w:val="single"/>
          </w:rPr>
          <w:t>частью 1</w:t>
        </w:r>
      </w:hyperlink>
      <w:r w:rsidRPr="00C63765">
        <w:rPr>
          <w:sz w:val="26"/>
          <w:szCs w:val="26"/>
        </w:rPr>
        <w:t xml:space="preserve"> настоящей статьи, повлекшие невозможность проведения или завершения проверки, - 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0A645D" w:rsidRPr="00C63765">
      <w:pPr>
        <w:ind w:firstLine="708"/>
        <w:jc w:val="both"/>
        <w:rPr>
          <w:sz w:val="26"/>
          <w:szCs w:val="26"/>
        </w:rPr>
      </w:pPr>
      <w:r w:rsidRPr="00C63765">
        <w:rPr>
          <w:sz w:val="26"/>
          <w:szCs w:val="26"/>
        </w:rPr>
        <w:t xml:space="preserve">Согласно </w:t>
      </w:r>
      <w:hyperlink r:id="rId10" w:anchor="/document/12125267/entry/3101" w:history="1">
        <w:r w:rsidRPr="00C63765">
          <w:rPr>
            <w:sz w:val="26"/>
            <w:szCs w:val="26"/>
            <w:u w:val="single"/>
          </w:rPr>
          <w:t>ч. 1 ст. 3.1</w:t>
        </w:r>
      </w:hyperlink>
      <w:r w:rsidRPr="00C63765">
        <w:rPr>
          <w:sz w:val="26"/>
          <w:szCs w:val="26"/>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A645D" w:rsidRPr="00C63765">
      <w:pPr>
        <w:ind w:firstLine="708"/>
        <w:jc w:val="both"/>
        <w:rPr>
          <w:sz w:val="26"/>
          <w:szCs w:val="26"/>
        </w:rPr>
      </w:pPr>
      <w:r w:rsidRPr="00C63765">
        <w:rPr>
          <w:sz w:val="26"/>
          <w:szCs w:val="26"/>
        </w:rPr>
        <w:t>Согласно ст. 4.1 ч.</w:t>
      </w:r>
      <w:r w:rsidRPr="00C63765" w:rsidR="006C4E91">
        <w:rPr>
          <w:sz w:val="26"/>
          <w:szCs w:val="26"/>
        </w:rPr>
        <w:t xml:space="preserve"> </w:t>
      </w:r>
      <w:r w:rsidRPr="00C63765">
        <w:rPr>
          <w:sz w:val="26"/>
          <w:szCs w:val="26"/>
        </w:rPr>
        <w:t>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A645D" w:rsidRPr="00C63765">
      <w:pPr>
        <w:ind w:firstLine="708"/>
        <w:jc w:val="both"/>
        <w:rPr>
          <w:sz w:val="26"/>
          <w:szCs w:val="26"/>
        </w:rPr>
      </w:pPr>
      <w:r w:rsidRPr="00C63765">
        <w:rPr>
          <w:sz w:val="26"/>
          <w:szCs w:val="26"/>
        </w:rPr>
        <w:t xml:space="preserve">Обстоятельств, предусмотренных </w:t>
      </w:r>
      <w:hyperlink r:id="rId10" w:anchor="/document/12125267/entry/245" w:history="1">
        <w:r w:rsidRPr="00C63765">
          <w:rPr>
            <w:sz w:val="26"/>
            <w:szCs w:val="26"/>
            <w:u w:val="single"/>
          </w:rPr>
          <w:t>ст. 24.5</w:t>
        </w:r>
      </w:hyperlink>
      <w:r w:rsidRPr="00C63765">
        <w:rPr>
          <w:sz w:val="26"/>
          <w:szCs w:val="26"/>
        </w:rPr>
        <w:t xml:space="preserve"> КоАП РФ, исключающих производство по делу, мировым судьей не установлено. </w:t>
      </w:r>
    </w:p>
    <w:p w:rsidR="000A645D" w:rsidRPr="00C63765">
      <w:pPr>
        <w:ind w:firstLine="708"/>
        <w:jc w:val="both"/>
        <w:rPr>
          <w:sz w:val="26"/>
          <w:szCs w:val="26"/>
        </w:rPr>
      </w:pPr>
      <w:r w:rsidRPr="00C63765">
        <w:rPr>
          <w:sz w:val="26"/>
          <w:szCs w:val="26"/>
        </w:rPr>
        <w:t xml:space="preserve">Обстоятельств, </w:t>
      </w:r>
      <w:r w:rsidRPr="00C63765" w:rsidR="004038BB">
        <w:rPr>
          <w:sz w:val="26"/>
          <w:szCs w:val="26"/>
        </w:rPr>
        <w:t xml:space="preserve"> смягчающих и </w:t>
      </w:r>
      <w:r w:rsidRPr="00C63765">
        <w:rPr>
          <w:sz w:val="26"/>
          <w:szCs w:val="26"/>
        </w:rPr>
        <w:t>отягчающих административную ответственность в соответствии со ст. 4.3 КоАП РФ, мировым судьей не установлено.</w:t>
      </w:r>
    </w:p>
    <w:p w:rsidR="000A645D" w:rsidRPr="00C63765">
      <w:pPr>
        <w:ind w:firstLine="708"/>
        <w:jc w:val="both"/>
        <w:rPr>
          <w:sz w:val="26"/>
          <w:szCs w:val="26"/>
        </w:rPr>
      </w:pPr>
      <w:r w:rsidRPr="00C63765">
        <w:rPr>
          <w:sz w:val="26"/>
          <w:szCs w:val="26"/>
        </w:rPr>
        <w:t>Оснований для признания совершенного деяния малозначительным судом не установлено.</w:t>
      </w:r>
    </w:p>
    <w:p w:rsidR="000A645D" w:rsidRPr="00C63765">
      <w:pPr>
        <w:ind w:firstLine="708"/>
        <w:jc w:val="both"/>
        <w:rPr>
          <w:sz w:val="26"/>
          <w:szCs w:val="26"/>
        </w:rPr>
      </w:pPr>
      <w:r w:rsidRPr="00C63765">
        <w:rPr>
          <w:sz w:val="26"/>
          <w:szCs w:val="26"/>
        </w:rPr>
        <w:t xml:space="preserve">В ходе рассмотрения дела оснований для прекращения производства по делу об административном правонарушении в соответствии с положениями </w:t>
      </w:r>
      <w:hyperlink r:id="rId11" w:anchor="/document/12125267/entry/245" w:history="1">
        <w:r w:rsidRPr="00C63765">
          <w:rPr>
            <w:sz w:val="26"/>
            <w:szCs w:val="26"/>
            <w:u w:val="single"/>
          </w:rPr>
          <w:t>статьи 24.5</w:t>
        </w:r>
      </w:hyperlink>
      <w:r w:rsidRPr="00C63765">
        <w:rPr>
          <w:sz w:val="26"/>
          <w:szCs w:val="26"/>
        </w:rPr>
        <w:t xml:space="preserve"> КоАП РФ не установлено.</w:t>
      </w:r>
    </w:p>
    <w:p w:rsidR="000A645D" w:rsidRPr="00C63765">
      <w:pPr>
        <w:ind w:firstLine="708"/>
        <w:jc w:val="both"/>
        <w:rPr>
          <w:sz w:val="26"/>
          <w:szCs w:val="26"/>
        </w:rPr>
      </w:pPr>
      <w:r w:rsidRPr="00C63765">
        <w:rPr>
          <w:sz w:val="26"/>
          <w:szCs w:val="26"/>
        </w:rPr>
        <w:t xml:space="preserve">Срок давности привлечения к административной ответственности, установленный </w:t>
      </w:r>
      <w:hyperlink r:id="rId11" w:anchor="/document/12125267/entry/45" w:history="1">
        <w:r w:rsidRPr="00C63765">
          <w:rPr>
            <w:sz w:val="26"/>
            <w:szCs w:val="26"/>
            <w:u w:val="single"/>
          </w:rPr>
          <w:t>ст. 4.5</w:t>
        </w:r>
      </w:hyperlink>
      <w:r w:rsidRPr="00C63765">
        <w:rPr>
          <w:sz w:val="26"/>
          <w:szCs w:val="26"/>
        </w:rPr>
        <w:t xml:space="preserve"> КоАП РФ не истек. </w:t>
      </w:r>
    </w:p>
    <w:p w:rsidR="003F2A18" w:rsidRPr="00C63765" w:rsidP="003F2A18">
      <w:pPr>
        <w:ind w:right="-1" w:firstLine="567"/>
        <w:jc w:val="both"/>
        <w:rPr>
          <w:sz w:val="26"/>
          <w:szCs w:val="26"/>
        </w:rPr>
      </w:pPr>
      <w:r w:rsidRPr="00C63765">
        <w:rPr>
          <w:sz w:val="26"/>
          <w:szCs w:val="26"/>
        </w:rPr>
        <w:t>Статья 4.1.1 КоАП РФ предусматривает, что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3F2A18" w:rsidRPr="00C63765" w:rsidP="003F2A18">
      <w:pPr>
        <w:ind w:right="-1" w:firstLine="567"/>
        <w:jc w:val="both"/>
        <w:rPr>
          <w:sz w:val="26"/>
          <w:szCs w:val="26"/>
        </w:rPr>
      </w:pPr>
      <w:r w:rsidRPr="00C63765">
        <w:rPr>
          <w:sz w:val="26"/>
          <w:szCs w:val="26"/>
        </w:rPr>
        <w:t xml:space="preserve">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w:t>
      </w:r>
    </w:p>
    <w:p w:rsidR="003F2A18" w:rsidRPr="00C63765" w:rsidP="003F2A18">
      <w:pPr>
        <w:ind w:right="-1" w:firstLine="567"/>
        <w:jc w:val="both"/>
        <w:rPr>
          <w:sz w:val="26"/>
          <w:szCs w:val="26"/>
        </w:rPr>
      </w:pPr>
      <w:r>
        <w:rPr>
          <w:b/>
          <w:color w:val="0000FF"/>
          <w:sz w:val="26"/>
          <w:szCs w:val="26"/>
        </w:rPr>
        <w:t>***</w:t>
      </w:r>
      <w:r w:rsidRPr="00C63765">
        <w:rPr>
          <w:sz w:val="26"/>
          <w:szCs w:val="26"/>
        </w:rPr>
        <w:t xml:space="preserve"> </w:t>
      </w:r>
      <w:r w:rsidRPr="00C63765">
        <w:rPr>
          <w:sz w:val="26"/>
          <w:szCs w:val="26"/>
        </w:rPr>
        <w:t>«</w:t>
      </w:r>
      <w:r w:rsidRPr="00C63765" w:rsidR="00BC3407">
        <w:rPr>
          <w:sz w:val="26"/>
          <w:szCs w:val="26"/>
        </w:rPr>
        <w:t>Победа-94</w:t>
      </w:r>
      <w:r w:rsidRPr="00C63765">
        <w:rPr>
          <w:sz w:val="26"/>
          <w:szCs w:val="26"/>
        </w:rPr>
        <w:t>» является некоммерческой организацией, что подтверждено выпиской ЕГРЮЛ.</w:t>
      </w:r>
    </w:p>
    <w:p w:rsidR="000A645D" w:rsidRPr="00C63765">
      <w:pPr>
        <w:ind w:firstLine="708"/>
        <w:jc w:val="both"/>
        <w:rPr>
          <w:sz w:val="26"/>
          <w:szCs w:val="26"/>
        </w:rPr>
      </w:pPr>
      <w:r w:rsidRPr="00C63765">
        <w:rPr>
          <w:sz w:val="26"/>
          <w:szCs w:val="26"/>
        </w:rPr>
        <w:t xml:space="preserve">Часть 2 статьи 19.4.1 Кодекса Российской Федерации об административных правонарушениях в перечень, установленный ч. 2 ст. 4.1.1 Кодекса Российской Федерации об административных правонарушениях, не включена. </w:t>
      </w:r>
    </w:p>
    <w:p w:rsidR="000A645D" w:rsidRPr="00C63765">
      <w:pPr>
        <w:ind w:firstLine="708"/>
        <w:jc w:val="both"/>
        <w:rPr>
          <w:sz w:val="26"/>
          <w:szCs w:val="26"/>
        </w:rPr>
      </w:pPr>
      <w:r w:rsidRPr="00C63765">
        <w:rPr>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A645D" w:rsidRPr="00C63765">
      <w:pPr>
        <w:ind w:firstLine="708"/>
        <w:jc w:val="both"/>
        <w:rPr>
          <w:sz w:val="26"/>
          <w:szCs w:val="26"/>
        </w:rPr>
      </w:pPr>
      <w:r w:rsidRPr="00C63765">
        <w:rPr>
          <w:sz w:val="26"/>
          <w:szCs w:val="26"/>
        </w:rPr>
        <w:t xml:space="preserve">Данных о том, что </w:t>
      </w:r>
      <w:r w:rsidR="00191E1C">
        <w:rPr>
          <w:b/>
          <w:color w:val="0000FF"/>
          <w:sz w:val="26"/>
          <w:szCs w:val="26"/>
        </w:rPr>
        <w:t>***</w:t>
      </w:r>
      <w:r w:rsidRPr="00C63765" w:rsidR="004038BB">
        <w:rPr>
          <w:sz w:val="26"/>
          <w:szCs w:val="26"/>
        </w:rPr>
        <w:t xml:space="preserve"> «Победа 94»</w:t>
      </w:r>
      <w:r w:rsidRPr="00C63765">
        <w:rPr>
          <w:sz w:val="26"/>
          <w:szCs w:val="26"/>
        </w:rPr>
        <w:t xml:space="preserve"> ранее привлекал</w:t>
      </w:r>
      <w:r w:rsidRPr="00C63765" w:rsidR="00655175">
        <w:rPr>
          <w:sz w:val="26"/>
          <w:szCs w:val="26"/>
        </w:rPr>
        <w:t>ось</w:t>
      </w:r>
      <w:r w:rsidRPr="00C63765">
        <w:rPr>
          <w:sz w:val="26"/>
          <w:szCs w:val="26"/>
        </w:rPr>
        <w:t xml:space="preserve"> к административной ответственности за совершение аналогичных правонарушений, материалы дела не содержат.</w:t>
      </w:r>
    </w:p>
    <w:p w:rsidR="000A645D" w:rsidRPr="00C63765">
      <w:pPr>
        <w:ind w:firstLine="708"/>
        <w:jc w:val="both"/>
        <w:rPr>
          <w:sz w:val="26"/>
          <w:szCs w:val="26"/>
        </w:rPr>
      </w:pPr>
      <w:r w:rsidRPr="00C63765">
        <w:rPr>
          <w:sz w:val="26"/>
          <w:szCs w:val="26"/>
        </w:rPr>
        <w:t xml:space="preserve">Учитывая характер совершенного административного правонарушения, не повлекшего причинения вреда или возникновения угрозы причинения вреда жизни и здоровью людей либо других негативных последствий или имущественного ущерба кому-либо, принимая во внимание личность виновного, его имущественное положение, </w:t>
      </w:r>
      <w:r w:rsidRPr="00C63765" w:rsidR="006C4E91">
        <w:rPr>
          <w:sz w:val="26"/>
          <w:szCs w:val="26"/>
        </w:rPr>
        <w:t>отсутствие обстоятельств</w:t>
      </w:r>
      <w:r w:rsidRPr="00C63765" w:rsidR="004038BB">
        <w:rPr>
          <w:sz w:val="26"/>
          <w:szCs w:val="26"/>
        </w:rPr>
        <w:t xml:space="preserve"> смягчающих и</w:t>
      </w:r>
      <w:r w:rsidRPr="00C63765">
        <w:rPr>
          <w:sz w:val="26"/>
          <w:szCs w:val="26"/>
        </w:rPr>
        <w:t xml:space="preserve"> отягчающих административную ответственность, мировой судья считает возможным в силу части 1 статьи 4.1.1 КоАП РФ, части 2 статьи 3.4 КоАП РФ административное наказание в виде административного штрафа заменить на предупреждение.</w:t>
      </w:r>
    </w:p>
    <w:p w:rsidR="000A645D" w:rsidRPr="00C63765">
      <w:pPr>
        <w:ind w:firstLine="708"/>
        <w:jc w:val="both"/>
        <w:rPr>
          <w:sz w:val="26"/>
          <w:szCs w:val="26"/>
        </w:rPr>
      </w:pPr>
      <w:r w:rsidRPr="00C63765">
        <w:rPr>
          <w:sz w:val="26"/>
          <w:szCs w:val="26"/>
        </w:rPr>
        <w:t xml:space="preserve">На основании изложенного и руководствуясь ст. </w:t>
      </w:r>
      <w:r w:rsidRPr="00C63765" w:rsidR="00207F8C">
        <w:rPr>
          <w:sz w:val="26"/>
          <w:szCs w:val="26"/>
        </w:rPr>
        <w:t xml:space="preserve">ст. </w:t>
      </w:r>
      <w:r w:rsidRPr="00C63765">
        <w:rPr>
          <w:sz w:val="26"/>
          <w:szCs w:val="26"/>
        </w:rPr>
        <w:t>4</w:t>
      </w:r>
      <w:r w:rsidRPr="00C63765" w:rsidR="00207F8C">
        <w:rPr>
          <w:sz w:val="26"/>
          <w:szCs w:val="26"/>
        </w:rPr>
        <w:t>.1.1 ч. 1, ст. 3.4 ч. 2, 19.</w:t>
      </w:r>
      <w:r w:rsidRPr="00C63765">
        <w:rPr>
          <w:sz w:val="26"/>
          <w:szCs w:val="26"/>
        </w:rPr>
        <w:t>4</w:t>
      </w:r>
      <w:r w:rsidRPr="00C63765" w:rsidR="00207F8C">
        <w:rPr>
          <w:sz w:val="26"/>
          <w:szCs w:val="26"/>
        </w:rPr>
        <w:t>.1 ч. 2</w:t>
      </w:r>
      <w:r w:rsidRPr="00C63765">
        <w:rPr>
          <w:sz w:val="26"/>
          <w:szCs w:val="26"/>
        </w:rPr>
        <w:t>, 29.9, 29.10, 29.11 Кодекса Российской Федерации об административных правонарушениях, мировой судья,</w:t>
      </w:r>
    </w:p>
    <w:p w:rsidR="000A645D" w:rsidRPr="00C63765">
      <w:pPr>
        <w:jc w:val="center"/>
        <w:rPr>
          <w:b/>
          <w:sz w:val="26"/>
          <w:szCs w:val="26"/>
        </w:rPr>
      </w:pPr>
      <w:r w:rsidRPr="00C63765">
        <w:rPr>
          <w:b/>
          <w:sz w:val="26"/>
          <w:szCs w:val="26"/>
        </w:rPr>
        <w:t>ПОСТАНОВИЛ:</w:t>
      </w:r>
    </w:p>
    <w:p w:rsidR="000A645D" w:rsidRPr="00C63765">
      <w:pPr>
        <w:ind w:firstLine="708"/>
        <w:jc w:val="both"/>
        <w:rPr>
          <w:sz w:val="26"/>
          <w:szCs w:val="26"/>
        </w:rPr>
      </w:pPr>
      <w:r w:rsidRPr="00C63765">
        <w:rPr>
          <w:sz w:val="26"/>
          <w:szCs w:val="26"/>
        </w:rPr>
        <w:t>Признать</w:t>
      </w:r>
      <w:r w:rsidRPr="00C63765" w:rsidR="006C4E91">
        <w:rPr>
          <w:sz w:val="26"/>
          <w:szCs w:val="26"/>
        </w:rPr>
        <w:t xml:space="preserve"> </w:t>
      </w:r>
      <w:r w:rsidRPr="00C63765" w:rsidR="006C4E91">
        <w:rPr>
          <w:b/>
          <w:sz w:val="26"/>
          <w:szCs w:val="26"/>
        </w:rPr>
        <w:t>юридическое лицо -</w:t>
      </w:r>
      <w:r w:rsidRPr="00C63765" w:rsidR="006C4E91">
        <w:rPr>
          <w:sz w:val="26"/>
          <w:szCs w:val="26"/>
        </w:rPr>
        <w:t xml:space="preserve"> </w:t>
      </w:r>
      <w:r w:rsidRPr="00C63765">
        <w:rPr>
          <w:sz w:val="26"/>
          <w:szCs w:val="26"/>
        </w:rPr>
        <w:t xml:space="preserve"> </w:t>
      </w:r>
      <w:r w:rsidR="00191E1C">
        <w:rPr>
          <w:b/>
          <w:color w:val="0000FF"/>
          <w:sz w:val="26"/>
          <w:szCs w:val="26"/>
        </w:rPr>
        <w:t>***</w:t>
      </w:r>
      <w:r w:rsidRPr="00C63765" w:rsidR="00191E1C">
        <w:rPr>
          <w:b/>
          <w:sz w:val="26"/>
          <w:szCs w:val="26"/>
        </w:rPr>
        <w:t xml:space="preserve"> </w:t>
      </w:r>
      <w:r w:rsidRPr="00C63765" w:rsidR="004038BB">
        <w:rPr>
          <w:b/>
          <w:sz w:val="26"/>
          <w:szCs w:val="26"/>
        </w:rPr>
        <w:t>«Победа 94»</w:t>
      </w:r>
      <w:r w:rsidRPr="00C63765" w:rsidR="00437B23">
        <w:rPr>
          <w:sz w:val="26"/>
          <w:szCs w:val="26"/>
        </w:rPr>
        <w:t xml:space="preserve"> виновным в совершении административного правонарушения, предусмотренного </w:t>
      </w:r>
      <w:r w:rsidRPr="00C63765" w:rsidR="006C4E91">
        <w:rPr>
          <w:sz w:val="26"/>
          <w:szCs w:val="26"/>
        </w:rPr>
        <w:t xml:space="preserve">ч. 2 </w:t>
      </w:r>
      <w:r w:rsidRPr="00C63765" w:rsidR="00437B23">
        <w:rPr>
          <w:sz w:val="26"/>
          <w:szCs w:val="26"/>
        </w:rPr>
        <w:t>ст. 19.4.1 Кодекса Российской Федерации об административных правонарушениях и назначить административное наказание в виде предупреждения.</w:t>
      </w:r>
    </w:p>
    <w:p w:rsidR="00C04A4D" w:rsidRPr="00C63765" w:rsidP="00C04A4D">
      <w:pPr>
        <w:ind w:firstLine="720"/>
        <w:jc w:val="both"/>
        <w:rPr>
          <w:sz w:val="26"/>
          <w:szCs w:val="26"/>
        </w:rPr>
      </w:pPr>
      <w:r w:rsidRPr="00C63765">
        <w:rPr>
          <w:sz w:val="26"/>
          <w:szCs w:val="26"/>
        </w:rPr>
        <w:t>Постановление может быть обжаловано в течение 10 суток со дня вручения или получения его копии в порядке, предусмотренном ст. ст. 30.1, 30.2 Кодекса Российской Федерации об административных правонарушениях.</w:t>
      </w:r>
    </w:p>
    <w:p w:rsidR="00C04A4D" w:rsidRPr="00C63765" w:rsidP="00C04A4D">
      <w:pPr>
        <w:ind w:firstLine="720"/>
        <w:jc w:val="both"/>
        <w:rPr>
          <w:sz w:val="26"/>
          <w:szCs w:val="26"/>
        </w:rPr>
      </w:pPr>
    </w:p>
    <w:p w:rsidR="00C04A4D" w:rsidRPr="00C63765" w:rsidP="00C04A4D">
      <w:pPr>
        <w:rPr>
          <w:b/>
          <w:sz w:val="26"/>
          <w:szCs w:val="26"/>
        </w:rPr>
      </w:pPr>
      <w:r w:rsidRPr="00C63765">
        <w:rPr>
          <w:b/>
          <w:sz w:val="26"/>
          <w:szCs w:val="26"/>
        </w:rPr>
        <w:t xml:space="preserve">Мировой судья </w:t>
      </w:r>
      <w:r w:rsidRPr="00C63765">
        <w:rPr>
          <w:b/>
          <w:sz w:val="26"/>
          <w:szCs w:val="26"/>
        </w:rPr>
        <w:tab/>
      </w:r>
      <w:r w:rsidRPr="00C63765">
        <w:rPr>
          <w:b/>
          <w:sz w:val="26"/>
          <w:szCs w:val="26"/>
        </w:rPr>
        <w:tab/>
      </w:r>
      <w:r w:rsidRPr="00C63765">
        <w:rPr>
          <w:b/>
          <w:sz w:val="26"/>
          <w:szCs w:val="26"/>
        </w:rPr>
        <w:tab/>
      </w:r>
      <w:r w:rsidRPr="00C63765">
        <w:rPr>
          <w:b/>
          <w:sz w:val="26"/>
          <w:szCs w:val="26"/>
        </w:rPr>
        <w:tab/>
      </w:r>
      <w:r w:rsidRPr="00C63765">
        <w:rPr>
          <w:b/>
          <w:sz w:val="26"/>
          <w:szCs w:val="26"/>
        </w:rPr>
        <w:tab/>
      </w:r>
      <w:r w:rsidRPr="00C63765">
        <w:rPr>
          <w:b/>
          <w:sz w:val="26"/>
          <w:szCs w:val="26"/>
        </w:rPr>
        <w:tab/>
      </w:r>
      <w:r w:rsidRPr="00C63765">
        <w:rPr>
          <w:b/>
          <w:sz w:val="26"/>
          <w:szCs w:val="26"/>
        </w:rPr>
        <w:tab/>
        <w:t xml:space="preserve">                </w:t>
      </w:r>
      <w:r w:rsidRPr="00C63765" w:rsidR="006C4E91">
        <w:rPr>
          <w:b/>
          <w:sz w:val="26"/>
          <w:szCs w:val="26"/>
        </w:rPr>
        <w:t xml:space="preserve">    </w:t>
      </w:r>
      <w:r w:rsidRPr="00C63765">
        <w:rPr>
          <w:b/>
          <w:sz w:val="26"/>
          <w:szCs w:val="26"/>
        </w:rPr>
        <w:t xml:space="preserve">   М.М. Апразов</w:t>
      </w:r>
    </w:p>
    <w:p w:rsidR="000A645D" w:rsidRPr="00C63765" w:rsidP="00C04A4D">
      <w:pPr>
        <w:ind w:firstLine="708"/>
        <w:jc w:val="both"/>
        <w:rPr>
          <w:sz w:val="26"/>
          <w:szCs w:val="26"/>
        </w:rPr>
      </w:pPr>
    </w:p>
    <w:sectPr w:rsidSect="00207F8C">
      <w:headerReference w:type="default" r:id="rId12"/>
      <w:pgSz w:w="12240" w:h="15840"/>
      <w:pgMar w:top="1134" w:right="850"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00904406"/>
      <w:docPartObj>
        <w:docPartGallery w:val="Page Numbers (Top of Page)"/>
        <w:docPartUnique/>
      </w:docPartObj>
    </w:sdtPr>
    <w:sdtContent>
      <w:p w:rsidR="00207F8C">
        <w:pPr>
          <w:pStyle w:val="Header"/>
          <w:jc w:val="center"/>
        </w:pPr>
        <w:r>
          <w:fldChar w:fldCharType="begin"/>
        </w:r>
        <w:r>
          <w:instrText>PAGE   \* MERGEFORMAT</w:instrText>
        </w:r>
        <w:r>
          <w:fldChar w:fldCharType="separate"/>
        </w:r>
        <w:r w:rsidR="00191E1C">
          <w:rPr>
            <w:noProof/>
          </w:rPr>
          <w:t>7</w:t>
        </w:r>
        <w:r>
          <w:fldChar w:fldCharType="end"/>
        </w:r>
      </w:p>
    </w:sdtContent>
  </w:sdt>
  <w:p w:rsidR="00207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04186"/>
    <w:multiLevelType w:val="multilevel"/>
    <w:tmpl w:val="C99AA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9FF24CE"/>
    <w:multiLevelType w:val="multilevel"/>
    <w:tmpl w:val="55F4D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5D"/>
    <w:rsid w:val="0006103C"/>
    <w:rsid w:val="000A645D"/>
    <w:rsid w:val="00191E1C"/>
    <w:rsid w:val="001A7531"/>
    <w:rsid w:val="00207F8C"/>
    <w:rsid w:val="00233ED4"/>
    <w:rsid w:val="002505A6"/>
    <w:rsid w:val="0029290C"/>
    <w:rsid w:val="002F162B"/>
    <w:rsid w:val="003E5A1C"/>
    <w:rsid w:val="003F2A18"/>
    <w:rsid w:val="004038BB"/>
    <w:rsid w:val="00427C99"/>
    <w:rsid w:val="00437B23"/>
    <w:rsid w:val="0049173D"/>
    <w:rsid w:val="00557C95"/>
    <w:rsid w:val="00562BA1"/>
    <w:rsid w:val="006305EF"/>
    <w:rsid w:val="00655175"/>
    <w:rsid w:val="00670625"/>
    <w:rsid w:val="006A355F"/>
    <w:rsid w:val="006C4E91"/>
    <w:rsid w:val="00704203"/>
    <w:rsid w:val="00713F89"/>
    <w:rsid w:val="00724A02"/>
    <w:rsid w:val="00731009"/>
    <w:rsid w:val="007A1C45"/>
    <w:rsid w:val="00855331"/>
    <w:rsid w:val="00855CD3"/>
    <w:rsid w:val="008733EE"/>
    <w:rsid w:val="008B30B1"/>
    <w:rsid w:val="009263BB"/>
    <w:rsid w:val="00936000"/>
    <w:rsid w:val="009747F8"/>
    <w:rsid w:val="00A21C41"/>
    <w:rsid w:val="00A73854"/>
    <w:rsid w:val="00AB180F"/>
    <w:rsid w:val="00AF1A3C"/>
    <w:rsid w:val="00B47F71"/>
    <w:rsid w:val="00B637FC"/>
    <w:rsid w:val="00B8113C"/>
    <w:rsid w:val="00BC3407"/>
    <w:rsid w:val="00C04A4D"/>
    <w:rsid w:val="00C336DD"/>
    <w:rsid w:val="00C3497C"/>
    <w:rsid w:val="00C63765"/>
    <w:rsid w:val="00D328F4"/>
    <w:rsid w:val="00D46617"/>
    <w:rsid w:val="00D85793"/>
    <w:rsid w:val="00E30015"/>
    <w:rsid w:val="00FC3366"/>
    <w:rsid w:val="00FF112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BC874DB-A101-4C3F-9D74-B654E279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
    <w:name w:val="Font Style11"/>
    <w:uiPriority w:val="99"/>
    <w:rsid w:val="008B30B1"/>
    <w:rPr>
      <w:rFonts w:ascii="Times New Roman" w:hAnsi="Times New Roman" w:cs="Times New Roman"/>
      <w:sz w:val="22"/>
      <w:szCs w:val="22"/>
    </w:rPr>
  </w:style>
  <w:style w:type="paragraph" w:styleId="Header">
    <w:name w:val="header"/>
    <w:basedOn w:val="Normal"/>
    <w:link w:val="a"/>
    <w:uiPriority w:val="99"/>
    <w:unhideWhenUsed/>
    <w:rsid w:val="00437B23"/>
    <w:pPr>
      <w:tabs>
        <w:tab w:val="center" w:pos="4677"/>
        <w:tab w:val="right" w:pos="9355"/>
      </w:tabs>
    </w:pPr>
  </w:style>
  <w:style w:type="character" w:customStyle="1" w:styleId="a">
    <w:name w:val="Верхний колонтитул Знак"/>
    <w:basedOn w:val="DefaultParagraphFont"/>
    <w:link w:val="Header"/>
    <w:uiPriority w:val="99"/>
    <w:rsid w:val="00437B23"/>
    <w:rPr>
      <w:sz w:val="24"/>
      <w:szCs w:val="24"/>
    </w:rPr>
  </w:style>
  <w:style w:type="paragraph" w:styleId="Footer">
    <w:name w:val="footer"/>
    <w:basedOn w:val="Normal"/>
    <w:link w:val="a0"/>
    <w:uiPriority w:val="99"/>
    <w:unhideWhenUsed/>
    <w:rsid w:val="00437B23"/>
    <w:pPr>
      <w:tabs>
        <w:tab w:val="center" w:pos="4677"/>
        <w:tab w:val="right" w:pos="9355"/>
      </w:tabs>
    </w:pPr>
  </w:style>
  <w:style w:type="character" w:customStyle="1" w:styleId="a0">
    <w:name w:val="Нижний колонтитул Знак"/>
    <w:basedOn w:val="DefaultParagraphFont"/>
    <w:link w:val="Footer"/>
    <w:uiPriority w:val="99"/>
    <w:rsid w:val="00437B23"/>
    <w:rPr>
      <w:sz w:val="24"/>
      <w:szCs w:val="24"/>
    </w:rPr>
  </w:style>
  <w:style w:type="character" w:customStyle="1" w:styleId="2">
    <w:name w:val="Основной текст (2)_"/>
    <w:basedOn w:val="DefaultParagraphFont"/>
    <w:rsid w:val="00E30015"/>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DefaultParagraphFont"/>
    <w:rsid w:val="00E30015"/>
    <w:rPr>
      <w:rFonts w:ascii="Times New Roman" w:eastAsia="Times New Roman" w:hAnsi="Times New Roman" w:cs="Times New Roman"/>
      <w:b w:val="0"/>
      <w:bCs w:val="0"/>
      <w:i w:val="0"/>
      <w:iCs w:val="0"/>
      <w:smallCaps w:val="0"/>
      <w:strike w:val="0"/>
      <w:sz w:val="22"/>
      <w:szCs w:val="22"/>
      <w:u w:val="none"/>
    </w:rPr>
  </w:style>
  <w:style w:type="character" w:customStyle="1" w:styleId="313pt-1pt">
    <w:name w:val="Основной текст (3) + 13 pt;Полужирный;Курсив;Интервал -1 pt"/>
    <w:basedOn w:val="3"/>
    <w:rsid w:val="00E30015"/>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30">
    <w:name w:val="Основной текст (3)"/>
    <w:basedOn w:val="3"/>
    <w:rsid w:val="00E3001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0">
    <w:name w:val="Основной текст (2)"/>
    <w:basedOn w:val="2"/>
    <w:rsid w:val="00E3001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3BookmanOldStyle-1pt">
    <w:name w:val="Основной текст (3) + Bookman Old Style;Полужирный;Интервал -1 pt"/>
    <w:basedOn w:val="3"/>
    <w:rsid w:val="00E30015"/>
    <w:rPr>
      <w:rFonts w:ascii="Bookman Old Style" w:eastAsia="Bookman Old Style" w:hAnsi="Bookman Old Style" w:cs="Bookman Old Style"/>
      <w:b/>
      <w:bCs/>
      <w:i w:val="0"/>
      <w:iCs w:val="0"/>
      <w:smallCaps w:val="0"/>
      <w:strike w:val="0"/>
      <w:color w:val="000000"/>
      <w:spacing w:val="-20"/>
      <w:w w:val="100"/>
      <w:position w:val="0"/>
      <w:sz w:val="22"/>
      <w:szCs w:val="22"/>
      <w:u w:val="none"/>
      <w:lang w:val="ru-RU" w:eastAsia="ru-RU" w:bidi="ru-RU"/>
    </w:rPr>
  </w:style>
  <w:style w:type="character" w:customStyle="1" w:styleId="31pt">
    <w:name w:val="Основной текст (3) + Интервал 1 pt"/>
    <w:basedOn w:val="3"/>
    <w:rsid w:val="00E30015"/>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PalatinoLinotype">
    <w:name w:val="Основной текст (2) + Palatino Linotype"/>
    <w:basedOn w:val="2"/>
    <w:rsid w:val="00E30015"/>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ru-RU" w:eastAsia="ru-RU" w:bidi="ru-RU"/>
    </w:rPr>
  </w:style>
  <w:style w:type="paragraph" w:styleId="BalloonText">
    <w:name w:val="Balloon Text"/>
    <w:basedOn w:val="Normal"/>
    <w:link w:val="a1"/>
    <w:uiPriority w:val="99"/>
    <w:semiHidden/>
    <w:unhideWhenUsed/>
    <w:rsid w:val="006C4E91"/>
    <w:rPr>
      <w:rFonts w:ascii="Tahoma" w:hAnsi="Tahoma" w:cs="Tahoma"/>
      <w:sz w:val="16"/>
      <w:szCs w:val="16"/>
    </w:rPr>
  </w:style>
  <w:style w:type="character" w:customStyle="1" w:styleId="a1">
    <w:name w:val="Текст выноски Знак"/>
    <w:basedOn w:val="DefaultParagraphFont"/>
    <w:link w:val="BalloonText"/>
    <w:uiPriority w:val="99"/>
    <w:semiHidden/>
    <w:rsid w:val="006C4E91"/>
    <w:rPr>
      <w:rFonts w:ascii="Tahoma" w:hAnsi="Tahoma" w:cs="Tahoma"/>
      <w:sz w:val="16"/>
      <w:szCs w:val="16"/>
    </w:rPr>
  </w:style>
  <w:style w:type="paragraph" w:styleId="PlainText">
    <w:name w:val="Plain Text"/>
    <w:basedOn w:val="Normal"/>
    <w:link w:val="a2"/>
    <w:semiHidden/>
    <w:unhideWhenUsed/>
    <w:rsid w:val="009747F8"/>
    <w:rPr>
      <w:rFonts w:ascii="Courier New" w:hAnsi="Courier New"/>
      <w:sz w:val="20"/>
    </w:rPr>
  </w:style>
  <w:style w:type="character" w:customStyle="1" w:styleId="a2">
    <w:name w:val="Текст Знак"/>
    <w:basedOn w:val="DefaultParagraphFont"/>
    <w:link w:val="PlainText"/>
    <w:semiHidden/>
    <w:rsid w:val="009747F8"/>
    <w:rPr>
      <w:rFonts w:ascii="Courier New" w:hAnsi="Courier New"/>
      <w:szCs w:val="24"/>
    </w:rPr>
  </w:style>
  <w:style w:type="character" w:customStyle="1" w:styleId="20pt">
    <w:name w:val="Основной текст (2) + Полужирный;Интервал 0 pt"/>
    <w:basedOn w:val="2"/>
    <w:rsid w:val="00670625"/>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9pt0pt">
    <w:name w:val="Основной текст (2) + 9 pt;Полужирный;Курсив;Интервал 0 pt"/>
    <w:basedOn w:val="2"/>
    <w:rsid w:val="00670625"/>
    <w:rPr>
      <w:rFonts w:ascii="Times New Roman" w:eastAsia="Times New Roman" w:hAnsi="Times New Roman" w:cs="Times New Roman"/>
      <w:b/>
      <w:bCs/>
      <w:i/>
      <w:iCs/>
      <w:smallCaps w:val="0"/>
      <w:strike w:val="0"/>
      <w:color w:val="000000"/>
      <w:spacing w:val="-10"/>
      <w:w w:val="100"/>
      <w:position w:val="0"/>
      <w:sz w:val="18"/>
      <w:szCs w:val="18"/>
      <w:u w:val="none"/>
      <w:shd w:val="clear" w:color="auto" w:fill="FFFFFF"/>
      <w:lang w:val="ru-RU" w:eastAsia="ru-RU" w:bidi="ru-RU"/>
    </w:rPr>
  </w:style>
  <w:style w:type="character" w:customStyle="1" w:styleId="2LucidaSansUnicode11pt">
    <w:name w:val="Основной текст (2) + Lucida Sans Unicode;11 pt;Курсив"/>
    <w:basedOn w:val="2"/>
    <w:rsid w:val="00670625"/>
    <w:rPr>
      <w:rFonts w:ascii="Lucida Sans Unicode" w:eastAsia="Lucida Sans Unicode" w:hAnsi="Lucida Sans Unicode" w:cs="Lucida Sans Unicode"/>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
    <w:basedOn w:val="2"/>
    <w:rsid w:val="00670625"/>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NoSpacing">
    <w:name w:val="No Spacing"/>
    <w:uiPriority w:val="1"/>
    <w:qFormat/>
    <w:rsid w:val="003F2A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arbitr.garant.ru/" TargetMode="External" /><Relationship Id="rId11" Type="http://schemas.openxmlformats.org/officeDocument/2006/relationships/hyperlink" Target="http://msud.garant.ru/"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AEDFF8C039E75E3A7B5597AC488A1B406670B2606BCD306C6C282F52CB5F75EEF3A53F2C064T2CBJ" TargetMode="External" /><Relationship Id="rId6" Type="http://schemas.openxmlformats.org/officeDocument/2006/relationships/hyperlink" Target="http://www.consultant.ru/document/cons_doc_LAW_365278/7d11e283c417dde451585f82d7b51ccf0a70dfd9/" TargetMode="External" /><Relationship Id="rId7" Type="http://schemas.openxmlformats.org/officeDocument/2006/relationships/hyperlink" Target="http://www.consultant.ru/document/cons_doc_LAW_365278/f7a73ccddc3a88c1cb716bbc7101cc6d315fe443/" TargetMode="External" /><Relationship Id="rId8" Type="http://schemas.openxmlformats.org/officeDocument/2006/relationships/hyperlink" Target="http://www.consultant.ru/document/cons_doc_LAW_365278/0ff6dc8e71b0e8df9c1d8efae456e40f878903ee/" TargetMode="External" /><Relationship Id="rId9" Type="http://schemas.openxmlformats.org/officeDocument/2006/relationships/hyperlink" Target="http://www.consultant.ru/document/cons_doc_LAW_365278/439712dfa4cd0500b50fab674ff8a8f089ca53f8/"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40AAF-57E1-49F6-8109-9BB0CD0E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