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5-38-529/2017</w:t>
      </w:r>
    </w:p>
    <w:p w:rsidR="00A77B3E">
      <w:r>
        <w:t xml:space="preserve">ПОСТАНОВЛЕНИЕ </w:t>
      </w:r>
    </w:p>
    <w:p w:rsidR="00A77B3E">
      <w:r>
        <w:t>10 ноября 2017 года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   Боровской Елены Николаевны, ...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Боровская Елена Николаевна являясь бухгалтером Общества с ограниченной ответственностью «Туристско-оздоровительный комплекс «Евпатория», не обеспечила предоставление пояснений по требованию Межрайонной ИФНС № 6 по Республике Крым от 25.04.2017 года № 16520 при проведении камеральной проверки налоговой декларации по налогу на прибыль организации за 2 месяца 2017 года, в установленный срок.</w:t>
      </w:r>
    </w:p>
    <w:p w:rsidR="00A77B3E">
      <w:r>
        <w:t>Фактически ответ на требование налогового органа «ТОК «Евпатория» предоставлен с нарушением срока 01.06.2017 года, предельный срок предоставление которого не позднее 16.05.2017 года (включительно).</w:t>
      </w:r>
    </w:p>
    <w:p w:rsidR="00A77B3E">
      <w:r>
        <w:t>Указанными действиями Боровская Е.Н. нарушила пункт 3 ст. 88 НК РФ и совершила административное правонарушение, предусмотренные ч. 1 ст. 15.6 КоАП РФ.</w:t>
      </w:r>
    </w:p>
    <w:p w:rsidR="00A77B3E">
      <w:r>
        <w:t>Временем совершения правонарушения является 17.05.2016г. Местом совершения правонарушения является по ООО «ТОК «Евпатория», расположенное по адресу: г. Евпатория, ул. Московская, д. 29.</w:t>
      </w:r>
    </w:p>
    <w:p w:rsidR="00A77B3E">
      <w:r>
        <w:t>В суд Боровская Е.Н. не явилась, предоставила заявление о рассмотрении дела свое отсутствие, в котором также указала, что с протоколом об административном правонарушении согласна.</w:t>
      </w:r>
    </w:p>
    <w:p w:rsidR="00A77B3E">
      <w:r>
        <w:t>Исследовав материалы дела, мировой судья считает достоверно установленным, что Боровская Е.Н. как бухгалтер «ТОК «Евпатория», совершила правонарушение, предусмотренное ч. 1 ст. 15.6 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пояснений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A77B3E">
      <w:r>
        <w:t>Вина Боровской Е.Н. в совершении правонарушения подтверждается: сведениями протокола об административном правонарушении, выпиской ЕГРЮЛ, требованием о предоставлении пояснений № 17321 от 15.05.2017 года, квитанцией о приеме с указанием даты отправки, копией приказа о приеме на работу Боровской Е.Н.</w:t>
      </w:r>
    </w:p>
    <w:p w:rsidR="00A77B3E">
      <w: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Боровской Е.Н.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 наказание в виде штрафа в минимальном размере, установленном санкцией ч.1 ст. 15.6 КоАП РФ.</w:t>
      </w:r>
    </w:p>
    <w:p w:rsidR="00A77B3E">
      <w:r>
        <w:t>Руководствуясь ст. ст.  15.6 ч.1 , 29.9, 29.10 КоАП РФ, мировой судья</w:t>
      </w:r>
    </w:p>
    <w:p w:rsidR="00A77B3E">
      <w:r>
        <w:t>ПОСТАНОВИЛ:</w:t>
      </w:r>
    </w:p>
    <w:p w:rsidR="00A77B3E">
      <w:r>
        <w:t>Боровскую Елену Николаевну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УИН=0,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...                                       Н.А. Киоса</w:t>
      </w:r>
    </w:p>
    <w:p w:rsidR="00A77B3E">
      <w:r>
        <w:t>...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