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547" w:rsidRPr="00893C32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 MS0038-01-202</w:t>
      </w:r>
      <w:r w:rsidRPr="00893C32" w:rsidR="004B6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AE0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3223</w:t>
      </w:r>
      <w:r w:rsidRPr="00893C32" w:rsidR="00CF3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AE0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93C32" w:rsidR="00CF3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11187E" w:rsidRPr="00893C32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893C32" w:rsidR="00A04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AE0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530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893C32" w:rsidR="004B6E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11187E" w:rsidRPr="00893C32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D651E" w:rsidRPr="00893C32" w:rsidP="00893C32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27 октября</w:t>
      </w:r>
      <w:r w:rsidRPr="00893C32" w:rsidR="004B6EF4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2022 </w:t>
      </w:r>
      <w:r w:rsidRPr="00893C32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               </w:t>
      </w:r>
      <w:r w:rsidRPr="00893C32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                 </w:t>
      </w:r>
      <w:r w:rsidRPr="00893C32" w:rsidR="00CF32A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</w:t>
      </w:r>
      <w:r w:rsidRPr="00893C32" w:rsidR="004B6EF4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</w:t>
      </w:r>
      <w:r w:rsidRPr="00893C32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г. Евпатория </w:t>
      </w:r>
      <w:r w:rsidRPr="00893C32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</w:t>
      </w:r>
      <w:r w:rsidRPr="00893C32" w:rsidR="004B6EF4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Горького,10/29</w:t>
      </w:r>
    </w:p>
    <w:p w:rsidR="00893C32" w:rsidP="00893C32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2" w:rsidP="00893C32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93C32" w:rsidR="00A04407">
        <w:rPr>
          <w:rFonts w:ascii="Times New Roman" w:eastAsia="Times New Roman" w:hAnsi="Times New Roman" w:cs="Times New Roman"/>
          <w:sz w:val="26"/>
          <w:szCs w:val="26"/>
          <w:lang w:eastAsia="ru-RU"/>
        </w:rPr>
        <w:t>ир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 судебного участка № 38</w:t>
      </w:r>
      <w:r w:rsidRPr="00893C32" w:rsidR="00A04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Евпаторийского судебного района </w:t>
      </w:r>
      <w:r w:rsidRPr="00893C32" w:rsidR="00A04407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Евпатория)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893C32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</w:p>
    <w:p w:rsidR="009451D8" w:rsidP="009451D8">
      <w:pPr>
        <w:widowControl w:val="0"/>
        <w:suppressAutoHyphens/>
        <w:spacing w:after="0" w:line="240" w:lineRule="atLeast"/>
        <w:contextualSpacing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9451D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451D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Остапюк</w:t>
      </w:r>
      <w:r w:rsidRPr="009451D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Н.</w:t>
      </w:r>
      <w:r w:rsidRPr="009451D8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11187E" w:rsidRPr="00893C32" w:rsidP="00893C32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рассмотрев</w:t>
      </w:r>
      <w:r w:rsidRPr="00893C32"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дело об административном правонарушении, поступившее из ОМВД России по г. Евпатории в отношении: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Остапюк</w:t>
      </w:r>
      <w:r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 Виталия Николаевича</w:t>
      </w:r>
      <w:r w:rsidRPr="00893C32" w:rsidR="00285674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F1608D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ч.</w:t>
      </w:r>
      <w:r w:rsidR="00F1608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893C32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9451D8" w:rsidP="00E06C03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***</w:t>
      </w:r>
      <w:r w:rsidRPr="00893C32" w:rsidR="003B61E1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года </w:t>
      </w:r>
      <w:r w:rsidRPr="00893C32" w:rsidR="004B6EF4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в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период времени 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893C32" w:rsidR="004B6EF4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</w:t>
      </w:r>
      <w:r w:rsidRPr="00F1608D" w:rsid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час</w:t>
      </w:r>
      <w:r w:rsidR="004867C8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ов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***</w:t>
      </w:r>
      <w:r w:rsid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минут</w:t>
      </w:r>
      <w:r w:rsidRPr="00893C32" w:rsidR="003B61E1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до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***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часа 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***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минуты </w:t>
      </w:r>
      <w:r w:rsidRPr="009451D8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был проведен</w:t>
      </w:r>
      <w:r w:rsidR="002A3FE0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обыск </w:t>
      </w:r>
      <w:r w:rsidR="00E45675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по уголовному делу </w:t>
      </w:r>
      <w:r w:rsidR="002A3FE0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по ме</w:t>
      </w:r>
      <w:r w:rsidR="004867C8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с</w:t>
      </w:r>
      <w:r w:rsidR="002A3FE0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ту проживания </w:t>
      </w:r>
      <w:r w:rsidR="002A3FE0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Остапюк</w:t>
      </w:r>
      <w:r w:rsidR="002A3FE0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В.Н.</w:t>
      </w:r>
      <w:r w:rsidRPr="00893C32" w:rsidR="00EC6BC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Pr="001459F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9451D8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В результате</w:t>
      </w:r>
      <w:r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осмотра</w:t>
      </w:r>
      <w:r w:rsidRPr="00893C32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был</w:t>
      </w:r>
      <w:r w:rsidR="006234F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и</w:t>
      </w:r>
      <w:r w:rsidRPr="00893C32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обнаружен</w:t>
      </w:r>
      <w:r w:rsidR="006234F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ы</w:t>
      </w:r>
      <w:r w:rsidRPr="00893C32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и изъят</w:t>
      </w:r>
      <w:r w:rsidR="006234F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ы</w:t>
      </w:r>
      <w:r w:rsidRPr="00F1608D">
        <w:t xml:space="preserve"> 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наркотическ</w:t>
      </w:r>
      <w:r w:rsidR="006234F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и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е средств</w:t>
      </w:r>
      <w:r w:rsidR="006234F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а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AD257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(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AD257D">
        <w:rPr>
          <w:rFonts w:ascii="Times New Roman" w:hAnsi="Times New Roman" w:eastAsiaTheme="minorEastAsia" w:cs="Times New Roman"/>
          <w:sz w:val="26"/>
          <w:szCs w:val="26"/>
          <w:lang w:eastAsia="ru-RU"/>
        </w:rPr>
        <w:t>),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массой</w:t>
      </w:r>
      <w:r w:rsidRPr="00893C32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AD257D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AD257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» (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),</w:t>
      </w:r>
      <w:r w:rsidRPr="009451D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массой </w:t>
      </w:r>
      <w:r w:rsidRP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котор</w:t>
      </w:r>
      <w:r w:rsidR="00632A1A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ы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е </w:t>
      </w:r>
      <w:r>
        <w:rPr>
          <w:rFonts w:ascii="Times New Roman" w:hAnsi="Times New Roman" w:cs="Times New Roman"/>
          <w:color w:val="0000FF"/>
          <w:sz w:val="26"/>
          <w:szCs w:val="26"/>
        </w:rPr>
        <w:t>Остапюк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В.Н</w:t>
      </w:r>
      <w:r w:rsidRPr="00893C3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893C32">
        <w:rPr>
          <w:rFonts w:ascii="Times New Roman" w:hAnsi="Times New Roman" w:cs="Times New Roman"/>
          <w:sz w:val="26"/>
          <w:szCs w:val="26"/>
        </w:rPr>
        <w:t xml:space="preserve"> </w:t>
      </w:r>
      <w:r w:rsidRPr="00F1608D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>хранил для личного употребления без цели сбыта.</w:t>
      </w:r>
    </w:p>
    <w:p w:rsidR="0011187E" w:rsidRPr="00893C32" w:rsidP="00AD257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C32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9451D8" w:rsidR="002E0CDF">
        <w:rPr>
          <w:rFonts w:ascii="Times New Roman" w:hAnsi="Times New Roman" w:cs="Times New Roman"/>
          <w:color w:val="0000FF"/>
          <w:sz w:val="26"/>
          <w:szCs w:val="26"/>
        </w:rPr>
        <w:t>Остапюк</w:t>
      </w:r>
      <w:r w:rsidRPr="009451D8" w:rsidR="002E0CDF">
        <w:rPr>
          <w:rFonts w:ascii="Times New Roman" w:hAnsi="Times New Roman" w:cs="Times New Roman"/>
          <w:color w:val="0000FF"/>
          <w:sz w:val="26"/>
          <w:szCs w:val="26"/>
        </w:rPr>
        <w:t xml:space="preserve"> В.Н.</w:t>
      </w:r>
      <w:r w:rsidR="002E0CDF">
        <w:rPr>
          <w:rFonts w:ascii="Times New Roman" w:hAnsi="Times New Roman" w:eastAsiaTheme="minorEastAsia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cs="Times New Roman"/>
          <w:sz w:val="26"/>
          <w:szCs w:val="26"/>
        </w:rPr>
        <w:t xml:space="preserve">свою вину в совершении правонарушения признал полностью, не отрицал обстоятельств, изложенных в протоколе. </w:t>
      </w:r>
      <w:r w:rsidRPr="00893C32">
        <w:rPr>
          <w:rFonts w:ascii="Times New Roman" w:hAnsi="Times New Roman" w:cs="Times New Roman"/>
          <w:sz w:val="26"/>
          <w:szCs w:val="26"/>
          <w:shd w:val="clear" w:color="auto" w:fill="FFFFFF"/>
        </w:rPr>
        <w:t>Пояснил</w:t>
      </w:r>
      <w:r w:rsidR="00E45675">
        <w:rPr>
          <w:rFonts w:ascii="Times New Roman" w:hAnsi="Times New Roman" w:cs="Times New Roman"/>
          <w:sz w:val="26"/>
          <w:szCs w:val="26"/>
          <w:shd w:val="clear" w:color="auto" w:fill="FFFFFF"/>
        </w:rPr>
        <w:t>, что</w:t>
      </w:r>
      <w:r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наркотические средства </w:t>
      </w:r>
      <w:r w:rsidRPr="00893C32">
        <w:rPr>
          <w:rFonts w:ascii="Times New Roman" w:hAnsi="Times New Roman" w:cs="Times New Roman"/>
          <w:sz w:val="26"/>
          <w:szCs w:val="26"/>
        </w:rPr>
        <w:t xml:space="preserve">хранил </w:t>
      </w:r>
      <w:r w:rsidRPr="00FC769B" w:rsidR="00FC769B">
        <w:rPr>
          <w:rFonts w:ascii="Times New Roman" w:hAnsi="Times New Roman" w:cs="Times New Roman"/>
          <w:sz w:val="26"/>
          <w:szCs w:val="26"/>
        </w:rPr>
        <w:t>по месту жительства для личн</w:t>
      </w:r>
      <w:r w:rsidR="00FC769B">
        <w:rPr>
          <w:rFonts w:ascii="Times New Roman" w:hAnsi="Times New Roman" w:cs="Times New Roman"/>
          <w:sz w:val="26"/>
          <w:szCs w:val="26"/>
        </w:rPr>
        <w:t>ого употребления без цели сбыта</w:t>
      </w:r>
      <w:r w:rsidR="00F1608D">
        <w:rPr>
          <w:rFonts w:ascii="Times New Roman" w:hAnsi="Times New Roman" w:cs="Times New Roman"/>
          <w:sz w:val="26"/>
          <w:szCs w:val="26"/>
        </w:rPr>
        <w:t>, в содеянном раска</w:t>
      </w:r>
      <w:r w:rsidR="009451D8">
        <w:rPr>
          <w:rFonts w:ascii="Times New Roman" w:hAnsi="Times New Roman" w:cs="Times New Roman"/>
          <w:sz w:val="26"/>
          <w:szCs w:val="26"/>
        </w:rPr>
        <w:t>ялся.</w:t>
      </w:r>
    </w:p>
    <w:p w:rsidR="0011187E" w:rsidRPr="00893C32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Остапюк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В.Н.</w:t>
      </w:r>
      <w:r w:rsidRPr="00893C32" w:rsidR="00B17725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Остапюк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В.Н.</w:t>
      </w:r>
      <w:r w:rsidRPr="00893C32" w:rsidR="007276CA">
        <w:rPr>
          <w:rFonts w:ascii="Times New Roman" w:hAnsi="Times New Roman" w:cs="Times New Roman"/>
          <w:sz w:val="26"/>
          <w:szCs w:val="26"/>
        </w:rPr>
        <w:t xml:space="preserve"> 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893C32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893C32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893C32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6234FD" w:rsidR="006234FD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(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6234FD" w:rsidR="006234FD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),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  <w:r w:rsidRPr="00893C32" w:rsidR="000B72C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(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893C32" w:rsidR="000B72C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)</w:t>
      </w:r>
      <w:r w:rsidRPr="00893C32" w:rsidR="00D003E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ю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 наркотическим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6234FD"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средств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ами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Остапюк</w:t>
      </w:r>
      <w:r w:rsidRPr="002E0CDF" w:rsidR="002E0CD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В.Н..</w:t>
      </w:r>
      <w:r w:rsidRPr="00893C32" w:rsidR="007276CA">
        <w:rPr>
          <w:rFonts w:ascii="Times New Roman" w:hAnsi="Times New Roman" w:cs="Times New Roman"/>
          <w:sz w:val="26"/>
          <w:szCs w:val="26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893C32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сведениями протокола об административном правонарушении 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893C32" w:rsidR="00B17725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№ 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893C32" w:rsidR="00B17725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от </w:t>
      </w:r>
      <w:r w:rsidRPr="001459FA" w:rsidR="001459FA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893C32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893C32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2E0CDF" w:rsidRPr="00893C32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Остапюк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В.Н.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г.; </w:t>
      </w:r>
    </w:p>
    <w:p w:rsidR="002E0CD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- рапорт должностного лица;</w:t>
      </w:r>
    </w:p>
    <w:p w:rsidR="002E0CD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протокол допроса свидетеля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2E0CD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протокола допроса свидетеля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г.;</w:t>
      </w:r>
    </w:p>
    <w:p w:rsidR="00EA1F15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ответ на запрос из Филиала ГУП РК «Крым БТИ» в г.</w:t>
      </w:r>
      <w:r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Евпатория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EA1F15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копия формы 1 П;</w:t>
      </w:r>
    </w:p>
    <w:p w:rsidR="002E0CD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="000C49AF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ответ на запрос из Государственного комитета по государственной регистрации и кадастру Республики Крым;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постановление Евпаторийского городского суда Республики Крым о производстве обыска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протокол обыска (выемки)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протокол допроса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свидетеля  от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постановление о назначении судебной экспертизы материалов, веществ и изделий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рапорт должностного лица;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заключение эксперта №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0C49AF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сведениями РБД;</w:t>
      </w:r>
    </w:p>
    <w:p w:rsidR="00A676BC" w:rsidP="002E0CD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постановлением о сдаче вещественных доказательств в камеру хранения;</w:t>
      </w:r>
    </w:p>
    <w:p w:rsidR="005714B0" w:rsidRPr="00893C32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квитанци</w:t>
      </w:r>
      <w:r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>ей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 приеме наркотических средств, психотропных веществ и 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камеру хранения №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  <w:r w:rsidRPr="00893C32" w:rsidR="001E133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</w:p>
    <w:p w:rsidR="001E133E" w:rsidRPr="00893C32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дополнительного допроса обвиняемого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г.;</w:t>
      </w:r>
    </w:p>
    <w:p w:rsidR="001E133E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определением </w:t>
      </w:r>
      <w:r w:rsidRPr="00893C32"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Евпаторийского городского суда Республики Крым от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93C32"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 передаче протокола об административном правонарушении и других материалов дела по подсудности; </w:t>
      </w:r>
    </w:p>
    <w:p w:rsidR="00FC769B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справкой на физическое лицо и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други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ми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ами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дела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A676BC" w:rsidR="00A676B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Остапюк</w:t>
      </w:r>
      <w:r w:rsidRPr="00A676BC" w:rsidR="00A676B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В.Н.</w:t>
      </w:r>
      <w:r w:rsidRPr="00A676BC" w:rsidR="00FD777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совершении п</w:t>
      </w:r>
      <w:r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равонарушения.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Pr="00A676BC" w:rsidR="00A676B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Остапюк</w:t>
      </w:r>
      <w:r w:rsidRPr="00A676BC" w:rsidR="00A676B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В.Н.</w:t>
      </w:r>
      <w:r w:rsidR="00A676B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Pr="00893C32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Pr="00893C32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FC769B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административного наказания, мировой судья,</w:t>
      </w:r>
      <w:r w:rsidRPr="00893C32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="00ED66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6234FD"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административную ответственность </w:t>
      </w:r>
      <w:r w:rsidR="00ED6603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  - признание вины,</w:t>
      </w:r>
      <w:r w:rsidRPr="006234FD" w:rsidR="006234FD">
        <w:t xml:space="preserve"> </w:t>
      </w:r>
      <w:r w:rsidRPr="006234FD"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раскаяние в содеянном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="00ED66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наличие на иждивении одного малолетнего ребенка,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отсутствие отягчающих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ую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cs="Times New Roman"/>
          <w:sz w:val="26"/>
          <w:szCs w:val="26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</w:t>
      </w:r>
      <w:r w:rsidR="00FC769B">
        <w:rPr>
          <w:rFonts w:ascii="Times New Roman" w:hAnsi="Times New Roman" w:cs="Times New Roman"/>
          <w:sz w:val="26"/>
          <w:szCs w:val="26"/>
        </w:rPr>
        <w:t xml:space="preserve">едствах, психотропных веществах </w:t>
      </w:r>
      <w:r w:rsidRPr="00893C32">
        <w:rPr>
          <w:rFonts w:ascii="Times New Roman" w:hAnsi="Times New Roman" w:cs="Times New Roman"/>
          <w:sz w:val="26"/>
          <w:szCs w:val="26"/>
        </w:rPr>
        <w:t xml:space="preserve">и об их </w:t>
      </w:r>
      <w:r w:rsidRPr="00893C32">
        <w:rPr>
          <w:rFonts w:ascii="Times New Roman" w:hAnsi="Times New Roman" w:cs="Times New Roman"/>
          <w:sz w:val="26"/>
          <w:szCs w:val="26"/>
        </w:rPr>
        <w:t>прекурсорах</w:t>
      </w:r>
      <w:r w:rsidRPr="00893C32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нецелесообразным.</w:t>
      </w:r>
    </w:p>
    <w:p w:rsidR="0011187E" w:rsidRPr="00893C32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делу име</w:t>
      </w:r>
      <w:r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>ются вещественны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доказательств</w:t>
      </w:r>
      <w:r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наркотическ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средств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ED66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ED66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), </w:t>
      </w:r>
      <w:r w:rsidR="006234F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«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6234F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»  (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6234F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)</w:t>
      </w:r>
      <w:r w:rsidRPr="00893C32" w:rsidR="006234F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находящ</w:t>
      </w:r>
      <w:r w:rsidR="00FC769B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еся на хранении в камере хранения вещественных доказательств: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354956"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камера хранения наркотических средств </w:t>
      </w:r>
      <w:r w:rsidRPr="00893C32" w:rsidR="007B508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МВД </w:t>
      </w:r>
      <w:r w:rsidR="004867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Республике Крым</w:t>
      </w:r>
      <w:r w:rsidRPr="00893C32" w:rsidR="00FA11B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(г.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93C32" w:rsidR="00FA11BB">
        <w:rPr>
          <w:rFonts w:ascii="Times New Roman" w:hAnsi="Times New Roman" w:eastAsiaTheme="minorEastAsia" w:cs="Times New Roman"/>
          <w:sz w:val="26"/>
          <w:szCs w:val="26"/>
          <w:lang w:eastAsia="ru-RU"/>
        </w:rPr>
        <w:t>)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котор</w:t>
      </w:r>
      <w:r w:rsidR="006234FD">
        <w:rPr>
          <w:rFonts w:ascii="Times New Roman" w:hAnsi="Times New Roman" w:eastAsiaTheme="minorEastAsia" w:cs="Times New Roman"/>
          <w:sz w:val="26"/>
          <w:szCs w:val="26"/>
          <w:lang w:eastAsia="ru-RU"/>
        </w:rPr>
        <w:t>ы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следует уничтожить.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Pr="00893C32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893C32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RPr="00893C32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893C32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="00A676BC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Остапюк</w:t>
      </w:r>
      <w:r w:rsidR="00A676BC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 Виталия Николаевича</w:t>
      </w:r>
      <w:r w:rsidRPr="00893C32"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440CDC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40CDC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наименование платежа: штраф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по постановлению мирового судьи № 5-38-</w:t>
      </w:r>
      <w:r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>530</w:t>
      </w: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/2022 от 2</w:t>
      </w:r>
      <w:r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>7.10</w:t>
      </w: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.2022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</w:p>
    <w:p w:rsidR="00440CDC" w:rsidRP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Республики Крым (городской округ Евпатория) Республики Крым.</w:t>
      </w:r>
    </w:p>
    <w:p w:rsidR="00440CDC" w:rsidRP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>ы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доказательств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>а: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наркотическ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средств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 w:rsidR="00FE474C">
        <w:rPr>
          <w:rFonts w:ascii="Times New Roman" w:hAnsi="Times New Roman" w:eastAsiaTheme="minorEastAsia" w:cs="Times New Roman"/>
          <w:sz w:val="26"/>
          <w:szCs w:val="26"/>
          <w:lang w:eastAsia="ru-RU"/>
        </w:rPr>
        <w:t>–</w:t>
      </w:r>
      <w:r w:rsidR="00632A1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*** 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(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), массой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г., «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» (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), массой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632A1A" w:rsidR="00632A1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г.,</w:t>
      </w:r>
      <w:r w:rsidRPr="00893C32" w:rsidR="007B508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находящ</w:t>
      </w:r>
      <w:r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893C32" w:rsidR="007B5087">
        <w:rPr>
          <w:rFonts w:ascii="Times New Roman" w:hAnsi="Times New Roman" w:eastAsiaTheme="minorEastAsia" w:cs="Times New Roman"/>
          <w:sz w:val="26"/>
          <w:szCs w:val="26"/>
          <w:lang w:eastAsia="ru-RU"/>
        </w:rPr>
        <w:t>еся на хранении в камере хранения вещественных доказательств:</w:t>
      </w:r>
      <w:r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93C32" w:rsidR="007B508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54956"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камера хранения наркотических средств МВД по Республике Крым (</w:t>
      </w:r>
      <w:r w:rsidRPr="001459FA" w:rsidR="001459F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354956"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>)</w:t>
      </w:r>
      <w:r w:rsidR="0035495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- уничтожить.</w:t>
      </w:r>
    </w:p>
    <w:p w:rsidR="0011187E" w:rsidRP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 2.1 ст. 4.1 КоАП РФ возложить на</w:t>
      </w:r>
      <w:r w:rsidRPr="00893C32" w:rsidR="0092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6BC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Остапюк</w:t>
      </w:r>
      <w:r w:rsidR="00A676BC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 Виталия Николаевича</w:t>
      </w:r>
      <w:r w:rsidRPr="00893C32" w:rsidR="00A676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обрати</w:t>
      </w:r>
      <w:r w:rsid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 к врачу-наркологу в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ГБУЗ </w:t>
      </w:r>
      <w:r w:rsidR="00440C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РК</w:t>
      </w:r>
      <w:r w:rsidRPr="00893C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«Евпаторийский психоневрологический диспансер» по адресу: Республика Крым, г. Евпатория, ул. Гоголя, 18, 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течение </w:t>
      </w:r>
      <w:r w:rsidRPr="00893C32" w:rsidR="007B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десяти дней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настоящего постановления в законную силу, и пройти диагностику и при наличии медицинских показаний</w:t>
      </w:r>
      <w:r w:rsidRPr="00893C32" w:rsidR="00E06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CDC" w:rsid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обязать </w:t>
      </w:r>
      <w:r w:rsidR="00A67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Остапюк</w:t>
      </w:r>
      <w:r w:rsidR="00A67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440CDC" w:rsid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</w:t>
      </w:r>
      <w:r w:rsidRPr="00893C32" w:rsidR="00E06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профилактические мероприятия</w:t>
      </w:r>
      <w:r w:rsidRPr="00893C32" w:rsidR="00BF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лечение от наркомании и медицинскую реабилитацию в связи с потреблением наркотических средств без назначения врача.</w:t>
      </w:r>
    </w:p>
    <w:p w:rsidR="0011187E" w:rsidRPr="00893C32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 исполнением обязанности во</w:t>
      </w:r>
      <w:r w:rsidRPr="00893C32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зложить на </w:t>
      </w:r>
      <w:r w:rsidR="00440CDC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893C32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МВД России по </w:t>
      </w: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Евпатории. </w:t>
      </w:r>
    </w:p>
    <w:p w:rsid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D003EC" w:rsidRPr="00440CDC" w:rsidP="00440CD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93C3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893C32">
        <w:rPr>
          <w:rFonts w:ascii="Times New Roman" w:hAnsi="Times New Roman" w:cs="Times New Roman"/>
          <w:b/>
          <w:sz w:val="26"/>
          <w:szCs w:val="26"/>
        </w:rPr>
        <w:tab/>
      </w:r>
      <w:r w:rsidR="001459FA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893C32">
        <w:rPr>
          <w:rFonts w:ascii="Times New Roman" w:hAnsi="Times New Roman" w:cs="Times New Roman"/>
          <w:b/>
          <w:sz w:val="26"/>
          <w:szCs w:val="26"/>
        </w:rPr>
        <w:tab/>
      </w:r>
      <w:r w:rsidRPr="00893C32">
        <w:rPr>
          <w:rFonts w:ascii="Times New Roman" w:hAnsi="Times New Roman" w:cs="Times New Roman"/>
          <w:b/>
          <w:sz w:val="26"/>
          <w:szCs w:val="26"/>
        </w:rPr>
        <w:tab/>
      </w:r>
      <w:r w:rsidRPr="00893C32">
        <w:rPr>
          <w:rFonts w:ascii="Times New Roman" w:hAnsi="Times New Roman" w:cs="Times New Roman"/>
          <w:b/>
          <w:sz w:val="26"/>
          <w:szCs w:val="26"/>
        </w:rPr>
        <w:tab/>
      </w:r>
      <w:r w:rsidRPr="00893C32">
        <w:rPr>
          <w:rFonts w:ascii="Times New Roman" w:hAnsi="Times New Roman" w:cs="Times New Roman"/>
          <w:b/>
          <w:sz w:val="26"/>
          <w:szCs w:val="26"/>
        </w:rPr>
        <w:tab/>
      </w:r>
      <w:r w:rsidR="00440CD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3C3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93C32" w:rsidR="007B5087">
        <w:rPr>
          <w:rFonts w:ascii="Times New Roman" w:hAnsi="Times New Roman" w:cs="Times New Roman"/>
          <w:b/>
          <w:sz w:val="26"/>
          <w:szCs w:val="26"/>
        </w:rPr>
        <w:t xml:space="preserve">М.М. </w:t>
      </w:r>
      <w:r w:rsidRPr="00893C32" w:rsidR="007B5087">
        <w:rPr>
          <w:rFonts w:ascii="Times New Roman" w:hAnsi="Times New Roman" w:cs="Times New Roman"/>
          <w:b/>
          <w:sz w:val="26"/>
          <w:szCs w:val="26"/>
        </w:rPr>
        <w:t>Апразов</w:t>
      </w:r>
    </w:p>
    <w:p w:rsidR="00D003EC" w:rsidRPr="00893C32" w:rsidP="00D003EC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555B0F">
      <w:pgSz w:w="11906" w:h="16838"/>
      <w:pgMar w:top="1134" w:right="851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73D8"/>
    <w:rsid w:val="00094A64"/>
    <w:rsid w:val="000B72C0"/>
    <w:rsid w:val="000C49AF"/>
    <w:rsid w:val="000E63E0"/>
    <w:rsid w:val="0011187E"/>
    <w:rsid w:val="00122410"/>
    <w:rsid w:val="001459FA"/>
    <w:rsid w:val="00174621"/>
    <w:rsid w:val="0018706E"/>
    <w:rsid w:val="001C50B6"/>
    <w:rsid w:val="001D6379"/>
    <w:rsid w:val="001E133E"/>
    <w:rsid w:val="001F105D"/>
    <w:rsid w:val="00230454"/>
    <w:rsid w:val="00272048"/>
    <w:rsid w:val="00285674"/>
    <w:rsid w:val="002A3FE0"/>
    <w:rsid w:val="002B5A31"/>
    <w:rsid w:val="002B7246"/>
    <w:rsid w:val="002C16A8"/>
    <w:rsid w:val="002C6F19"/>
    <w:rsid w:val="002D315E"/>
    <w:rsid w:val="002E0CDF"/>
    <w:rsid w:val="00301D36"/>
    <w:rsid w:val="00306EDF"/>
    <w:rsid w:val="00324EAA"/>
    <w:rsid w:val="00336B47"/>
    <w:rsid w:val="00345D74"/>
    <w:rsid w:val="00354956"/>
    <w:rsid w:val="00360BE8"/>
    <w:rsid w:val="00362B29"/>
    <w:rsid w:val="003B04CD"/>
    <w:rsid w:val="003B61E1"/>
    <w:rsid w:val="003B79C2"/>
    <w:rsid w:val="003E040B"/>
    <w:rsid w:val="003E17E3"/>
    <w:rsid w:val="003F1052"/>
    <w:rsid w:val="004272D1"/>
    <w:rsid w:val="00440CDC"/>
    <w:rsid w:val="004717BC"/>
    <w:rsid w:val="004867C8"/>
    <w:rsid w:val="00487163"/>
    <w:rsid w:val="00492E2E"/>
    <w:rsid w:val="004B6EF4"/>
    <w:rsid w:val="004C20B6"/>
    <w:rsid w:val="004E2650"/>
    <w:rsid w:val="00533452"/>
    <w:rsid w:val="00534C38"/>
    <w:rsid w:val="005548F3"/>
    <w:rsid w:val="00555B0F"/>
    <w:rsid w:val="005714B0"/>
    <w:rsid w:val="005C23E0"/>
    <w:rsid w:val="005F4130"/>
    <w:rsid w:val="00613813"/>
    <w:rsid w:val="00614C07"/>
    <w:rsid w:val="00620D23"/>
    <w:rsid w:val="006234FD"/>
    <w:rsid w:val="006247F1"/>
    <w:rsid w:val="00632A1A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5CBB"/>
    <w:rsid w:val="007542CA"/>
    <w:rsid w:val="00765637"/>
    <w:rsid w:val="007B5087"/>
    <w:rsid w:val="007F1828"/>
    <w:rsid w:val="0080005D"/>
    <w:rsid w:val="0085473E"/>
    <w:rsid w:val="00874CFF"/>
    <w:rsid w:val="00890889"/>
    <w:rsid w:val="00893C32"/>
    <w:rsid w:val="008F368E"/>
    <w:rsid w:val="008F6885"/>
    <w:rsid w:val="00912312"/>
    <w:rsid w:val="009124BA"/>
    <w:rsid w:val="0091578A"/>
    <w:rsid w:val="0092261F"/>
    <w:rsid w:val="009308F0"/>
    <w:rsid w:val="009451D8"/>
    <w:rsid w:val="009610F1"/>
    <w:rsid w:val="009626AA"/>
    <w:rsid w:val="009663C8"/>
    <w:rsid w:val="009724ED"/>
    <w:rsid w:val="00990CE9"/>
    <w:rsid w:val="009919CE"/>
    <w:rsid w:val="009C4D89"/>
    <w:rsid w:val="00A04407"/>
    <w:rsid w:val="00A1595B"/>
    <w:rsid w:val="00A35789"/>
    <w:rsid w:val="00A6447D"/>
    <w:rsid w:val="00A676BC"/>
    <w:rsid w:val="00AB27CA"/>
    <w:rsid w:val="00AD257D"/>
    <w:rsid w:val="00AD651E"/>
    <w:rsid w:val="00AE0E9F"/>
    <w:rsid w:val="00AF6100"/>
    <w:rsid w:val="00B01A9E"/>
    <w:rsid w:val="00B17725"/>
    <w:rsid w:val="00B23685"/>
    <w:rsid w:val="00B55803"/>
    <w:rsid w:val="00B56DCC"/>
    <w:rsid w:val="00B61AD7"/>
    <w:rsid w:val="00B82029"/>
    <w:rsid w:val="00BC7D56"/>
    <w:rsid w:val="00BF6849"/>
    <w:rsid w:val="00C01151"/>
    <w:rsid w:val="00C14F8C"/>
    <w:rsid w:val="00C22471"/>
    <w:rsid w:val="00C26298"/>
    <w:rsid w:val="00C4286E"/>
    <w:rsid w:val="00C810B7"/>
    <w:rsid w:val="00C96437"/>
    <w:rsid w:val="00CC4A27"/>
    <w:rsid w:val="00CF32AE"/>
    <w:rsid w:val="00CF4BF1"/>
    <w:rsid w:val="00D003EC"/>
    <w:rsid w:val="00D57438"/>
    <w:rsid w:val="00D80CA0"/>
    <w:rsid w:val="00D90644"/>
    <w:rsid w:val="00DC2BA2"/>
    <w:rsid w:val="00DD4631"/>
    <w:rsid w:val="00DE0D3F"/>
    <w:rsid w:val="00DF5377"/>
    <w:rsid w:val="00DF5669"/>
    <w:rsid w:val="00E06C03"/>
    <w:rsid w:val="00E13281"/>
    <w:rsid w:val="00E14498"/>
    <w:rsid w:val="00E45675"/>
    <w:rsid w:val="00E66547"/>
    <w:rsid w:val="00E81A6B"/>
    <w:rsid w:val="00EA1F15"/>
    <w:rsid w:val="00EC32DF"/>
    <w:rsid w:val="00EC6BCA"/>
    <w:rsid w:val="00ED6603"/>
    <w:rsid w:val="00EE7B73"/>
    <w:rsid w:val="00F011B0"/>
    <w:rsid w:val="00F12981"/>
    <w:rsid w:val="00F1608D"/>
    <w:rsid w:val="00F200C3"/>
    <w:rsid w:val="00F27747"/>
    <w:rsid w:val="00F30597"/>
    <w:rsid w:val="00F33D37"/>
    <w:rsid w:val="00F34D06"/>
    <w:rsid w:val="00F36EC4"/>
    <w:rsid w:val="00F40956"/>
    <w:rsid w:val="00F53A65"/>
    <w:rsid w:val="00F7222B"/>
    <w:rsid w:val="00F826EC"/>
    <w:rsid w:val="00FA11BB"/>
    <w:rsid w:val="00FC725F"/>
    <w:rsid w:val="00FC769B"/>
    <w:rsid w:val="00FD2770"/>
    <w:rsid w:val="00FD7778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FE319E-E578-4E1C-8278-F6D984A5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04B6-CFC5-408B-AC32-EF6620FD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