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5C608E" w:rsidP="00B0362C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5C608E">
        <w:rPr>
          <w:rFonts w:ascii="Times New Roman" w:hAnsi="Times New Roman"/>
          <w:b/>
          <w:sz w:val="28"/>
          <w:szCs w:val="28"/>
        </w:rPr>
        <w:t>Дело № 5-38-</w:t>
      </w:r>
      <w:r w:rsidR="00E2184D">
        <w:rPr>
          <w:rFonts w:ascii="Times New Roman" w:hAnsi="Times New Roman"/>
          <w:b/>
          <w:sz w:val="28"/>
          <w:szCs w:val="28"/>
        </w:rPr>
        <w:t>5</w:t>
      </w:r>
      <w:r w:rsidR="0034103E">
        <w:rPr>
          <w:rFonts w:ascii="Times New Roman" w:hAnsi="Times New Roman"/>
          <w:b/>
          <w:sz w:val="28"/>
          <w:szCs w:val="28"/>
        </w:rPr>
        <w:t>31</w:t>
      </w:r>
      <w:r w:rsidRPr="005C608E">
        <w:rPr>
          <w:rFonts w:ascii="Times New Roman" w:hAnsi="Times New Roman"/>
          <w:b/>
          <w:sz w:val="28"/>
          <w:szCs w:val="28"/>
        </w:rPr>
        <w:t>/2018</w:t>
      </w:r>
    </w:p>
    <w:p w:rsidR="00CA504D" w:rsidRPr="00DD1FB3" w:rsidP="00B0362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</w:rPr>
        <w:t>ПОСТАНОВЛЕНИЕ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103E">
        <w:rPr>
          <w:rFonts w:ascii="Times New Roman" w:hAnsi="Times New Roman"/>
          <w:sz w:val="28"/>
          <w:szCs w:val="28"/>
        </w:rPr>
        <w:t>15 октября</w:t>
      </w:r>
      <w:r w:rsidRPr="00DD1FB3">
        <w:rPr>
          <w:rFonts w:ascii="Times New Roman" w:hAnsi="Times New Roman"/>
          <w:sz w:val="28"/>
          <w:szCs w:val="28"/>
        </w:rPr>
        <w:t xml:space="preserve"> 2018 года</w:t>
      </w:r>
      <w:r w:rsidRPr="00DD1F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D1FB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FB3">
        <w:rPr>
          <w:rFonts w:ascii="Times New Roman" w:hAnsi="Times New Roman"/>
          <w:sz w:val="28"/>
          <w:szCs w:val="28"/>
        </w:rPr>
        <w:t>Евпатория, пр. Ленина, 51/50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</w:p>
    <w:p w:rsidR="00CA504D" w:rsidRPr="00DD1FB3" w:rsidP="00B0362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DD1FB3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CA504D" w:rsidRPr="0034103E" w:rsidP="00B0362C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34103E">
        <w:rPr>
          <w:rFonts w:ascii="Times New Roman" w:hAnsi="Times New Roman"/>
          <w:sz w:val="28"/>
          <w:szCs w:val="28"/>
        </w:rPr>
        <w:t xml:space="preserve"> </w:t>
      </w:r>
      <w:r w:rsidRPr="0034103E" w:rsidR="0034103E">
        <w:rPr>
          <w:rFonts w:ascii="Times New Roman" w:hAnsi="Times New Roman"/>
          <w:b/>
          <w:sz w:val="28"/>
          <w:szCs w:val="28"/>
        </w:rPr>
        <w:t>Гереева</w:t>
      </w:r>
      <w:r w:rsidRPr="0034103E" w:rsidR="0034103E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34103E" w:rsidR="0034103E">
        <w:rPr>
          <w:rFonts w:ascii="Times New Roman" w:hAnsi="Times New Roman"/>
          <w:b/>
          <w:sz w:val="28"/>
          <w:szCs w:val="28"/>
        </w:rPr>
        <w:t>Ибрагимовича</w:t>
      </w:r>
      <w:r w:rsidRPr="0034103E">
        <w:rPr>
          <w:rFonts w:ascii="Times New Roman" w:hAnsi="Times New Roman"/>
          <w:sz w:val="28"/>
          <w:szCs w:val="28"/>
        </w:rPr>
        <w:t>,</w:t>
      </w:r>
      <w:r w:rsidRPr="0034103E" w:rsidR="005C608E">
        <w:rPr>
          <w:rFonts w:ascii="Times New Roman" w:hAnsi="Times New Roman"/>
          <w:sz w:val="28"/>
          <w:szCs w:val="28"/>
        </w:rPr>
        <w:t xml:space="preserve"> </w:t>
      </w:r>
      <w:r w:rsidR="005B0D06">
        <w:rPr>
          <w:rFonts w:ascii="Times New Roman" w:hAnsi="Times New Roman"/>
          <w:sz w:val="28"/>
          <w:szCs w:val="28"/>
        </w:rPr>
        <w:t>личные данные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CA504D" w:rsidRPr="00DD1FB3" w:rsidP="00D527A8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</w:rPr>
        <w:t>УСТАНОВИЛ:</w:t>
      </w:r>
    </w:p>
    <w:p w:rsidR="00E2184D" w:rsidP="00B0362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Гереев</w:t>
      </w:r>
      <w:r>
        <w:rPr>
          <w:rFonts w:ascii="Times New Roman" w:hAnsi="Times New Roman"/>
          <w:sz w:val="28"/>
          <w:szCs w:val="28"/>
        </w:rPr>
        <w:t xml:space="preserve"> Р.И.</w:t>
      </w:r>
      <w:r w:rsidRPr="00DD1FB3" w:rsidR="00CA504D">
        <w:rPr>
          <w:rFonts w:ascii="Times New Roman" w:hAnsi="Times New Roman"/>
          <w:sz w:val="28"/>
          <w:szCs w:val="28"/>
        </w:rPr>
        <w:t xml:space="preserve"> являясь </w:t>
      </w:r>
      <w:r w:rsidR="005B0D06">
        <w:rPr>
          <w:rFonts w:ascii="Times New Roman" w:hAnsi="Times New Roman"/>
          <w:sz w:val="28"/>
          <w:szCs w:val="28"/>
        </w:rPr>
        <w:t>***</w:t>
      </w:r>
      <w:r w:rsidRPr="00DD1FB3" w:rsidR="00CA504D">
        <w:rPr>
          <w:rFonts w:ascii="Times New Roman" w:hAnsi="Times New Roman"/>
          <w:sz w:val="28"/>
          <w:szCs w:val="28"/>
        </w:rPr>
        <w:t xml:space="preserve"> зарегистрированным по адресу: </w:t>
      </w:r>
      <w:r w:rsidR="005B0D06">
        <w:rPr>
          <w:rFonts w:ascii="Times New Roman" w:hAnsi="Times New Roman"/>
          <w:sz w:val="28"/>
          <w:szCs w:val="28"/>
        </w:rPr>
        <w:t>***</w:t>
      </w:r>
      <w:r w:rsidRPr="00DD1FB3" w:rsidR="00CA504D">
        <w:rPr>
          <w:rFonts w:ascii="Times New Roman" w:hAnsi="Times New Roman"/>
          <w:sz w:val="28"/>
          <w:szCs w:val="28"/>
        </w:rPr>
        <w:t xml:space="preserve">, не предоставил в установленный срок, </w:t>
      </w:r>
      <w:r w:rsidR="005B0D06">
        <w:rPr>
          <w:rFonts w:ascii="Times New Roman" w:hAnsi="Times New Roman"/>
          <w:sz w:val="28"/>
          <w:szCs w:val="28"/>
        </w:rPr>
        <w:t>***</w:t>
      </w:r>
      <w:r w:rsidRPr="00DD1FB3" w:rsidR="00CA504D">
        <w:rPr>
          <w:rFonts w:ascii="Times New Roman" w:hAnsi="Times New Roman"/>
          <w:sz w:val="28"/>
          <w:szCs w:val="28"/>
        </w:rPr>
        <w:t xml:space="preserve"> года (включительно), в Управление пенсионного фонда сведения о </w:t>
      </w:r>
      <w:r w:rsidR="005C608E">
        <w:rPr>
          <w:rFonts w:ascii="Times New Roman" w:hAnsi="Times New Roman"/>
          <w:sz w:val="28"/>
          <w:szCs w:val="28"/>
        </w:rPr>
        <w:t xml:space="preserve">страховом стаже </w:t>
      </w:r>
      <w:r w:rsidRPr="00DD1FB3" w:rsidR="00CA504D">
        <w:rPr>
          <w:rFonts w:ascii="Times New Roman" w:hAnsi="Times New Roman"/>
          <w:sz w:val="28"/>
          <w:szCs w:val="28"/>
        </w:rPr>
        <w:t>застрахованных лиц (форма СЗВ-</w:t>
      </w:r>
      <w:r w:rsidR="005C608E">
        <w:rPr>
          <w:rFonts w:ascii="Times New Roman" w:hAnsi="Times New Roman"/>
          <w:sz w:val="28"/>
          <w:szCs w:val="28"/>
        </w:rPr>
        <w:t>СТАЖ</w:t>
      </w:r>
      <w:r w:rsidRPr="00DD1FB3" w:rsidR="00CA504D">
        <w:rPr>
          <w:rFonts w:ascii="Times New Roman" w:hAnsi="Times New Roman"/>
          <w:sz w:val="28"/>
          <w:szCs w:val="28"/>
        </w:rPr>
        <w:t xml:space="preserve">) за </w:t>
      </w:r>
      <w:r w:rsidR="005B0D06">
        <w:rPr>
          <w:rFonts w:ascii="Times New Roman" w:hAnsi="Times New Roman"/>
          <w:sz w:val="28"/>
          <w:szCs w:val="28"/>
        </w:rPr>
        <w:t>***</w:t>
      </w:r>
      <w:r w:rsidRPr="00DD1FB3" w:rsidR="00CA504D">
        <w:rPr>
          <w:rFonts w:ascii="Times New Roman" w:hAnsi="Times New Roman"/>
          <w:sz w:val="28"/>
          <w:szCs w:val="28"/>
        </w:rPr>
        <w:t xml:space="preserve"> год</w:t>
      </w:r>
      <w:r w:rsidR="00095221">
        <w:rPr>
          <w:rFonts w:ascii="Times New Roman" w:hAnsi="Times New Roman"/>
          <w:sz w:val="28"/>
          <w:szCs w:val="28"/>
        </w:rPr>
        <w:t xml:space="preserve"> в отношении </w:t>
      </w:r>
      <w:r w:rsidR="005B0D06">
        <w:rPr>
          <w:rFonts w:ascii="Times New Roman" w:hAnsi="Times New Roman"/>
          <w:sz w:val="28"/>
          <w:szCs w:val="28"/>
        </w:rPr>
        <w:t>***</w:t>
      </w:r>
    </w:p>
    <w:p w:rsidR="00E2184D" w:rsidRPr="00E2184D" w:rsidP="00E2184D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2184D">
        <w:rPr>
          <w:rFonts w:ascii="Times New Roman" w:hAnsi="Times New Roman"/>
          <w:sz w:val="28"/>
          <w:szCs w:val="28"/>
        </w:rPr>
        <w:t xml:space="preserve">В суд </w:t>
      </w:r>
      <w:r w:rsidR="0034103E">
        <w:rPr>
          <w:rFonts w:ascii="Times New Roman" w:hAnsi="Times New Roman"/>
          <w:sz w:val="28"/>
          <w:szCs w:val="28"/>
        </w:rPr>
        <w:t>Гереев</w:t>
      </w:r>
      <w:r w:rsidR="0034103E">
        <w:rPr>
          <w:rFonts w:ascii="Times New Roman" w:hAnsi="Times New Roman"/>
          <w:sz w:val="28"/>
          <w:szCs w:val="28"/>
        </w:rPr>
        <w:t xml:space="preserve"> Р.И</w:t>
      </w:r>
      <w:r w:rsidRPr="00E2184D">
        <w:rPr>
          <w:rFonts w:ascii="Times New Roman" w:hAnsi="Times New Roman"/>
          <w:sz w:val="28"/>
          <w:szCs w:val="28"/>
        </w:rPr>
        <w:t>.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E2184D" w:rsidRPr="00E2184D" w:rsidP="00E2184D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2184D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184D" w:rsidRPr="00E2184D" w:rsidP="00E218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2184D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2184D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E2184D">
        <w:rPr>
          <w:rFonts w:ascii="Times New Roman" w:hAnsi="Times New Roman"/>
          <w:sz w:val="28"/>
          <w:szCs w:val="28"/>
        </w:rPr>
        <w:t>дств св</w:t>
      </w:r>
      <w:r w:rsidRPr="00E2184D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1B7519" w:rsidP="0034103E">
      <w:pPr>
        <w:pStyle w:val="ConsPlusNormal"/>
        <w:ind w:left="567" w:firstLine="540"/>
        <w:jc w:val="both"/>
      </w:pPr>
      <w:r w:rsidRPr="00784D5D">
        <w:rPr>
          <w:color w:val="000000" w:themeColor="text1"/>
        </w:rPr>
        <w:t>Согласно материалов</w:t>
      </w:r>
      <w:r w:rsidRPr="00784D5D">
        <w:rPr>
          <w:color w:val="000000" w:themeColor="text1"/>
        </w:rPr>
        <w:t xml:space="preserve"> дела, о месте и времени судебного заседания, назначенного на </w:t>
      </w:r>
      <w:r>
        <w:rPr>
          <w:color w:val="000000" w:themeColor="text1"/>
        </w:rPr>
        <w:t>15</w:t>
      </w:r>
      <w:r w:rsidRPr="00784D5D">
        <w:rPr>
          <w:color w:val="000000" w:themeColor="text1"/>
        </w:rPr>
        <w:t>.</w:t>
      </w:r>
      <w:r>
        <w:rPr>
          <w:color w:val="000000" w:themeColor="text1"/>
        </w:rPr>
        <w:t>10</w:t>
      </w:r>
      <w:r w:rsidRPr="00784D5D">
        <w:rPr>
          <w:color w:val="000000" w:themeColor="text1"/>
        </w:rPr>
        <w:t xml:space="preserve">.2018 года </w:t>
      </w:r>
      <w:r>
        <w:rPr>
          <w:color w:val="000000" w:themeColor="text1"/>
        </w:rPr>
        <w:t>Гереев</w:t>
      </w:r>
      <w:r>
        <w:rPr>
          <w:color w:val="000000" w:themeColor="text1"/>
        </w:rPr>
        <w:t xml:space="preserve"> Р.И</w:t>
      </w:r>
      <w:r w:rsidRPr="00784D5D">
        <w:rPr>
          <w:color w:val="000000" w:themeColor="text1"/>
        </w:rPr>
        <w:t xml:space="preserve">. извещался посредством направления по адресу места проживания судебной повестки. </w:t>
      </w:r>
      <w:r>
        <w:rPr>
          <w:color w:val="000000" w:themeColor="text1"/>
        </w:rPr>
        <w:t>Согласно отчета</w:t>
      </w:r>
      <w:r>
        <w:rPr>
          <w:color w:val="000000" w:themeColor="text1"/>
        </w:rPr>
        <w:t xml:space="preserve"> об отслеживании почтового отправления с почтовым идентификатором судебные документы 15.10.2018г. высланы обратно отправителю. Также </w:t>
      </w:r>
      <w:r w:rsidR="005B0D06">
        <w:rPr>
          <w:color w:val="000000" w:themeColor="text1"/>
        </w:rPr>
        <w:t>**</w:t>
      </w:r>
      <w:r w:rsidRPr="00784D5D">
        <w:rPr>
          <w:color w:val="000000" w:themeColor="text1"/>
        </w:rPr>
        <w:t xml:space="preserve"> на судебный участок вернулся конверт с судебными </w:t>
      </w:r>
      <w:r w:rsidRPr="00784D5D">
        <w:rPr>
          <w:color w:val="000000" w:themeColor="text1"/>
        </w:rPr>
        <w:t>документами</w:t>
      </w:r>
      <w:r w:rsidRPr="00784D5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направленными по месту регистрации юридического лица </w:t>
      </w:r>
      <w:r w:rsidRPr="00784D5D">
        <w:rPr>
          <w:color w:val="000000" w:themeColor="text1"/>
        </w:rPr>
        <w:t xml:space="preserve">с указанием </w:t>
      </w:r>
      <w:r>
        <w:rPr>
          <w:color w:val="000000" w:themeColor="text1"/>
        </w:rPr>
        <w:t xml:space="preserve">причины </w:t>
      </w:r>
      <w:r w:rsidRPr="00784D5D">
        <w:rPr>
          <w:color w:val="000000" w:themeColor="text1"/>
        </w:rPr>
        <w:t>не вручения адресату «Истек срок хранения».</w:t>
      </w:r>
      <w:r w:rsidRPr="00784D5D">
        <w:t xml:space="preserve"> </w:t>
      </w:r>
    </w:p>
    <w:p w:rsidR="0034103E" w:rsidRPr="00784D5D" w:rsidP="0034103E">
      <w:pPr>
        <w:pStyle w:val="ConsPlusNormal"/>
        <w:ind w:left="567" w:firstLine="540"/>
        <w:jc w:val="both"/>
      </w:pPr>
      <w:r w:rsidRPr="00784D5D"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784D5D">
        <w:t>пункте 6</w:t>
      </w:r>
      <w:r>
        <w:fldChar w:fldCharType="end"/>
      </w:r>
      <w:r w:rsidRPr="00784D5D">
        <w:t xml:space="preserve"> постановления от 24 марта 2005 года N 5 "О некоторых </w:t>
      </w:r>
      <w:r w:rsidRPr="00784D5D">
        <w:t>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34103E" w:rsidRPr="00F607F8" w:rsidP="0034103E">
      <w:pPr>
        <w:pStyle w:val="ConsPlusNormal"/>
        <w:ind w:left="567" w:firstLine="540"/>
        <w:jc w:val="both"/>
        <w:rPr>
          <w:color w:val="000000" w:themeColor="text1"/>
        </w:rPr>
      </w:pPr>
      <w:r w:rsidRPr="00784D5D">
        <w:t xml:space="preserve">Таким образом, судом были предприняты все необходимые меры для извещения </w:t>
      </w:r>
      <w:r>
        <w:t>Гереева</w:t>
      </w:r>
      <w:r>
        <w:t xml:space="preserve"> Р.И.</w:t>
      </w:r>
      <w:r w:rsidRPr="00784D5D">
        <w:t xml:space="preserve"> о рассмотрении дела</w:t>
      </w:r>
      <w:r w:rsidRPr="00784D5D">
        <w:rPr>
          <w:color w:val="000000" w:themeColor="text1"/>
        </w:rPr>
        <w:t>, с ходатайством об отложении судебного разбирательства на судебный участок последн</w:t>
      </w:r>
      <w:r>
        <w:rPr>
          <w:color w:val="000000" w:themeColor="text1"/>
        </w:rPr>
        <w:t>ий</w:t>
      </w:r>
      <w:r w:rsidRPr="00784D5D">
        <w:rPr>
          <w:color w:val="000000" w:themeColor="text1"/>
        </w:rPr>
        <w:t xml:space="preserve">  не обращалс</w:t>
      </w:r>
      <w:r>
        <w:rPr>
          <w:color w:val="000000" w:themeColor="text1"/>
        </w:rPr>
        <w:t>я</w:t>
      </w:r>
      <w:r w:rsidRPr="00784D5D">
        <w:rPr>
          <w:color w:val="000000" w:themeColor="text1"/>
        </w:rPr>
        <w:t>, ввиду чего суд считает возможным рассмотреть дело в отсутствии лица</w:t>
      </w:r>
      <w:r>
        <w:rPr>
          <w:color w:val="000000" w:themeColor="text1"/>
        </w:rPr>
        <w:t>,</w:t>
      </w:r>
      <w:r w:rsidRPr="00784D5D">
        <w:rPr>
          <w:color w:val="000000" w:themeColor="text1"/>
        </w:rPr>
        <w:t xml:space="preserve"> в отношении которого составлен протокол об административном правонарушении.</w:t>
      </w:r>
    </w:p>
    <w:p w:rsidR="00686853" w:rsidP="00B508B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D1FB3" w:rsidR="00CA504D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="0034103E">
        <w:rPr>
          <w:rFonts w:ascii="Times New Roman" w:hAnsi="Times New Roman"/>
          <w:sz w:val="28"/>
          <w:szCs w:val="28"/>
        </w:rPr>
        <w:t>Гереев</w:t>
      </w:r>
      <w:r w:rsidR="0034103E">
        <w:rPr>
          <w:rFonts w:ascii="Times New Roman" w:hAnsi="Times New Roman"/>
          <w:sz w:val="28"/>
          <w:szCs w:val="28"/>
        </w:rPr>
        <w:t xml:space="preserve"> Р.И</w:t>
      </w:r>
      <w:r w:rsidR="00CC6108">
        <w:rPr>
          <w:rFonts w:ascii="Times New Roman" w:hAnsi="Times New Roman"/>
          <w:sz w:val="28"/>
          <w:szCs w:val="28"/>
        </w:rPr>
        <w:t>.</w:t>
      </w:r>
      <w:r w:rsidR="00095221">
        <w:rPr>
          <w:rFonts w:ascii="Times New Roman" w:hAnsi="Times New Roman"/>
          <w:sz w:val="28"/>
          <w:szCs w:val="28"/>
        </w:rPr>
        <w:t xml:space="preserve">, как </w:t>
      </w:r>
      <w:r w:rsidRPr="00DD1FB3" w:rsidR="00CA504D">
        <w:rPr>
          <w:rFonts w:ascii="Times New Roman" w:hAnsi="Times New Roman"/>
          <w:sz w:val="28"/>
          <w:szCs w:val="28"/>
        </w:rPr>
        <w:t xml:space="preserve"> </w:t>
      </w:r>
      <w:r w:rsidR="005B0D06">
        <w:rPr>
          <w:rFonts w:ascii="Times New Roman" w:hAnsi="Times New Roman"/>
          <w:sz w:val="28"/>
          <w:szCs w:val="28"/>
        </w:rPr>
        <w:t>***</w:t>
      </w:r>
      <w:r w:rsidRPr="00DD1FB3" w:rsidR="00CA504D">
        <w:rPr>
          <w:rFonts w:ascii="Times New Roman" w:hAnsi="Times New Roman"/>
          <w:sz w:val="28"/>
          <w:szCs w:val="28"/>
        </w:rPr>
        <w:t>, совершил правонарушение, предусмотренное ст.15.33</w:t>
      </w:r>
      <w:r w:rsidR="00095221">
        <w:rPr>
          <w:rFonts w:ascii="Times New Roman" w:hAnsi="Times New Roman"/>
          <w:sz w:val="28"/>
          <w:szCs w:val="28"/>
        </w:rPr>
        <w:t xml:space="preserve">.2 Кодекса Российской Федерации </w:t>
      </w:r>
      <w:r w:rsidRPr="00DD1FB3" w:rsidR="00CA504D">
        <w:rPr>
          <w:rFonts w:ascii="Times New Roman" w:hAnsi="Times New Roman"/>
          <w:sz w:val="28"/>
          <w:szCs w:val="28"/>
        </w:rPr>
        <w:t xml:space="preserve">об административных правонарушениях, а именно: 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>непредставление в установленный пунктом 2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 xml:space="preserve">, пунктом 3 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="00B508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>, ст</w:t>
      </w:r>
      <w:r w:rsidR="00B508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 xml:space="preserve"> 15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 xml:space="preserve"> ФЗ «Об индивидуальном (персонифицированном) учете в системе обязательного пенсионного страхования» № 27-ФЗ от 11.04.1996г. 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>срок сведений о страховом стаже застрахованных лиц (исх. форма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>СЗВ-СТАЖ)</w:t>
      </w:r>
      <w:r w:rsidR="001C6BAF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5B0D06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="001C6BAF">
        <w:rPr>
          <w:rFonts w:ascii="Times New Roman" w:hAnsi="Times New Roman"/>
          <w:color w:val="000000" w:themeColor="text1"/>
          <w:sz w:val="28"/>
          <w:szCs w:val="28"/>
        </w:rPr>
        <w:t xml:space="preserve"> год в отношении </w:t>
      </w:r>
      <w:r w:rsidR="005B0D0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8BB" w:rsidRPr="00095221" w:rsidP="00B508B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Вина </w:t>
      </w:r>
      <w:r w:rsidR="00686853">
        <w:rPr>
          <w:rFonts w:ascii="Times New Roman" w:hAnsi="Times New Roman"/>
          <w:sz w:val="28"/>
          <w:szCs w:val="28"/>
        </w:rPr>
        <w:t>Гереев</w:t>
      </w:r>
      <w:r w:rsidR="00686853">
        <w:rPr>
          <w:rFonts w:ascii="Times New Roman" w:hAnsi="Times New Roman"/>
          <w:sz w:val="28"/>
          <w:szCs w:val="28"/>
        </w:rPr>
        <w:t xml:space="preserve"> Р.И.</w:t>
      </w:r>
      <w:r w:rsidRPr="00DD1FB3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</w:t>
      </w:r>
      <w:r>
        <w:rPr>
          <w:rFonts w:ascii="Times New Roman" w:hAnsi="Times New Roman"/>
          <w:sz w:val="28"/>
          <w:szCs w:val="28"/>
        </w:rPr>
        <w:t xml:space="preserve">истративном правонарушении </w:t>
      </w:r>
      <w:r>
        <w:rPr>
          <w:rFonts w:ascii="Times New Roman" w:hAnsi="Times New Roman"/>
          <w:sz w:val="28"/>
          <w:szCs w:val="28"/>
        </w:rPr>
        <w:t>от</w:t>
      </w:r>
      <w:r w:rsidR="00686853">
        <w:rPr>
          <w:rFonts w:ascii="Times New Roman" w:hAnsi="Times New Roman"/>
          <w:sz w:val="28"/>
          <w:szCs w:val="28"/>
        </w:rPr>
        <w:t xml:space="preserve"> </w:t>
      </w:r>
      <w:r w:rsidR="005B0D0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, </w:t>
      </w:r>
      <w:r w:rsidRPr="00DD1FB3">
        <w:rPr>
          <w:rFonts w:ascii="Times New Roman" w:hAnsi="Times New Roman"/>
          <w:sz w:val="28"/>
          <w:szCs w:val="28"/>
        </w:rPr>
        <w:t>выпиской</w:t>
      </w:r>
      <w:r w:rsidRPr="00DD1FB3">
        <w:rPr>
          <w:rFonts w:ascii="Times New Roman" w:hAnsi="Times New Roman"/>
          <w:sz w:val="28"/>
          <w:szCs w:val="28"/>
        </w:rPr>
        <w:t xml:space="preserve"> из Единого государственного реестра </w:t>
      </w:r>
      <w:r w:rsidR="002D27E9">
        <w:rPr>
          <w:rFonts w:ascii="Times New Roman" w:hAnsi="Times New Roman"/>
          <w:sz w:val="28"/>
          <w:szCs w:val="28"/>
        </w:rPr>
        <w:t>юридических лиц,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уведомлением о регистрации физического лица в территориальном органе Пенсионного фонда РФ.  </w:t>
      </w:r>
    </w:p>
    <w:p w:rsidR="00B508BB" w:rsidP="0008780D">
      <w:pPr>
        <w:shd w:val="clear" w:color="auto" w:fill="FFFFFF"/>
        <w:spacing w:after="0" w:line="290" w:lineRule="atLeast"/>
        <w:ind w:left="567" w:firstLine="540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п.2 ст. 11 ФЗ «Об индивидуальном (персонифицированном) учете в системе обязательного пенсионного страхования» № 27-ФЗ от 11.04.1996г. </w:t>
      </w:r>
      <w:r w:rsidR="0008780D">
        <w:rPr>
          <w:rStyle w:val="blk"/>
          <w:rFonts w:ascii="Times New Roman" w:hAnsi="Times New Roman"/>
          <w:color w:val="000000" w:themeColor="text1"/>
          <w:sz w:val="28"/>
          <w:szCs w:val="28"/>
        </w:rPr>
        <w:t>с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с законодательством Российской Федерации о налогах и сборах начисляются страховые взносы) следующие сведения: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1) страховой номер индивидуального лицевого счета;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2) фамилию, имя и отчество;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"http://www.consultant.ru/document/cons_doc_LAW_201393/3d0cac60971a511280cbba229d9b6329c07731f7/" \l "dst100153" </w:instrText>
      </w:r>
      <w:r>
        <w:fldChar w:fldCharType="separate"/>
      </w:r>
      <w:r w:rsidRPr="00B508BB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8)</w:t>
      </w:r>
      <w:r>
        <w:fldChar w:fldCharType="end"/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10) периоды трудовой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Из представленных суду документов усматривается, что сведения о </w:t>
      </w:r>
      <w:r w:rsidR="0008780D">
        <w:rPr>
          <w:rFonts w:ascii="Times New Roman" w:hAnsi="Times New Roman"/>
          <w:sz w:val="28"/>
          <w:szCs w:val="28"/>
        </w:rPr>
        <w:t xml:space="preserve">страховом стаже </w:t>
      </w:r>
      <w:r w:rsidRPr="00DD1FB3" w:rsidR="0008780D">
        <w:rPr>
          <w:rFonts w:ascii="Times New Roman" w:hAnsi="Times New Roman"/>
          <w:sz w:val="28"/>
          <w:szCs w:val="28"/>
        </w:rPr>
        <w:t>застрахованных лиц (форма СЗВ-</w:t>
      </w:r>
      <w:r w:rsidR="0008780D">
        <w:rPr>
          <w:rFonts w:ascii="Times New Roman" w:hAnsi="Times New Roman"/>
          <w:sz w:val="28"/>
          <w:szCs w:val="28"/>
        </w:rPr>
        <w:t>СТАЖ</w:t>
      </w:r>
      <w:r w:rsidRPr="00DD1FB3" w:rsidR="0008780D">
        <w:rPr>
          <w:rFonts w:ascii="Times New Roman" w:hAnsi="Times New Roman"/>
          <w:sz w:val="28"/>
          <w:szCs w:val="28"/>
        </w:rPr>
        <w:t xml:space="preserve">) за </w:t>
      </w:r>
      <w:r w:rsidR="005B0D06">
        <w:rPr>
          <w:rFonts w:ascii="Times New Roman" w:hAnsi="Times New Roman"/>
          <w:sz w:val="28"/>
          <w:szCs w:val="28"/>
        </w:rPr>
        <w:t>***</w:t>
      </w:r>
      <w:r w:rsidRPr="00DD1FB3" w:rsidR="0008780D">
        <w:rPr>
          <w:rFonts w:ascii="Times New Roman" w:hAnsi="Times New Roman"/>
          <w:sz w:val="28"/>
          <w:szCs w:val="28"/>
        </w:rPr>
        <w:t xml:space="preserve"> год</w:t>
      </w:r>
      <w:r w:rsidRPr="00DD1FB3" w:rsidR="000878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618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261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D06">
        <w:rPr>
          <w:rFonts w:ascii="Times New Roman" w:hAnsi="Times New Roman"/>
          <w:sz w:val="28"/>
          <w:szCs w:val="28"/>
        </w:rPr>
        <w:t>***</w:t>
      </w:r>
      <w:r w:rsidR="00C26187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B0D06">
        <w:rPr>
          <w:rFonts w:ascii="Times New Roman" w:hAnsi="Times New Roman"/>
          <w:sz w:val="28"/>
          <w:szCs w:val="28"/>
        </w:rPr>
        <w:t>***</w:t>
      </w:r>
      <w:r w:rsidR="00C26187">
        <w:rPr>
          <w:rFonts w:ascii="Times New Roman" w:hAnsi="Times New Roman"/>
          <w:sz w:val="28"/>
          <w:szCs w:val="28"/>
        </w:rPr>
        <w:t xml:space="preserve"> </w:t>
      </w:r>
      <w:r w:rsidR="009043AA">
        <w:rPr>
          <w:rFonts w:ascii="Times New Roman" w:hAnsi="Times New Roman"/>
          <w:sz w:val="28"/>
          <w:szCs w:val="28"/>
        </w:rPr>
        <w:t xml:space="preserve">не </w:t>
      </w:r>
      <w:r w:rsidRPr="00DD1FB3">
        <w:rPr>
          <w:rFonts w:ascii="Times New Roman" w:hAnsi="Times New Roman"/>
          <w:sz w:val="28"/>
          <w:szCs w:val="28"/>
        </w:rPr>
        <w:t>были пред</w:t>
      </w:r>
      <w:r w:rsidR="009043AA">
        <w:rPr>
          <w:rFonts w:ascii="Times New Roman" w:hAnsi="Times New Roman"/>
          <w:sz w:val="28"/>
          <w:szCs w:val="28"/>
        </w:rPr>
        <w:t>оставлены.</w:t>
      </w:r>
    </w:p>
    <w:p w:rsidR="00CE7378" w:rsidP="00CE7378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1FB3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B0362C" w:rsidRPr="00B0362C" w:rsidP="00B0362C">
      <w:pPr>
        <w:pStyle w:val="ConsPlusNormal"/>
        <w:ind w:left="567" w:firstLine="540"/>
        <w:jc w:val="both"/>
        <w:rPr>
          <w:sz w:val="28"/>
          <w:szCs w:val="28"/>
        </w:rPr>
      </w:pPr>
      <w:r w:rsidRPr="00B0362C">
        <w:rPr>
          <w:sz w:val="28"/>
          <w:szCs w:val="28"/>
        </w:rPr>
        <w:t xml:space="preserve">Состав административного правонарушения, </w:t>
      </w:r>
      <w:r w:rsidRPr="00CE7378">
        <w:rPr>
          <w:color w:val="000000" w:themeColor="text1"/>
          <w:sz w:val="28"/>
          <w:szCs w:val="28"/>
        </w:rPr>
        <w:t xml:space="preserve">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E7378">
        <w:rPr>
          <w:color w:val="000000" w:themeColor="text1"/>
          <w:sz w:val="28"/>
          <w:szCs w:val="28"/>
        </w:rPr>
        <w:t>статьей 15.33.2</w:t>
      </w:r>
      <w:r>
        <w:fldChar w:fldCharType="end"/>
      </w:r>
      <w:r w:rsidRPr="00CE7378">
        <w:rPr>
          <w:color w:val="000000" w:themeColor="text1"/>
          <w:sz w:val="28"/>
          <w:szCs w:val="28"/>
        </w:rPr>
        <w:t xml:space="preserve"> КоАП РФ, является формальным и не требует наступления в</w:t>
      </w:r>
      <w:r w:rsidRPr="00B0362C">
        <w:rPr>
          <w:sz w:val="28"/>
          <w:szCs w:val="28"/>
        </w:rPr>
        <w:t>редных последствий.</w:t>
      </w:r>
    </w:p>
    <w:p w:rsidR="00B0362C" w:rsidRPr="00DD1FB3" w:rsidP="00E96DC6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="00686853">
        <w:rPr>
          <w:rFonts w:ascii="Times New Roman" w:hAnsi="Times New Roman"/>
          <w:sz w:val="28"/>
          <w:szCs w:val="28"/>
        </w:rPr>
        <w:t>Гереева</w:t>
      </w:r>
      <w:r w:rsidR="00686853">
        <w:rPr>
          <w:rFonts w:ascii="Times New Roman" w:hAnsi="Times New Roman"/>
          <w:sz w:val="28"/>
          <w:szCs w:val="28"/>
        </w:rPr>
        <w:t xml:space="preserve"> Р.И.</w:t>
      </w:r>
      <w:r>
        <w:rPr>
          <w:rFonts w:ascii="Times New Roman" w:hAnsi="Times New Roman"/>
          <w:sz w:val="28"/>
          <w:szCs w:val="28"/>
        </w:rPr>
        <w:t xml:space="preserve">, как </w:t>
      </w:r>
      <w:r w:rsidR="005B0D0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P="00B0362C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86853">
        <w:rPr>
          <w:rFonts w:ascii="Times New Roman" w:hAnsi="Times New Roman"/>
          <w:sz w:val="28"/>
          <w:szCs w:val="28"/>
        </w:rPr>
        <w:t>Гереева</w:t>
      </w:r>
      <w:r w:rsidR="00686853">
        <w:rPr>
          <w:rFonts w:ascii="Times New Roman" w:hAnsi="Times New Roman"/>
          <w:sz w:val="28"/>
          <w:szCs w:val="28"/>
        </w:rPr>
        <w:t xml:space="preserve"> Р.И</w:t>
      </w:r>
      <w:r w:rsidR="00F26C18">
        <w:rPr>
          <w:rFonts w:ascii="Times New Roman" w:hAnsi="Times New Roman"/>
          <w:sz w:val="28"/>
          <w:szCs w:val="28"/>
        </w:rPr>
        <w:t>.</w:t>
      </w:r>
      <w:r w:rsidRPr="00DD1FB3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154A0F" w:rsidRPr="00DD1FB3" w:rsidP="00B0362C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применения положений ст. 2.9 и ст. 4.1.1 КоАП РФ мировой судья не усматривает.</w:t>
      </w:r>
    </w:p>
    <w:p w:rsidR="00BA536F" w:rsidRPr="009043AA" w:rsidP="009043AA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1B079C" w:rsidRPr="00DD1FB3" w:rsidP="009043AA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D1FB3">
        <w:rPr>
          <w:rFonts w:ascii="Times New Roman" w:hAnsi="Times New Roman"/>
          <w:b/>
          <w:sz w:val="28"/>
          <w:szCs w:val="28"/>
        </w:rPr>
        <w:t>: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Гереева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Ибрагимовича</w:t>
      </w:r>
      <w:r w:rsidRPr="00DD1FB3">
        <w:rPr>
          <w:rFonts w:ascii="Times New Roman" w:hAnsi="Times New Roman"/>
          <w:sz w:val="28"/>
          <w:szCs w:val="28"/>
        </w:rPr>
        <w:t xml:space="preserve"> признать виновн</w:t>
      </w:r>
      <w:r w:rsidR="009043AA">
        <w:rPr>
          <w:rFonts w:ascii="Times New Roman" w:hAnsi="Times New Roman"/>
          <w:sz w:val="28"/>
          <w:szCs w:val="28"/>
        </w:rPr>
        <w:t>ым</w:t>
      </w:r>
      <w:r w:rsidRPr="00DD1FB3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="009043AA">
        <w:rPr>
          <w:rFonts w:ascii="Times New Roman" w:hAnsi="Times New Roman"/>
          <w:sz w:val="28"/>
          <w:szCs w:val="28"/>
        </w:rPr>
        <w:t>му</w:t>
      </w:r>
      <w:r w:rsidRPr="00DD1FB3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DD1FB3" w:rsidP="00B0362C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</w:t>
      </w:r>
      <w:r w:rsidRPr="00DD1FB3">
        <w:rPr>
          <w:rFonts w:ascii="Times New Roman" w:hAnsi="Times New Roman"/>
          <w:sz w:val="28"/>
          <w:szCs w:val="28"/>
        </w:rPr>
        <w:t>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DD1FB3" w:rsidP="00B0362C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504D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DD1FB3">
        <w:rPr>
          <w:rFonts w:ascii="Times New Roman" w:hAnsi="Times New Roman"/>
          <w:sz w:val="28"/>
          <w:szCs w:val="28"/>
        </w:rPr>
        <w:t>и</w:t>
      </w:r>
      <w:r w:rsidRPr="00DD1FB3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DD1FB3">
        <w:rPr>
          <w:rFonts w:ascii="Times New Roman" w:hAnsi="Times New Roman"/>
          <w:iCs/>
          <w:sz w:val="28"/>
          <w:szCs w:val="28"/>
        </w:rPr>
        <w:t>КоАП РФ</w:t>
      </w:r>
      <w:r w:rsidRPr="00DD1FB3">
        <w:rPr>
          <w:rFonts w:ascii="Times New Roman" w:hAnsi="Times New Roman"/>
          <w:sz w:val="28"/>
          <w:szCs w:val="28"/>
        </w:rPr>
        <w:t>.</w:t>
      </w:r>
    </w:p>
    <w:p w:rsidR="00E96DC6" w:rsidRPr="00B0362C" w:rsidP="00904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1F9" w:rsidP="009043A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DD1FB3" w:rsidR="00CA504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</w:t>
      </w:r>
      <w:r w:rsidR="00DE1AA0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DD1FB3" w:rsidR="00CA504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="00E96DC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96DC6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</w:t>
      </w:r>
      <w:r w:rsidR="001B079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</w:t>
      </w:r>
      <w:r w:rsidR="00E96DC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="009043AA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DE1AA0" w:rsidP="009043A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DE1AA0" w:rsidP="009043A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Н.А. Киоса</w:t>
      </w:r>
    </w:p>
    <w:sectPr w:rsidSect="00686853">
      <w:headerReference w:type="even" r:id="rId4"/>
      <w:headerReference w:type="default" r:id="rId5"/>
      <w:headerReference w:type="first" r:id="rId6"/>
      <w:pgSz w:w="11906" w:h="16838"/>
      <w:pgMar w:top="-709" w:right="707" w:bottom="851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519" w:rsidP="00D52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7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519" w:rsidP="00D527A8">
    <w:pPr>
      <w:pStyle w:val="Header"/>
      <w:framePr w:wrap="around" w:vAnchor="text" w:hAnchor="margin" w:xAlign="center" w:y="1"/>
      <w:rPr>
        <w:rStyle w:val="PageNumber"/>
      </w:rPr>
    </w:pPr>
  </w:p>
  <w:p w:rsidR="001B7519" w:rsidP="00D527A8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3292700"/>
      <w:docPartObj>
        <w:docPartGallery w:val="Page Numbers (Top of Page)"/>
        <w:docPartUnique/>
      </w:docPartObj>
    </w:sdtPr>
    <w:sdtContent>
      <w:p w:rsidR="001B751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D06">
          <w:rPr>
            <w:noProof/>
          </w:rPr>
          <w:t>1</w:t>
        </w:r>
        <w:r>
          <w:fldChar w:fldCharType="end"/>
        </w:r>
      </w:p>
    </w:sdtContent>
  </w:sdt>
  <w:p w:rsidR="001B7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8780D"/>
    <w:rsid w:val="00095221"/>
    <w:rsid w:val="00154A0F"/>
    <w:rsid w:val="001B079C"/>
    <w:rsid w:val="001B7519"/>
    <w:rsid w:val="001C6BAF"/>
    <w:rsid w:val="002D27E9"/>
    <w:rsid w:val="0034103E"/>
    <w:rsid w:val="003533FE"/>
    <w:rsid w:val="0045346F"/>
    <w:rsid w:val="00462B7E"/>
    <w:rsid w:val="004A6FBE"/>
    <w:rsid w:val="004D41F9"/>
    <w:rsid w:val="005B0D06"/>
    <w:rsid w:val="005C608E"/>
    <w:rsid w:val="00686853"/>
    <w:rsid w:val="00784D5D"/>
    <w:rsid w:val="007C606F"/>
    <w:rsid w:val="008C33E4"/>
    <w:rsid w:val="009043AA"/>
    <w:rsid w:val="00935C2A"/>
    <w:rsid w:val="00AB7832"/>
    <w:rsid w:val="00B0362C"/>
    <w:rsid w:val="00B508BB"/>
    <w:rsid w:val="00BA0854"/>
    <w:rsid w:val="00BA536F"/>
    <w:rsid w:val="00C26187"/>
    <w:rsid w:val="00CA504D"/>
    <w:rsid w:val="00CC6108"/>
    <w:rsid w:val="00CE7378"/>
    <w:rsid w:val="00D527A8"/>
    <w:rsid w:val="00DA35F3"/>
    <w:rsid w:val="00DD1FB3"/>
    <w:rsid w:val="00DE1AA0"/>
    <w:rsid w:val="00E2184D"/>
    <w:rsid w:val="00E80207"/>
    <w:rsid w:val="00E96DC6"/>
    <w:rsid w:val="00F26C18"/>
    <w:rsid w:val="00F32B10"/>
    <w:rsid w:val="00F60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B508BB"/>
  </w:style>
  <w:style w:type="paragraph" w:styleId="Footer">
    <w:name w:val="footer"/>
    <w:basedOn w:val="Normal"/>
    <w:link w:val="a0"/>
    <w:uiPriority w:val="99"/>
    <w:unhideWhenUsed/>
    <w:rsid w:val="00D5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527A8"/>
    <w:rPr>
      <w:rFonts w:ascii="Cambria" w:eastAsia="Times New Roman" w:hAnsi="Cambria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5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3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