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6A" w:rsidRPr="004037E6" w:rsidP="00475BB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6"/>
          <w:szCs w:val="26"/>
        </w:rPr>
        <w:tab/>
      </w:r>
      <w:r w:rsidRPr="004037E6">
        <w:rPr>
          <w:rFonts w:ascii="Times New Roman" w:hAnsi="Times New Roman"/>
          <w:b/>
          <w:sz w:val="23"/>
          <w:szCs w:val="23"/>
        </w:rPr>
        <w:t xml:space="preserve">УИД: 91 </w:t>
      </w:r>
      <w:r w:rsidRPr="004037E6">
        <w:rPr>
          <w:rFonts w:ascii="Times New Roman" w:hAnsi="Times New Roman"/>
          <w:b/>
          <w:sz w:val="23"/>
          <w:szCs w:val="23"/>
          <w:lang w:val="en-US"/>
        </w:rPr>
        <w:t>MS</w:t>
      </w:r>
      <w:r w:rsidRPr="004037E6">
        <w:rPr>
          <w:rFonts w:ascii="Times New Roman" w:hAnsi="Times New Roman"/>
          <w:b/>
          <w:sz w:val="23"/>
          <w:szCs w:val="23"/>
        </w:rPr>
        <w:t>0038-01-</w:t>
      </w:r>
      <w:r w:rsidRPr="004037E6">
        <w:rPr>
          <w:rFonts w:ascii="Times New Roman" w:hAnsi="Times New Roman"/>
          <w:b/>
          <w:color w:val="0000FF"/>
          <w:sz w:val="23"/>
          <w:szCs w:val="23"/>
        </w:rPr>
        <w:t>2021-00</w:t>
      </w:r>
      <w:r w:rsidRPr="004037E6" w:rsidR="00475BBF">
        <w:rPr>
          <w:rFonts w:ascii="Times New Roman" w:hAnsi="Times New Roman"/>
          <w:b/>
          <w:color w:val="0000FF"/>
          <w:sz w:val="23"/>
          <w:szCs w:val="23"/>
        </w:rPr>
        <w:t>21-76-09</w:t>
      </w:r>
    </w:p>
    <w:p w:rsidR="006A666A" w:rsidRPr="004037E6" w:rsidP="006A666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3"/>
          <w:szCs w:val="23"/>
        </w:rPr>
      </w:pPr>
      <w:r w:rsidRPr="004037E6">
        <w:rPr>
          <w:rFonts w:ascii="Times New Roman" w:hAnsi="Times New Roman"/>
          <w:b/>
          <w:sz w:val="23"/>
          <w:szCs w:val="23"/>
        </w:rPr>
        <w:t>Дело № 5-38-</w:t>
      </w:r>
      <w:r w:rsidRPr="004037E6">
        <w:rPr>
          <w:rFonts w:ascii="Times New Roman" w:hAnsi="Times New Roman"/>
          <w:b/>
          <w:color w:val="0000FF"/>
          <w:sz w:val="23"/>
          <w:szCs w:val="23"/>
        </w:rPr>
        <w:t>539</w:t>
      </w:r>
      <w:r w:rsidRPr="004037E6">
        <w:rPr>
          <w:rFonts w:ascii="Times New Roman" w:hAnsi="Times New Roman"/>
          <w:b/>
          <w:sz w:val="23"/>
          <w:szCs w:val="23"/>
        </w:rPr>
        <w:t>/2021</w:t>
      </w:r>
    </w:p>
    <w:p w:rsidR="006A666A" w:rsidRPr="004037E6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4037E6">
        <w:rPr>
          <w:rFonts w:ascii="Times New Roman" w:hAnsi="Times New Roman"/>
          <w:b/>
          <w:sz w:val="23"/>
          <w:szCs w:val="23"/>
        </w:rPr>
        <w:t>ПОСТАНОВЛЕНИЕ</w:t>
      </w:r>
    </w:p>
    <w:p w:rsidR="006A666A" w:rsidRPr="004037E6" w:rsidP="006A666A">
      <w:pPr>
        <w:suppressLineNumbers/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color w:val="0000FF"/>
          <w:sz w:val="23"/>
          <w:szCs w:val="23"/>
        </w:rPr>
        <w:t xml:space="preserve">19 ноября 2021 </w:t>
      </w:r>
      <w:r w:rsidRPr="004037E6">
        <w:rPr>
          <w:rFonts w:ascii="Times New Roman" w:hAnsi="Times New Roman"/>
          <w:sz w:val="23"/>
          <w:szCs w:val="23"/>
        </w:rPr>
        <w:t>года</w:t>
      </w:r>
      <w:r w:rsidRPr="004037E6">
        <w:rPr>
          <w:rFonts w:ascii="Times New Roman" w:hAnsi="Times New Roman"/>
          <w:sz w:val="23"/>
          <w:szCs w:val="23"/>
        </w:rPr>
        <w:tab/>
        <w:t xml:space="preserve">                                          г. Евпатория, ул. Горького, д.10/29</w:t>
      </w:r>
    </w:p>
    <w:p w:rsidR="006A666A" w:rsidRPr="004037E6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Style w:val="FontStyle11"/>
          <w:sz w:val="23"/>
          <w:szCs w:val="23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4037E6">
        <w:rPr>
          <w:rFonts w:ascii="Times New Roman" w:hAnsi="Times New Roman"/>
          <w:sz w:val="23"/>
          <w:szCs w:val="23"/>
        </w:rPr>
        <w:t xml:space="preserve"> рассмотрев протокол об административном правонарушении, поступивший из </w:t>
      </w:r>
      <w:r w:rsidRPr="004037E6" w:rsidR="002E1CC5">
        <w:rPr>
          <w:rFonts w:ascii="Times New Roman" w:hAnsi="Times New Roman"/>
          <w:sz w:val="23"/>
          <w:szCs w:val="23"/>
        </w:rPr>
        <w:t xml:space="preserve">Отделения пенсионного фонда Российской Федерации по Республике Крым </w:t>
      </w:r>
      <w:r w:rsidRPr="004037E6">
        <w:rPr>
          <w:rFonts w:ascii="Times New Roman" w:hAnsi="Times New Roman"/>
          <w:sz w:val="23"/>
          <w:szCs w:val="23"/>
        </w:rPr>
        <w:t xml:space="preserve">о привлечении к административной ответственности должностного лица - </w:t>
      </w:r>
    </w:p>
    <w:p w:rsidR="006A666A" w:rsidRPr="004037E6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b/>
          <w:sz w:val="23"/>
          <w:szCs w:val="23"/>
        </w:rPr>
        <w:t>***</w:t>
      </w:r>
      <w:r w:rsidRPr="004037E6">
        <w:rPr>
          <w:rFonts w:ascii="Times New Roman" w:hAnsi="Times New Roman"/>
          <w:b/>
          <w:sz w:val="23"/>
          <w:szCs w:val="23"/>
        </w:rPr>
        <w:t xml:space="preserve"> «</w:t>
      </w:r>
      <w:r w:rsidRPr="004037E6">
        <w:rPr>
          <w:rFonts w:ascii="Times New Roman" w:hAnsi="Times New Roman"/>
          <w:b/>
          <w:sz w:val="23"/>
          <w:szCs w:val="23"/>
        </w:rPr>
        <w:t>***</w:t>
      </w:r>
      <w:r w:rsidRPr="004037E6">
        <w:rPr>
          <w:rFonts w:ascii="Times New Roman" w:hAnsi="Times New Roman"/>
          <w:b/>
          <w:sz w:val="23"/>
          <w:szCs w:val="23"/>
        </w:rPr>
        <w:t xml:space="preserve">» - </w:t>
      </w:r>
      <w:r w:rsidRPr="004037E6">
        <w:rPr>
          <w:rFonts w:ascii="Times New Roman" w:hAnsi="Times New Roman"/>
          <w:b/>
          <w:sz w:val="23"/>
          <w:szCs w:val="23"/>
        </w:rPr>
        <w:t>Кайсарова</w:t>
      </w:r>
      <w:r w:rsidRPr="004037E6">
        <w:rPr>
          <w:rFonts w:ascii="Times New Roman" w:hAnsi="Times New Roman"/>
          <w:b/>
          <w:sz w:val="23"/>
          <w:szCs w:val="23"/>
        </w:rPr>
        <w:t xml:space="preserve"> </w:t>
      </w:r>
      <w:r w:rsidRPr="004037E6">
        <w:rPr>
          <w:rFonts w:ascii="Times New Roman" w:hAnsi="Times New Roman"/>
          <w:b/>
          <w:sz w:val="23"/>
          <w:szCs w:val="23"/>
        </w:rPr>
        <w:t>Апти</w:t>
      </w:r>
      <w:r w:rsidRPr="004037E6">
        <w:rPr>
          <w:rFonts w:ascii="Times New Roman" w:hAnsi="Times New Roman"/>
          <w:b/>
          <w:sz w:val="23"/>
          <w:szCs w:val="23"/>
        </w:rPr>
        <w:t xml:space="preserve"> </w:t>
      </w:r>
      <w:r w:rsidRPr="004037E6">
        <w:rPr>
          <w:rFonts w:ascii="Times New Roman" w:hAnsi="Times New Roman"/>
          <w:b/>
          <w:sz w:val="23"/>
          <w:szCs w:val="23"/>
        </w:rPr>
        <w:t>Ахмадовича</w:t>
      </w:r>
      <w:r w:rsidRPr="004037E6">
        <w:rPr>
          <w:rFonts w:ascii="Times New Roman" w:hAnsi="Times New Roman"/>
          <w:sz w:val="23"/>
          <w:szCs w:val="23"/>
        </w:rPr>
        <w:t xml:space="preserve">, </w:t>
      </w:r>
      <w:r w:rsidRPr="004037E6">
        <w:rPr>
          <w:rFonts w:ascii="Times New Roman" w:hAnsi="Times New Roman"/>
          <w:b/>
          <w:sz w:val="23"/>
          <w:szCs w:val="23"/>
        </w:rPr>
        <w:t>***</w:t>
      </w:r>
      <w:r w:rsidRPr="004037E6" w:rsidR="002E1CC5">
        <w:rPr>
          <w:rFonts w:ascii="Times New Roman" w:hAnsi="Times New Roman"/>
          <w:sz w:val="23"/>
          <w:szCs w:val="23"/>
        </w:rPr>
        <w:t>,</w:t>
      </w:r>
    </w:p>
    <w:p w:rsidR="006A666A" w:rsidRPr="004037E6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>по</w:t>
      </w:r>
      <w:r w:rsidRPr="004037E6">
        <w:rPr>
          <w:rFonts w:ascii="Times New Roman" w:hAnsi="Times New Roman"/>
          <w:sz w:val="23"/>
          <w:szCs w:val="23"/>
        </w:rPr>
        <w:t xml:space="preserve"> ч. 1 ст. 15.33.2 Кодекса Российской Федерации об административных правонарушениях,</w:t>
      </w:r>
    </w:p>
    <w:p w:rsidR="006A666A" w:rsidRPr="004037E6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4037E6">
        <w:rPr>
          <w:rFonts w:ascii="Times New Roman" w:hAnsi="Times New Roman"/>
          <w:b/>
          <w:sz w:val="23"/>
          <w:szCs w:val="23"/>
        </w:rPr>
        <w:t>УСТАНОВИЛ:</w:t>
      </w:r>
    </w:p>
    <w:p w:rsidR="00E60919" w:rsidRPr="004037E6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color w:val="0000FF"/>
          <w:sz w:val="23"/>
          <w:szCs w:val="23"/>
        </w:rPr>
        <w:t>Кайсаров</w:t>
      </w:r>
      <w:r w:rsidRPr="004037E6">
        <w:rPr>
          <w:rFonts w:ascii="Times New Roman" w:hAnsi="Times New Roman"/>
          <w:color w:val="0000FF"/>
          <w:sz w:val="23"/>
          <w:szCs w:val="23"/>
        </w:rPr>
        <w:t xml:space="preserve"> А.А.</w:t>
      </w:r>
      <w:r w:rsidRPr="004037E6">
        <w:rPr>
          <w:rFonts w:ascii="Times New Roman" w:hAnsi="Times New Roman"/>
          <w:sz w:val="23"/>
          <w:szCs w:val="23"/>
        </w:rPr>
        <w:t xml:space="preserve">, являясь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>
        <w:rPr>
          <w:rFonts w:ascii="Times New Roman" w:hAnsi="Times New Roman"/>
          <w:sz w:val="23"/>
          <w:szCs w:val="23"/>
        </w:rPr>
        <w:t xml:space="preserve">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>
        <w:rPr>
          <w:rFonts w:ascii="Times New Roman" w:hAnsi="Times New Roman"/>
          <w:color w:val="0000FF"/>
          <w:sz w:val="23"/>
          <w:szCs w:val="23"/>
        </w:rPr>
        <w:t xml:space="preserve"> «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>
        <w:rPr>
          <w:rFonts w:ascii="Times New Roman" w:hAnsi="Times New Roman"/>
          <w:color w:val="0000FF"/>
          <w:sz w:val="23"/>
          <w:szCs w:val="23"/>
        </w:rPr>
        <w:t>»</w:t>
      </w:r>
      <w:r w:rsidRPr="004037E6">
        <w:rPr>
          <w:rFonts w:ascii="Times New Roman" w:hAnsi="Times New Roman"/>
          <w:sz w:val="23"/>
          <w:szCs w:val="23"/>
        </w:rPr>
        <w:t xml:space="preserve">, зарегистрированного по адресу: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>
        <w:rPr>
          <w:rFonts w:ascii="Times New Roman" w:hAnsi="Times New Roman"/>
          <w:sz w:val="23"/>
          <w:szCs w:val="23"/>
        </w:rPr>
        <w:t xml:space="preserve">, не предоставил в установленный срок, не позднее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>
        <w:rPr>
          <w:rFonts w:ascii="Times New Roman" w:hAnsi="Times New Roman"/>
          <w:sz w:val="23"/>
          <w:szCs w:val="23"/>
        </w:rPr>
        <w:t>года</w:t>
      </w:r>
      <w:r w:rsidRPr="004037E6" w:rsidR="007547B9">
        <w:rPr>
          <w:rFonts w:ascii="Times New Roman" w:hAnsi="Times New Roman"/>
          <w:sz w:val="23"/>
          <w:szCs w:val="23"/>
        </w:rPr>
        <w:t xml:space="preserve">, </w:t>
      </w:r>
      <w:r w:rsidRPr="004037E6" w:rsidR="00B0040F">
        <w:rPr>
          <w:rFonts w:ascii="Times New Roman" w:hAnsi="Times New Roman"/>
          <w:sz w:val="23"/>
          <w:szCs w:val="23"/>
        </w:rPr>
        <w:t xml:space="preserve">в Управление пенсионного фонда сведения о </w:t>
      </w:r>
      <w:r w:rsidRPr="004037E6" w:rsidR="00501D84">
        <w:rPr>
          <w:rFonts w:ascii="Times New Roman" w:hAnsi="Times New Roman"/>
          <w:sz w:val="23"/>
          <w:szCs w:val="23"/>
        </w:rPr>
        <w:t xml:space="preserve">страховом стаже </w:t>
      </w:r>
      <w:r w:rsidRPr="004037E6" w:rsidR="00B0040F">
        <w:rPr>
          <w:rFonts w:ascii="Times New Roman" w:hAnsi="Times New Roman"/>
          <w:sz w:val="23"/>
          <w:szCs w:val="23"/>
        </w:rPr>
        <w:t>застрахованн</w:t>
      </w:r>
      <w:r w:rsidRPr="004037E6" w:rsidR="003172A9">
        <w:rPr>
          <w:rFonts w:ascii="Times New Roman" w:hAnsi="Times New Roman"/>
          <w:sz w:val="23"/>
          <w:szCs w:val="23"/>
        </w:rPr>
        <w:t>ых</w:t>
      </w:r>
      <w:r w:rsidRPr="004037E6" w:rsidR="00501D84">
        <w:rPr>
          <w:rFonts w:ascii="Times New Roman" w:hAnsi="Times New Roman"/>
          <w:sz w:val="23"/>
          <w:szCs w:val="23"/>
        </w:rPr>
        <w:t xml:space="preserve"> </w:t>
      </w:r>
      <w:r w:rsidRPr="004037E6" w:rsidR="00B0040F">
        <w:rPr>
          <w:rFonts w:ascii="Times New Roman" w:hAnsi="Times New Roman"/>
          <w:sz w:val="23"/>
          <w:szCs w:val="23"/>
        </w:rPr>
        <w:t>лиц</w:t>
      </w:r>
      <w:r w:rsidRPr="004037E6" w:rsidR="003D023C">
        <w:rPr>
          <w:rFonts w:ascii="Times New Roman" w:hAnsi="Times New Roman"/>
          <w:sz w:val="23"/>
          <w:szCs w:val="23"/>
        </w:rPr>
        <w:t xml:space="preserve"> (форма </w:t>
      </w:r>
      <w:r w:rsidRPr="004037E6" w:rsidR="00501D84">
        <w:rPr>
          <w:rFonts w:ascii="Times New Roman" w:hAnsi="Times New Roman"/>
          <w:sz w:val="23"/>
          <w:szCs w:val="23"/>
        </w:rPr>
        <w:t xml:space="preserve">СЗВ-СТАЖ </w:t>
      </w:r>
      <w:r w:rsidRPr="004037E6" w:rsidR="00B0040F">
        <w:rPr>
          <w:rFonts w:ascii="Times New Roman" w:hAnsi="Times New Roman"/>
          <w:sz w:val="23"/>
          <w:szCs w:val="23"/>
        </w:rPr>
        <w:t>исх.</w:t>
      </w:r>
      <w:r w:rsidRPr="004037E6" w:rsidR="003D023C">
        <w:rPr>
          <w:rFonts w:ascii="Times New Roman" w:hAnsi="Times New Roman"/>
          <w:sz w:val="23"/>
          <w:szCs w:val="23"/>
        </w:rPr>
        <w:t xml:space="preserve">) </w:t>
      </w:r>
      <w:r w:rsidRPr="004037E6" w:rsidR="003D023C">
        <w:rPr>
          <w:rFonts w:ascii="Times New Roman" w:hAnsi="Times New Roman"/>
          <w:color w:val="0000FF"/>
          <w:sz w:val="23"/>
          <w:szCs w:val="23"/>
        </w:rPr>
        <w:t xml:space="preserve">за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501D84">
        <w:rPr>
          <w:rFonts w:ascii="Times New Roman" w:hAnsi="Times New Roman"/>
          <w:color w:val="0000FF"/>
          <w:sz w:val="23"/>
          <w:szCs w:val="23"/>
        </w:rPr>
        <w:t xml:space="preserve"> год</w:t>
      </w:r>
      <w:r w:rsidRPr="004037E6" w:rsidR="007A4381">
        <w:rPr>
          <w:rFonts w:ascii="Times New Roman" w:hAnsi="Times New Roman"/>
          <w:sz w:val="23"/>
          <w:szCs w:val="23"/>
        </w:rPr>
        <w:t>.</w:t>
      </w:r>
    </w:p>
    <w:p w:rsidR="00E60919" w:rsidRPr="004037E6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 xml:space="preserve">Указанные </w:t>
      </w:r>
      <w:r w:rsidRPr="004037E6">
        <w:rPr>
          <w:rFonts w:ascii="Times New Roman" w:hAnsi="Times New Roman"/>
          <w:sz w:val="23"/>
          <w:szCs w:val="23"/>
        </w:rPr>
        <w:t>сведения</w:t>
      </w:r>
      <w:r w:rsidRPr="004037E6" w:rsidR="007547B9">
        <w:rPr>
          <w:rFonts w:ascii="Times New Roman" w:hAnsi="Times New Roman"/>
          <w:sz w:val="23"/>
          <w:szCs w:val="23"/>
        </w:rPr>
        <w:t xml:space="preserve"> </w:t>
      </w:r>
      <w:r w:rsidRPr="004037E6" w:rsidR="00BC1259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4037E6" w:rsidR="004037E6">
        <w:rPr>
          <w:rFonts w:ascii="Times New Roman" w:hAnsi="Times New Roman"/>
          <w:b/>
          <w:sz w:val="23"/>
          <w:szCs w:val="23"/>
        </w:rPr>
        <w:t>*</w:t>
      </w:r>
      <w:r w:rsidRPr="004037E6" w:rsidR="004037E6">
        <w:rPr>
          <w:rFonts w:ascii="Times New Roman" w:hAnsi="Times New Roman"/>
          <w:b/>
          <w:sz w:val="23"/>
          <w:szCs w:val="23"/>
        </w:rPr>
        <w:t>**</w:t>
      </w:r>
      <w:r w:rsidRPr="004037E6" w:rsidR="004037E6">
        <w:rPr>
          <w:rFonts w:ascii="Times New Roman" w:hAnsi="Times New Roman"/>
          <w:b/>
          <w:sz w:val="23"/>
          <w:szCs w:val="23"/>
        </w:rPr>
        <w:t xml:space="preserve">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 xml:space="preserve"> «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»</w:t>
      </w:r>
      <w:r w:rsidRPr="004037E6" w:rsidR="003172A9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Кайсаровым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 xml:space="preserve"> А.А.</w:t>
      </w:r>
      <w:r w:rsidRPr="004037E6" w:rsidR="003172A9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4037E6" w:rsidR="00592933">
        <w:rPr>
          <w:rFonts w:ascii="Times New Roman" w:hAnsi="Times New Roman"/>
          <w:sz w:val="23"/>
          <w:szCs w:val="23"/>
        </w:rPr>
        <w:t xml:space="preserve"> </w:t>
      </w:r>
      <w:r w:rsidRPr="004037E6" w:rsidR="00592933">
        <w:rPr>
          <w:rFonts w:ascii="Times New Roman" w:hAnsi="Times New Roman"/>
          <w:sz w:val="23"/>
          <w:szCs w:val="23"/>
        </w:rPr>
        <w:t>представлены</w:t>
      </w:r>
      <w:r w:rsidRPr="004037E6" w:rsidR="006A666A">
        <w:rPr>
          <w:rFonts w:ascii="Times New Roman" w:hAnsi="Times New Roman"/>
          <w:sz w:val="23"/>
          <w:szCs w:val="23"/>
        </w:rPr>
        <w:t xml:space="preserve">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6A666A">
        <w:rPr>
          <w:rFonts w:ascii="Times New Roman" w:hAnsi="Times New Roman"/>
          <w:sz w:val="23"/>
          <w:szCs w:val="23"/>
        </w:rPr>
        <w:t xml:space="preserve">, т.е. с нарушением срока </w:t>
      </w:r>
      <w:r w:rsidRPr="004037E6" w:rsidR="003172A9">
        <w:rPr>
          <w:rFonts w:ascii="Times New Roman" w:hAnsi="Times New Roman"/>
          <w:color w:val="0000FF"/>
          <w:sz w:val="23"/>
          <w:szCs w:val="23"/>
        </w:rPr>
        <w:t>на</w:t>
      </w:r>
      <w:r w:rsidRPr="004037E6" w:rsidR="004A4EB3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4A4EB3">
        <w:rPr>
          <w:rFonts w:ascii="Times New Roman" w:hAnsi="Times New Roman"/>
          <w:color w:val="0000FF"/>
          <w:sz w:val="23"/>
          <w:szCs w:val="23"/>
        </w:rPr>
        <w:t xml:space="preserve"> (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4A4EB3">
        <w:rPr>
          <w:rFonts w:ascii="Times New Roman" w:hAnsi="Times New Roman"/>
          <w:color w:val="0000FF"/>
          <w:sz w:val="23"/>
          <w:szCs w:val="23"/>
        </w:rPr>
        <w:t>) д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ней</w:t>
      </w:r>
      <w:r w:rsidRPr="004037E6" w:rsidR="004A4EB3">
        <w:rPr>
          <w:rFonts w:ascii="Times New Roman" w:hAnsi="Times New Roman"/>
          <w:color w:val="0000FF"/>
          <w:sz w:val="23"/>
          <w:szCs w:val="23"/>
        </w:rPr>
        <w:t>.</w:t>
      </w:r>
    </w:p>
    <w:p w:rsidR="006A666A" w:rsidRPr="004037E6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 xml:space="preserve">Временем совершения правонарушения является </w:t>
      </w:r>
      <w:r w:rsidRPr="004037E6" w:rsidR="00AA705A">
        <w:rPr>
          <w:rFonts w:ascii="Times New Roman" w:hAnsi="Times New Roman"/>
          <w:sz w:val="23"/>
          <w:szCs w:val="23"/>
        </w:rPr>
        <w:t>–</w:t>
      </w:r>
      <w:r w:rsidRPr="004037E6">
        <w:rPr>
          <w:rFonts w:ascii="Times New Roman" w:hAnsi="Times New Roman"/>
          <w:sz w:val="23"/>
          <w:szCs w:val="23"/>
        </w:rPr>
        <w:t xml:space="preserve"> </w:t>
      </w:r>
      <w:r w:rsidRPr="004037E6" w:rsidR="007F21EC">
        <w:rPr>
          <w:rFonts w:ascii="Times New Roman" w:hAnsi="Times New Roman"/>
          <w:sz w:val="23"/>
          <w:szCs w:val="23"/>
        </w:rPr>
        <w:t xml:space="preserve">00 час.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7F21EC">
        <w:rPr>
          <w:rFonts w:ascii="Times New Roman" w:hAnsi="Times New Roman"/>
          <w:sz w:val="23"/>
          <w:szCs w:val="23"/>
        </w:rPr>
        <w:t xml:space="preserve"> мин.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AA705A">
        <w:rPr>
          <w:rFonts w:ascii="Times New Roman" w:hAnsi="Times New Roman"/>
          <w:color w:val="0000FF"/>
          <w:sz w:val="23"/>
          <w:szCs w:val="23"/>
        </w:rPr>
        <w:t>г</w:t>
      </w:r>
      <w:r w:rsidRPr="004037E6">
        <w:rPr>
          <w:rFonts w:ascii="Times New Roman" w:hAnsi="Times New Roman"/>
          <w:color w:val="0000FF"/>
          <w:sz w:val="23"/>
          <w:szCs w:val="23"/>
        </w:rPr>
        <w:t xml:space="preserve">., </w:t>
      </w:r>
      <w:r w:rsidRPr="004037E6">
        <w:rPr>
          <w:rFonts w:ascii="Times New Roman" w:hAnsi="Times New Roman"/>
          <w:sz w:val="23"/>
          <w:szCs w:val="23"/>
        </w:rPr>
        <w:t xml:space="preserve">местом совершения правонарушения является -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>
        <w:rPr>
          <w:rFonts w:ascii="Times New Roman" w:hAnsi="Times New Roman"/>
          <w:sz w:val="23"/>
          <w:szCs w:val="23"/>
        </w:rPr>
        <w:t>.</w:t>
      </w:r>
    </w:p>
    <w:p w:rsidR="007547B9" w:rsidRPr="004037E6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 xml:space="preserve">В суд </w:t>
      </w:r>
      <w:r w:rsidRPr="004037E6" w:rsidR="004037E6">
        <w:rPr>
          <w:rFonts w:ascii="Times New Roman" w:hAnsi="Times New Roman"/>
          <w:b/>
          <w:sz w:val="23"/>
          <w:szCs w:val="23"/>
        </w:rPr>
        <w:t>**</w:t>
      </w:r>
      <w:r w:rsidRPr="004037E6" w:rsidR="004037E6">
        <w:rPr>
          <w:rFonts w:ascii="Times New Roman" w:hAnsi="Times New Roman"/>
          <w:b/>
          <w:sz w:val="23"/>
          <w:szCs w:val="23"/>
        </w:rPr>
        <w:t>*</w:t>
      </w:r>
      <w:r w:rsidRPr="004037E6" w:rsidR="004037E6">
        <w:rPr>
          <w:rFonts w:ascii="Times New Roman" w:hAnsi="Times New Roman"/>
          <w:color w:val="0000FF"/>
          <w:sz w:val="23"/>
          <w:szCs w:val="23"/>
        </w:rPr>
        <w:t xml:space="preserve">  </w:t>
      </w:r>
      <w:r w:rsidRPr="004037E6" w:rsidR="004037E6">
        <w:rPr>
          <w:rFonts w:ascii="Times New Roman" w:hAnsi="Times New Roman"/>
          <w:b/>
          <w:sz w:val="23"/>
          <w:szCs w:val="23"/>
        </w:rPr>
        <w:t>*</w:t>
      </w:r>
      <w:r w:rsidRPr="004037E6" w:rsidR="004037E6">
        <w:rPr>
          <w:rFonts w:ascii="Times New Roman" w:hAnsi="Times New Roman"/>
          <w:b/>
          <w:sz w:val="23"/>
          <w:szCs w:val="23"/>
        </w:rPr>
        <w:t>**</w:t>
      </w:r>
      <w:r w:rsidRPr="004037E6" w:rsidR="004037E6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«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 xml:space="preserve">» 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Кайсаров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 xml:space="preserve"> А.А.</w:t>
      </w:r>
      <w:r w:rsidRPr="004037E6">
        <w:rPr>
          <w:rFonts w:ascii="Times New Roman" w:hAnsi="Times New Roman"/>
          <w:sz w:val="23"/>
          <w:szCs w:val="23"/>
        </w:rPr>
        <w:t xml:space="preserve"> не явил</w:t>
      </w:r>
      <w:r w:rsidRPr="004037E6" w:rsidR="003172A9">
        <w:rPr>
          <w:rFonts w:ascii="Times New Roman" w:hAnsi="Times New Roman"/>
          <w:sz w:val="23"/>
          <w:szCs w:val="23"/>
        </w:rPr>
        <w:t>ся</w:t>
      </w:r>
      <w:r w:rsidRPr="004037E6">
        <w:rPr>
          <w:rFonts w:ascii="Times New Roman" w:hAnsi="Times New Roman"/>
          <w:sz w:val="23"/>
          <w:szCs w:val="23"/>
        </w:rPr>
        <w:t xml:space="preserve">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Pr="004037E6" w:rsidR="006A666A">
        <w:rPr>
          <w:rFonts w:ascii="Times New Roman" w:hAnsi="Times New Roman"/>
          <w:color w:val="0000CC"/>
          <w:sz w:val="23"/>
          <w:szCs w:val="23"/>
        </w:rPr>
        <w:t>Кайсарова</w:t>
      </w:r>
      <w:r w:rsidRPr="004037E6" w:rsidR="006A666A">
        <w:rPr>
          <w:rFonts w:ascii="Times New Roman" w:hAnsi="Times New Roman"/>
          <w:color w:val="0000CC"/>
          <w:sz w:val="23"/>
          <w:szCs w:val="23"/>
        </w:rPr>
        <w:t xml:space="preserve"> А.А.</w:t>
      </w:r>
    </w:p>
    <w:p w:rsidR="00CC1115" w:rsidRPr="004037E6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>И</w:t>
      </w:r>
      <w:r w:rsidRPr="004037E6" w:rsidR="00200844">
        <w:rPr>
          <w:rFonts w:ascii="Times New Roman" w:hAnsi="Times New Roman"/>
          <w:sz w:val="23"/>
          <w:szCs w:val="23"/>
        </w:rPr>
        <w:t xml:space="preserve">сследовав </w:t>
      </w:r>
      <w:r w:rsidRPr="004037E6" w:rsidR="003C74B2">
        <w:rPr>
          <w:rFonts w:ascii="Times New Roman" w:hAnsi="Times New Roman"/>
          <w:sz w:val="23"/>
          <w:szCs w:val="23"/>
        </w:rPr>
        <w:t xml:space="preserve">материалы дела, мировой судья считает достоверно установленным, что </w:t>
      </w:r>
      <w:r w:rsidRPr="004037E6" w:rsidR="006A666A">
        <w:rPr>
          <w:rFonts w:ascii="Times New Roman" w:hAnsi="Times New Roman"/>
          <w:color w:val="0000CC"/>
          <w:sz w:val="23"/>
          <w:szCs w:val="23"/>
        </w:rPr>
        <w:t>Кайсаров</w:t>
      </w:r>
      <w:r w:rsidRPr="004037E6" w:rsidR="006A666A">
        <w:rPr>
          <w:rFonts w:ascii="Times New Roman" w:hAnsi="Times New Roman"/>
          <w:color w:val="0000CC"/>
          <w:sz w:val="23"/>
          <w:szCs w:val="23"/>
        </w:rPr>
        <w:t xml:space="preserve"> А.А.</w:t>
      </w:r>
      <w:r w:rsidRPr="004037E6" w:rsidR="003C74B2">
        <w:rPr>
          <w:rFonts w:ascii="Times New Roman" w:hAnsi="Times New Roman"/>
          <w:sz w:val="23"/>
          <w:szCs w:val="23"/>
        </w:rPr>
        <w:t xml:space="preserve">, как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4037E6">
        <w:rPr>
          <w:rFonts w:ascii="Times New Roman" w:hAnsi="Times New Roman"/>
          <w:b/>
          <w:sz w:val="23"/>
          <w:szCs w:val="23"/>
        </w:rPr>
        <w:t xml:space="preserve">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592933">
        <w:rPr>
          <w:rFonts w:ascii="Times New Roman" w:hAnsi="Times New Roman"/>
          <w:sz w:val="23"/>
          <w:szCs w:val="23"/>
        </w:rPr>
        <w:t xml:space="preserve"> 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«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»</w:t>
      </w:r>
      <w:r w:rsidRPr="004037E6" w:rsidR="003C74B2">
        <w:rPr>
          <w:rFonts w:ascii="Times New Roman" w:hAnsi="Times New Roman"/>
          <w:sz w:val="23"/>
          <w:szCs w:val="23"/>
        </w:rPr>
        <w:t xml:space="preserve">, совершил правонарушение, предусмотренное </w:t>
      </w:r>
      <w:r w:rsidRPr="004037E6" w:rsidR="00FC5B99">
        <w:rPr>
          <w:rFonts w:ascii="Times New Roman" w:hAnsi="Times New Roman"/>
          <w:sz w:val="23"/>
          <w:szCs w:val="23"/>
        </w:rPr>
        <w:t xml:space="preserve">ч. 1 </w:t>
      </w:r>
      <w:r w:rsidRPr="004037E6" w:rsidR="003C74B2">
        <w:rPr>
          <w:rFonts w:ascii="Times New Roman" w:hAnsi="Times New Roman"/>
          <w:sz w:val="23"/>
          <w:szCs w:val="23"/>
        </w:rPr>
        <w:t>ст. 15.33.2 Кодекса Российской Федерации об административных правонарушениях</w:t>
      </w:r>
      <w:r w:rsidRPr="004037E6" w:rsidR="007F21EC">
        <w:rPr>
          <w:rFonts w:ascii="Times New Roman" w:hAnsi="Times New Roman"/>
          <w:sz w:val="23"/>
          <w:szCs w:val="23"/>
        </w:rPr>
        <w:t>,</w:t>
      </w:r>
      <w:r w:rsidRPr="004037E6" w:rsidR="003C74B2">
        <w:rPr>
          <w:rFonts w:ascii="Times New Roman" w:hAnsi="Times New Roman"/>
          <w:sz w:val="23"/>
          <w:szCs w:val="23"/>
        </w:rPr>
        <w:t xml:space="preserve"> а именно: </w:t>
      </w:r>
      <w:r w:rsidRPr="004037E6" w:rsidR="007F21EC">
        <w:rPr>
          <w:rFonts w:ascii="Times New Roman" w:hAnsi="Times New Roman"/>
          <w:sz w:val="23"/>
          <w:szCs w:val="23"/>
        </w:rPr>
        <w:t>непредставление в установленный пунктом 2.2</w:t>
      </w:r>
      <w:r w:rsidRPr="004037E6" w:rsidR="00501D84">
        <w:rPr>
          <w:rFonts w:ascii="Times New Roman" w:hAnsi="Times New Roman"/>
          <w:sz w:val="23"/>
          <w:szCs w:val="23"/>
        </w:rPr>
        <w:t>, 3</w:t>
      </w:r>
      <w:r w:rsidRPr="004037E6" w:rsidR="007F21EC">
        <w:rPr>
          <w:rFonts w:ascii="Times New Roman" w:hAnsi="Times New Roman"/>
          <w:sz w:val="23"/>
          <w:szCs w:val="23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4037E6" w:rsidR="00501D84">
        <w:rPr>
          <w:rFonts w:ascii="Times New Roman" w:hAnsi="Times New Roman"/>
          <w:sz w:val="23"/>
          <w:szCs w:val="23"/>
        </w:rPr>
        <w:t xml:space="preserve">о страховом стаже застрахованного лица </w:t>
      </w:r>
      <w:r w:rsidRPr="004037E6" w:rsidR="00B0040F">
        <w:rPr>
          <w:rFonts w:ascii="Times New Roman" w:hAnsi="Times New Roman"/>
          <w:sz w:val="23"/>
          <w:szCs w:val="23"/>
        </w:rPr>
        <w:t xml:space="preserve">в отношении 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Кайсарова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 xml:space="preserve"> А.А.</w:t>
      </w:r>
      <w:r w:rsidRPr="004037E6" w:rsidR="004A4EB3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4037E6" w:rsidR="00501D84">
        <w:rPr>
          <w:rFonts w:ascii="Times New Roman" w:hAnsi="Times New Roman"/>
          <w:sz w:val="23"/>
          <w:szCs w:val="23"/>
        </w:rPr>
        <w:t>(форма СЗВ-СТАЖ исх.</w:t>
      </w:r>
      <w:r w:rsidRPr="004037E6" w:rsidR="009B5516">
        <w:rPr>
          <w:rFonts w:ascii="Times New Roman" w:hAnsi="Times New Roman"/>
          <w:sz w:val="23"/>
          <w:szCs w:val="23"/>
        </w:rPr>
        <w:t xml:space="preserve">) </w:t>
      </w:r>
      <w:r w:rsidRPr="004037E6" w:rsidR="00B0040F">
        <w:rPr>
          <w:rFonts w:ascii="Times New Roman" w:hAnsi="Times New Roman"/>
          <w:color w:val="0000FF"/>
          <w:sz w:val="23"/>
          <w:szCs w:val="23"/>
        </w:rPr>
        <w:t xml:space="preserve">за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501D84">
        <w:rPr>
          <w:rFonts w:ascii="Times New Roman" w:hAnsi="Times New Roman"/>
          <w:color w:val="0000FF"/>
          <w:sz w:val="23"/>
          <w:szCs w:val="23"/>
        </w:rPr>
        <w:t xml:space="preserve"> год</w:t>
      </w:r>
      <w:r w:rsidRPr="004037E6" w:rsidR="006A666A">
        <w:rPr>
          <w:rFonts w:ascii="Times New Roman" w:hAnsi="Times New Roman"/>
          <w:sz w:val="23"/>
          <w:szCs w:val="23"/>
        </w:rPr>
        <w:t>.</w:t>
      </w:r>
    </w:p>
    <w:p w:rsidR="003C74B2" w:rsidRPr="004037E6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 xml:space="preserve">Вина 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Кайсарова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 xml:space="preserve"> А.А.</w:t>
      </w:r>
      <w:r w:rsidRPr="004037E6">
        <w:rPr>
          <w:rFonts w:ascii="Times New Roman" w:hAnsi="Times New Roman"/>
          <w:sz w:val="23"/>
          <w:szCs w:val="23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4037E6" w:rsidR="008E2717">
        <w:rPr>
          <w:rFonts w:ascii="Times New Roman" w:hAnsi="Times New Roman"/>
          <w:sz w:val="23"/>
          <w:szCs w:val="23"/>
        </w:rPr>
        <w:t xml:space="preserve">№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8E2717">
        <w:rPr>
          <w:rFonts w:ascii="Times New Roman" w:hAnsi="Times New Roman"/>
          <w:color w:val="0000FF"/>
          <w:sz w:val="23"/>
          <w:szCs w:val="23"/>
        </w:rPr>
        <w:t xml:space="preserve">от 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8E2717">
        <w:rPr>
          <w:rFonts w:ascii="Times New Roman" w:hAnsi="Times New Roman"/>
          <w:sz w:val="23"/>
          <w:szCs w:val="23"/>
        </w:rPr>
        <w:t>г</w:t>
      </w:r>
      <w:r w:rsidRPr="004037E6" w:rsidR="003D023C">
        <w:rPr>
          <w:rFonts w:ascii="Times New Roman" w:hAnsi="Times New Roman"/>
          <w:sz w:val="23"/>
          <w:szCs w:val="23"/>
        </w:rPr>
        <w:t>.,</w:t>
      </w:r>
      <w:r w:rsidRPr="004037E6" w:rsidR="00200844">
        <w:rPr>
          <w:rFonts w:ascii="Times New Roman" w:hAnsi="Times New Roman"/>
          <w:sz w:val="23"/>
          <w:szCs w:val="23"/>
        </w:rPr>
        <w:t xml:space="preserve"> </w:t>
      </w:r>
      <w:r w:rsidRPr="004037E6" w:rsidR="007A4381">
        <w:rPr>
          <w:rFonts w:ascii="Times New Roman" w:hAnsi="Times New Roman"/>
          <w:sz w:val="23"/>
          <w:szCs w:val="23"/>
        </w:rPr>
        <w:t xml:space="preserve"> </w:t>
      </w:r>
      <w:r w:rsidRPr="004037E6" w:rsidR="006A666A">
        <w:rPr>
          <w:rFonts w:ascii="Times New Roman" w:hAnsi="Times New Roman"/>
          <w:sz w:val="23"/>
          <w:szCs w:val="23"/>
        </w:rPr>
        <w:t xml:space="preserve"> </w:t>
      </w:r>
      <w:r w:rsidRPr="004037E6" w:rsidR="007A4381">
        <w:rPr>
          <w:rFonts w:ascii="Times New Roman" w:hAnsi="Times New Roman"/>
          <w:sz w:val="23"/>
          <w:szCs w:val="23"/>
        </w:rPr>
        <w:t>копий</w:t>
      </w:r>
      <w:r w:rsidRPr="004037E6" w:rsidR="006A666A">
        <w:rPr>
          <w:rFonts w:ascii="Times New Roman" w:hAnsi="Times New Roman"/>
          <w:sz w:val="23"/>
          <w:szCs w:val="23"/>
        </w:rPr>
        <w:t xml:space="preserve"> формы ОДВ-1 «Сведений по страхователю, передаваемые в ПФР для ведения индивидуального (персонифицированного) учета, извещением о доставке,</w:t>
      </w:r>
      <w:r w:rsidRPr="004037E6" w:rsidR="007A4381">
        <w:rPr>
          <w:rFonts w:ascii="Times New Roman" w:hAnsi="Times New Roman"/>
          <w:sz w:val="23"/>
          <w:szCs w:val="23"/>
        </w:rPr>
        <w:t xml:space="preserve"> </w:t>
      </w:r>
      <w:r w:rsidRPr="004037E6">
        <w:rPr>
          <w:rFonts w:ascii="Times New Roman" w:hAnsi="Times New Roman"/>
          <w:sz w:val="23"/>
          <w:szCs w:val="23"/>
        </w:rPr>
        <w:t>уведомлением о регистрации юридического лица в территориальном органе ПФ РФ</w:t>
      </w:r>
      <w:r w:rsidRPr="004037E6" w:rsidR="006A666A">
        <w:rPr>
          <w:rFonts w:ascii="Times New Roman" w:hAnsi="Times New Roman"/>
          <w:sz w:val="23"/>
          <w:szCs w:val="23"/>
        </w:rPr>
        <w:t>;</w:t>
      </w:r>
      <w:r w:rsidRPr="004037E6">
        <w:rPr>
          <w:rFonts w:ascii="Times New Roman" w:hAnsi="Times New Roman"/>
          <w:sz w:val="23"/>
          <w:szCs w:val="23"/>
        </w:rPr>
        <w:t xml:space="preserve"> </w:t>
      </w:r>
      <w:r w:rsidRPr="004037E6" w:rsidR="006A666A">
        <w:rPr>
          <w:rFonts w:ascii="Times New Roman" w:hAnsi="Times New Roman"/>
          <w:sz w:val="23"/>
          <w:szCs w:val="23"/>
        </w:rPr>
        <w:t xml:space="preserve">выпиской из ЕГРЮЛ </w:t>
      </w:r>
      <w:r w:rsidRPr="004037E6" w:rsidR="00FC5B99">
        <w:rPr>
          <w:rFonts w:ascii="Times New Roman" w:hAnsi="Times New Roman"/>
          <w:sz w:val="23"/>
          <w:szCs w:val="23"/>
        </w:rPr>
        <w:t>и другими материалами дела</w:t>
      </w:r>
      <w:r w:rsidRPr="004037E6">
        <w:rPr>
          <w:rFonts w:ascii="Times New Roman" w:hAnsi="Times New Roman"/>
          <w:sz w:val="23"/>
          <w:szCs w:val="23"/>
        </w:rPr>
        <w:t>.</w:t>
      </w:r>
      <w:r w:rsidRPr="004037E6" w:rsidR="00B0040F">
        <w:rPr>
          <w:rFonts w:ascii="Times New Roman" w:hAnsi="Times New Roman"/>
          <w:sz w:val="23"/>
          <w:szCs w:val="23"/>
        </w:rPr>
        <w:t xml:space="preserve"> </w:t>
      </w:r>
    </w:p>
    <w:p w:rsidR="00F2675A" w:rsidRPr="004037E6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F2675A" w:rsidRPr="004037E6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2675A" w:rsidRPr="004037E6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3"/>
          <w:szCs w:val="23"/>
          <w:lang w:eastAsia="en-US"/>
        </w:rPr>
      </w:pPr>
      <w:r w:rsidRPr="004037E6">
        <w:rPr>
          <w:rFonts w:ascii="Times New Roman" w:hAnsi="Times New Roman"/>
          <w:sz w:val="23"/>
          <w:szCs w:val="23"/>
        </w:rPr>
        <w:t xml:space="preserve">           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4037E6">
        <w:rPr>
          <w:rFonts w:ascii="Times New Roman" w:hAnsi="Times New Roman" w:eastAsiaTheme="minorHAnsi"/>
          <w:sz w:val="23"/>
          <w:szCs w:val="23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4037E6">
          <w:rPr>
            <w:rFonts w:ascii="Times New Roman" w:hAnsi="Times New Roman" w:eastAsiaTheme="minorHAnsi"/>
            <w:sz w:val="23"/>
            <w:szCs w:val="23"/>
            <w:lang w:eastAsia="en-US"/>
          </w:rPr>
          <w:t>сведения</w:t>
        </w:r>
      </w:hyperlink>
      <w:r w:rsidRPr="004037E6">
        <w:rPr>
          <w:rFonts w:ascii="Times New Roman" w:hAnsi="Times New Roman" w:eastAsiaTheme="minorHAnsi"/>
          <w:sz w:val="23"/>
          <w:szCs w:val="23"/>
          <w:lang w:eastAsia="en-US"/>
        </w:rPr>
        <w:t xml:space="preserve">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6" w:history="1">
        <w:r w:rsidRPr="004037E6">
          <w:rPr>
            <w:rFonts w:ascii="Times New Roman" w:hAnsi="Times New Roman" w:eastAsiaTheme="minorHAnsi"/>
            <w:sz w:val="23"/>
            <w:szCs w:val="23"/>
            <w:lang w:eastAsia="en-US"/>
          </w:rPr>
          <w:t>8)</w:t>
        </w:r>
      </w:hyperlink>
      <w:r w:rsidRPr="004037E6">
        <w:rPr>
          <w:rFonts w:ascii="Times New Roman" w:hAnsi="Times New Roman" w:eastAsiaTheme="minorHAnsi"/>
          <w:sz w:val="23"/>
          <w:szCs w:val="23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F2675A" w:rsidRPr="004037E6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4037E6">
          <w:rPr>
            <w:rFonts w:ascii="Times New Roman" w:hAnsi="Times New Roman"/>
            <w:sz w:val="23"/>
            <w:szCs w:val="23"/>
          </w:rPr>
          <w:t>законом</w:t>
        </w:r>
      </w:hyperlink>
      <w:r w:rsidRPr="004037E6">
        <w:rPr>
          <w:rFonts w:ascii="Times New Roman" w:hAnsi="Times New Roman"/>
          <w:sz w:val="23"/>
          <w:szCs w:val="23"/>
        </w:rPr>
        <w:t>.</w:t>
      </w:r>
    </w:p>
    <w:p w:rsidR="003C74B2" w:rsidRPr="004037E6" w:rsidP="002E1CC5">
      <w:pPr>
        <w:pStyle w:val="NoSpacing"/>
        <w:spacing w:line="240" w:lineRule="atLeast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>В соответствии с</w:t>
      </w:r>
      <w:r w:rsidRPr="004037E6" w:rsidR="00FC5B99">
        <w:rPr>
          <w:sz w:val="23"/>
          <w:szCs w:val="23"/>
        </w:rPr>
        <w:t xml:space="preserve"> ч. 1</w:t>
      </w:r>
      <w:r w:rsidRPr="004037E6">
        <w:rPr>
          <w:sz w:val="23"/>
          <w:szCs w:val="23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4037E6" w:rsidP="002E1CC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7E6">
        <w:rPr>
          <w:rFonts w:ascii="Times New Roman" w:hAnsi="Times New Roman"/>
          <w:sz w:val="23"/>
          <w:szCs w:val="23"/>
        </w:rPr>
        <w:t xml:space="preserve">С учетом изложенного, мировой судья пришел к выводу, что в действиях  </w:t>
      </w:r>
      <w:r w:rsidRPr="004037E6" w:rsidR="0057594E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4037E6" w:rsidR="009C775F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>Кайсарова</w:t>
      </w:r>
      <w:r w:rsidRPr="004037E6" w:rsidR="006A666A">
        <w:rPr>
          <w:rFonts w:ascii="Times New Roman" w:hAnsi="Times New Roman"/>
          <w:color w:val="0000FF"/>
          <w:sz w:val="23"/>
          <w:szCs w:val="23"/>
        </w:rPr>
        <w:t xml:space="preserve"> А.А.</w:t>
      </w:r>
      <w:r w:rsidRPr="004037E6" w:rsidR="00FF5919">
        <w:rPr>
          <w:rFonts w:ascii="Times New Roman" w:hAnsi="Times New Roman"/>
          <w:sz w:val="23"/>
          <w:szCs w:val="23"/>
        </w:rPr>
        <w:t xml:space="preserve">, как </w:t>
      </w:r>
      <w:r w:rsidRPr="004037E6" w:rsidR="004037E6">
        <w:rPr>
          <w:rFonts w:ascii="Times New Roman" w:hAnsi="Times New Roman"/>
          <w:b/>
          <w:sz w:val="23"/>
          <w:szCs w:val="23"/>
        </w:rPr>
        <w:t>******</w:t>
      </w:r>
      <w:r w:rsidRPr="004037E6" w:rsidR="009C775F">
        <w:rPr>
          <w:rFonts w:ascii="Times New Roman" w:hAnsi="Times New Roman"/>
          <w:color w:val="0000CC"/>
          <w:sz w:val="23"/>
          <w:szCs w:val="23"/>
        </w:rPr>
        <w:t xml:space="preserve"> </w:t>
      </w:r>
      <w:r w:rsidRPr="004037E6" w:rsidR="00BB5EEF">
        <w:rPr>
          <w:rFonts w:ascii="Times New Roman" w:hAnsi="Times New Roman"/>
          <w:color w:val="0000CC"/>
          <w:sz w:val="23"/>
          <w:szCs w:val="23"/>
        </w:rPr>
        <w:t>«</w:t>
      </w:r>
      <w:r w:rsidRPr="004037E6" w:rsidR="004037E6">
        <w:rPr>
          <w:rFonts w:ascii="Times New Roman" w:hAnsi="Times New Roman"/>
          <w:b/>
          <w:sz w:val="23"/>
          <w:szCs w:val="23"/>
        </w:rPr>
        <w:t>***</w:t>
      </w:r>
      <w:r w:rsidRPr="004037E6" w:rsidR="00BB5EEF">
        <w:rPr>
          <w:rFonts w:ascii="Times New Roman" w:hAnsi="Times New Roman"/>
          <w:color w:val="0000CC"/>
          <w:sz w:val="23"/>
          <w:szCs w:val="23"/>
        </w:rPr>
        <w:t xml:space="preserve">» </w:t>
      </w:r>
      <w:r w:rsidRPr="004037E6">
        <w:rPr>
          <w:rFonts w:ascii="Times New Roman" w:hAnsi="Times New Roman"/>
          <w:sz w:val="23"/>
          <w:szCs w:val="23"/>
        </w:rPr>
        <w:t>имеется состав административного правонарушения, предусмотренного</w:t>
      </w:r>
      <w:r w:rsidRPr="004037E6" w:rsidR="00FC5B99">
        <w:rPr>
          <w:rFonts w:ascii="Times New Roman" w:hAnsi="Times New Roman"/>
          <w:sz w:val="23"/>
          <w:szCs w:val="23"/>
        </w:rPr>
        <w:t xml:space="preserve"> ч. 1 </w:t>
      </w:r>
      <w:r w:rsidRPr="004037E6">
        <w:rPr>
          <w:rFonts w:ascii="Times New Roman" w:hAnsi="Times New Roman"/>
          <w:sz w:val="23"/>
          <w:szCs w:val="23"/>
        </w:rPr>
        <w:t>ст. 15.33.2 Кодекса Российской Федерации об административных правонарушениях.</w:t>
      </w:r>
    </w:p>
    <w:p w:rsidR="00475BBF" w:rsidRPr="004037E6" w:rsidP="002E1CC5">
      <w:pPr>
        <w:pStyle w:val="NoSpacing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475BBF" w:rsidRPr="004037E6" w:rsidP="002E1CC5">
      <w:pPr>
        <w:pStyle w:val="NoSpacing"/>
        <w:ind w:firstLine="567"/>
        <w:jc w:val="both"/>
        <w:rPr>
          <w:color w:val="000000" w:themeColor="text1"/>
          <w:sz w:val="23"/>
          <w:szCs w:val="23"/>
        </w:rPr>
      </w:pPr>
      <w:r w:rsidRPr="004037E6">
        <w:rPr>
          <w:color w:val="000000" w:themeColor="text1"/>
          <w:sz w:val="23"/>
          <w:szCs w:val="23"/>
        </w:rPr>
        <w:t xml:space="preserve">Обстоятельств, смягчающих и отягчающих административную ответственность, в отношении </w:t>
      </w:r>
      <w:r w:rsidRPr="004037E6" w:rsidR="004037E6">
        <w:rPr>
          <w:b/>
          <w:sz w:val="23"/>
          <w:szCs w:val="23"/>
        </w:rPr>
        <w:t>***</w:t>
      </w:r>
      <w:r w:rsidRPr="004037E6" w:rsidR="004037E6">
        <w:rPr>
          <w:color w:val="0000FF"/>
          <w:sz w:val="23"/>
          <w:szCs w:val="23"/>
        </w:rPr>
        <w:t xml:space="preserve"> </w:t>
      </w:r>
      <w:r w:rsidRPr="004037E6" w:rsidR="004037E6">
        <w:rPr>
          <w:b/>
          <w:sz w:val="23"/>
          <w:szCs w:val="23"/>
        </w:rPr>
        <w:t>***</w:t>
      </w:r>
      <w:r w:rsidRPr="004037E6" w:rsidR="004037E6">
        <w:rPr>
          <w:color w:val="0000FF"/>
          <w:sz w:val="23"/>
          <w:szCs w:val="23"/>
        </w:rPr>
        <w:t xml:space="preserve"> </w:t>
      </w:r>
      <w:r w:rsidRPr="004037E6">
        <w:rPr>
          <w:color w:val="0000FF"/>
          <w:sz w:val="23"/>
          <w:szCs w:val="23"/>
        </w:rPr>
        <w:t>«</w:t>
      </w:r>
      <w:r w:rsidRPr="004037E6" w:rsidR="004037E6">
        <w:rPr>
          <w:b/>
          <w:sz w:val="23"/>
          <w:szCs w:val="23"/>
        </w:rPr>
        <w:t>***</w:t>
      </w:r>
      <w:r w:rsidRPr="004037E6">
        <w:rPr>
          <w:color w:val="0000FF"/>
          <w:sz w:val="23"/>
          <w:szCs w:val="23"/>
        </w:rPr>
        <w:t xml:space="preserve">» </w:t>
      </w:r>
      <w:r w:rsidRPr="004037E6">
        <w:rPr>
          <w:color w:val="0000FF"/>
          <w:sz w:val="23"/>
          <w:szCs w:val="23"/>
        </w:rPr>
        <w:t>Кайсарова</w:t>
      </w:r>
      <w:r w:rsidRPr="004037E6">
        <w:rPr>
          <w:color w:val="0000FF"/>
          <w:sz w:val="23"/>
          <w:szCs w:val="23"/>
        </w:rPr>
        <w:t xml:space="preserve"> А.А.</w:t>
      </w:r>
      <w:r w:rsidRPr="004037E6">
        <w:rPr>
          <w:sz w:val="23"/>
          <w:szCs w:val="23"/>
        </w:rPr>
        <w:t xml:space="preserve"> </w:t>
      </w:r>
      <w:r w:rsidRPr="004037E6">
        <w:rPr>
          <w:color w:val="000000" w:themeColor="text1"/>
          <w:sz w:val="23"/>
          <w:szCs w:val="23"/>
        </w:rPr>
        <w:t>не установлено.</w:t>
      </w:r>
    </w:p>
    <w:p w:rsidR="00475BBF" w:rsidRPr="004037E6" w:rsidP="002E1CC5">
      <w:pPr>
        <w:pStyle w:val="NoSpacing"/>
        <w:ind w:firstLine="567"/>
        <w:jc w:val="both"/>
        <w:rPr>
          <w:color w:val="000000" w:themeColor="text1"/>
          <w:sz w:val="23"/>
          <w:szCs w:val="23"/>
        </w:rPr>
      </w:pPr>
      <w:r w:rsidRPr="004037E6">
        <w:rPr>
          <w:color w:val="000000" w:themeColor="text1"/>
          <w:sz w:val="23"/>
          <w:szCs w:val="23"/>
        </w:rPr>
        <w:t xml:space="preserve">Исходя из изложенного, мировой судья считает необходимым назначить </w:t>
      </w:r>
      <w:r w:rsidRPr="004037E6" w:rsidR="004037E6">
        <w:rPr>
          <w:b/>
          <w:sz w:val="23"/>
          <w:szCs w:val="23"/>
        </w:rPr>
        <w:t>******</w:t>
      </w:r>
      <w:r w:rsidRPr="004037E6">
        <w:rPr>
          <w:color w:val="0000CC"/>
          <w:sz w:val="23"/>
          <w:szCs w:val="23"/>
        </w:rPr>
        <w:t xml:space="preserve"> «</w:t>
      </w:r>
      <w:r w:rsidRPr="004037E6" w:rsidR="004037E6">
        <w:rPr>
          <w:b/>
          <w:sz w:val="23"/>
          <w:szCs w:val="23"/>
        </w:rPr>
        <w:t>***</w:t>
      </w:r>
      <w:r w:rsidRPr="004037E6">
        <w:rPr>
          <w:color w:val="0000CC"/>
          <w:sz w:val="23"/>
          <w:szCs w:val="23"/>
        </w:rPr>
        <w:t xml:space="preserve">» </w:t>
      </w:r>
      <w:r w:rsidRPr="004037E6">
        <w:rPr>
          <w:color w:val="0000CC"/>
          <w:sz w:val="23"/>
          <w:szCs w:val="23"/>
        </w:rPr>
        <w:t>Кайсарову</w:t>
      </w:r>
      <w:r w:rsidRPr="004037E6">
        <w:rPr>
          <w:color w:val="0000CC"/>
          <w:sz w:val="23"/>
          <w:szCs w:val="23"/>
        </w:rPr>
        <w:t xml:space="preserve"> А.А. </w:t>
      </w:r>
      <w:r w:rsidRPr="004037E6">
        <w:rPr>
          <w:color w:val="000000" w:themeColor="text1"/>
          <w:sz w:val="23"/>
          <w:szCs w:val="23"/>
        </w:rPr>
        <w:t xml:space="preserve"> </w:t>
      </w:r>
      <w:r w:rsidRPr="004037E6">
        <w:rPr>
          <w:color w:val="000000" w:themeColor="text1"/>
          <w:sz w:val="23"/>
          <w:szCs w:val="23"/>
        </w:rPr>
        <w:t>административное</w:t>
      </w:r>
      <w:r w:rsidRPr="004037E6">
        <w:rPr>
          <w:color w:val="000000" w:themeColor="text1"/>
          <w:sz w:val="23"/>
          <w:szCs w:val="23"/>
        </w:rPr>
        <w:t xml:space="preserve"> наказание в виде административного штрафа в минимальном размере, установленном санкцией  ч.</w:t>
      </w:r>
      <w:r w:rsidRPr="004037E6" w:rsidR="002E1CC5">
        <w:rPr>
          <w:color w:val="000000" w:themeColor="text1"/>
          <w:sz w:val="23"/>
          <w:szCs w:val="23"/>
        </w:rPr>
        <w:t xml:space="preserve"> </w:t>
      </w:r>
      <w:r w:rsidRPr="004037E6">
        <w:rPr>
          <w:color w:val="000000" w:themeColor="text1"/>
          <w:sz w:val="23"/>
          <w:szCs w:val="23"/>
        </w:rPr>
        <w:t xml:space="preserve">1 ст. 15.33.2 КоАП РФ. </w:t>
      </w:r>
    </w:p>
    <w:p w:rsidR="00475BBF" w:rsidRPr="004037E6" w:rsidP="002E1CC5">
      <w:pPr>
        <w:pStyle w:val="NoSpacing"/>
        <w:ind w:firstLine="567"/>
        <w:jc w:val="both"/>
        <w:rPr>
          <w:color w:val="000000" w:themeColor="text1"/>
          <w:sz w:val="23"/>
          <w:szCs w:val="23"/>
        </w:rPr>
      </w:pPr>
      <w:r w:rsidRPr="004037E6">
        <w:rPr>
          <w:color w:val="000000" w:themeColor="text1"/>
          <w:sz w:val="23"/>
          <w:szCs w:val="23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E1CC5" w:rsidRPr="004037E6" w:rsidP="002E1CC5">
      <w:pPr>
        <w:pStyle w:val="NoSpacing"/>
        <w:ind w:firstLine="567"/>
        <w:jc w:val="both"/>
        <w:rPr>
          <w:color w:val="000000" w:themeColor="text1"/>
          <w:sz w:val="23"/>
          <w:szCs w:val="23"/>
        </w:rPr>
      </w:pPr>
      <w:r w:rsidRPr="004037E6">
        <w:rPr>
          <w:color w:val="000000" w:themeColor="text1"/>
          <w:sz w:val="23"/>
          <w:szCs w:val="23"/>
        </w:rPr>
        <w:t>Оснований для применения статьи 4.1.1 КоАП РФ мировым судьей не установлено,</w:t>
      </w:r>
    </w:p>
    <w:p w:rsidR="00475BBF" w:rsidRPr="004037E6" w:rsidP="002E1CC5">
      <w:pPr>
        <w:pStyle w:val="NoSpacing"/>
        <w:ind w:firstLine="567"/>
        <w:jc w:val="both"/>
        <w:rPr>
          <w:color w:val="000000" w:themeColor="text1"/>
          <w:sz w:val="23"/>
          <w:szCs w:val="23"/>
        </w:rPr>
      </w:pPr>
      <w:r w:rsidRPr="004037E6">
        <w:rPr>
          <w:color w:val="000000" w:themeColor="text1"/>
          <w:sz w:val="23"/>
          <w:szCs w:val="23"/>
        </w:rPr>
        <w:t xml:space="preserve">Руководствуясь </w:t>
      </w:r>
      <w:r w:rsidRPr="004037E6" w:rsidR="002E1CC5">
        <w:rPr>
          <w:color w:val="000000" w:themeColor="text1"/>
          <w:sz w:val="23"/>
          <w:szCs w:val="23"/>
        </w:rPr>
        <w:t>ч. 1</w:t>
      </w:r>
      <w:r w:rsidRPr="004037E6">
        <w:rPr>
          <w:color w:val="000000" w:themeColor="text1"/>
          <w:sz w:val="23"/>
          <w:szCs w:val="23"/>
        </w:rPr>
        <w:t xml:space="preserve"> ст. 15.33.2, ст.</w:t>
      </w:r>
      <w:r w:rsidRPr="004037E6" w:rsidR="002E1CC5">
        <w:rPr>
          <w:color w:val="000000" w:themeColor="text1"/>
          <w:sz w:val="23"/>
          <w:szCs w:val="23"/>
        </w:rPr>
        <w:t xml:space="preserve"> ст.</w:t>
      </w:r>
      <w:r w:rsidRPr="004037E6">
        <w:rPr>
          <w:color w:val="000000" w:themeColor="text1"/>
          <w:sz w:val="23"/>
          <w:szCs w:val="23"/>
        </w:rPr>
        <w:t xml:space="preserve"> 29.10, 29.11 КоАП РФ, мировой судья</w:t>
      </w:r>
    </w:p>
    <w:p w:rsidR="00475BBF" w:rsidRPr="004037E6" w:rsidP="002E1CC5">
      <w:pPr>
        <w:pStyle w:val="NoSpacing"/>
        <w:ind w:firstLine="567"/>
        <w:jc w:val="center"/>
        <w:rPr>
          <w:b/>
          <w:sz w:val="23"/>
          <w:szCs w:val="23"/>
        </w:rPr>
      </w:pPr>
      <w:r w:rsidRPr="004037E6">
        <w:rPr>
          <w:b/>
          <w:sz w:val="23"/>
          <w:szCs w:val="23"/>
        </w:rPr>
        <w:t>ПОСТАНОВИЛ:</w:t>
      </w:r>
    </w:p>
    <w:p w:rsidR="00475BBF" w:rsidRPr="004037E6" w:rsidP="002E1CC5">
      <w:pPr>
        <w:pStyle w:val="NoSpacing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 xml:space="preserve">Признать </w:t>
      </w:r>
      <w:r w:rsidRPr="004037E6">
        <w:rPr>
          <w:b/>
          <w:sz w:val="23"/>
          <w:szCs w:val="23"/>
        </w:rPr>
        <w:t>должностное лицо -</w:t>
      </w:r>
      <w:r w:rsidRPr="004037E6">
        <w:rPr>
          <w:sz w:val="23"/>
          <w:szCs w:val="23"/>
        </w:rPr>
        <w:t xml:space="preserve"> </w:t>
      </w:r>
      <w:r w:rsidRPr="004037E6" w:rsidR="004037E6">
        <w:rPr>
          <w:b/>
          <w:sz w:val="23"/>
          <w:szCs w:val="23"/>
        </w:rPr>
        <w:t>***</w:t>
      </w:r>
      <w:r w:rsidRPr="004037E6" w:rsidR="004037E6">
        <w:rPr>
          <w:b/>
          <w:sz w:val="23"/>
          <w:szCs w:val="23"/>
        </w:rPr>
        <w:t xml:space="preserve"> </w:t>
      </w:r>
      <w:r w:rsidRPr="004037E6" w:rsidR="004037E6">
        <w:rPr>
          <w:b/>
          <w:sz w:val="23"/>
          <w:szCs w:val="23"/>
        </w:rPr>
        <w:t>***</w:t>
      </w:r>
      <w:r w:rsidRPr="004037E6">
        <w:rPr>
          <w:b/>
          <w:sz w:val="23"/>
          <w:szCs w:val="23"/>
        </w:rPr>
        <w:t xml:space="preserve"> «</w:t>
      </w:r>
      <w:r w:rsidRPr="004037E6" w:rsidR="004037E6">
        <w:rPr>
          <w:b/>
          <w:sz w:val="23"/>
          <w:szCs w:val="23"/>
        </w:rPr>
        <w:t>***</w:t>
      </w:r>
      <w:r w:rsidRPr="004037E6">
        <w:rPr>
          <w:b/>
          <w:sz w:val="23"/>
          <w:szCs w:val="23"/>
        </w:rPr>
        <w:t xml:space="preserve">» - </w:t>
      </w:r>
      <w:r w:rsidRPr="004037E6">
        <w:rPr>
          <w:b/>
          <w:sz w:val="23"/>
          <w:szCs w:val="23"/>
        </w:rPr>
        <w:t>Кайсарова</w:t>
      </w:r>
      <w:r w:rsidRPr="004037E6">
        <w:rPr>
          <w:b/>
          <w:sz w:val="23"/>
          <w:szCs w:val="23"/>
        </w:rPr>
        <w:t xml:space="preserve"> </w:t>
      </w:r>
      <w:r w:rsidRPr="004037E6">
        <w:rPr>
          <w:b/>
          <w:sz w:val="23"/>
          <w:szCs w:val="23"/>
        </w:rPr>
        <w:t>Апти</w:t>
      </w:r>
      <w:r w:rsidRPr="004037E6">
        <w:rPr>
          <w:b/>
          <w:sz w:val="23"/>
          <w:szCs w:val="23"/>
        </w:rPr>
        <w:t xml:space="preserve"> </w:t>
      </w:r>
      <w:r w:rsidRPr="004037E6">
        <w:rPr>
          <w:b/>
          <w:sz w:val="23"/>
          <w:szCs w:val="23"/>
        </w:rPr>
        <w:t>Ахмадовича</w:t>
      </w:r>
      <w:r w:rsidRPr="004037E6">
        <w:rPr>
          <w:sz w:val="23"/>
          <w:szCs w:val="23"/>
        </w:rPr>
        <w:t xml:space="preserve"> виновным в совершении административного правонарушения, </w:t>
      </w:r>
      <w:r w:rsidRPr="004037E6">
        <w:rPr>
          <w:sz w:val="23"/>
          <w:szCs w:val="23"/>
        </w:rPr>
        <w:t>предусмотренного  ч.</w:t>
      </w:r>
      <w:r w:rsidRPr="004037E6" w:rsidR="002E1CC5">
        <w:rPr>
          <w:sz w:val="23"/>
          <w:szCs w:val="23"/>
        </w:rPr>
        <w:t xml:space="preserve"> </w:t>
      </w:r>
      <w:r w:rsidRPr="004037E6">
        <w:rPr>
          <w:sz w:val="23"/>
          <w:szCs w:val="23"/>
        </w:rPr>
        <w:t>1 ст. 15.33.2 Кодекса Российской Федерации об административных правонарушениях и назначить ему административное  наказание в виде административного штрафа в размере 300 (трехсот) рублей.</w:t>
      </w:r>
    </w:p>
    <w:p w:rsidR="00475BBF" w:rsidRPr="004037E6" w:rsidP="002E1CC5">
      <w:pPr>
        <w:pStyle w:val="NoSpacing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 xml:space="preserve">Административный штраф необходимо оплатить по следующим реквизитам: получатель: УФК по Республике Крым (Отделение ПФР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г. Симферополь, БИК 013510002, ОКТМО 35712000, код бюджетной классификации: 39211601230060000140, УИН-0, назначение платежа – административный штраф от </w:t>
      </w:r>
      <w:r w:rsidRPr="004037E6">
        <w:rPr>
          <w:color w:val="0000FF"/>
          <w:sz w:val="23"/>
          <w:szCs w:val="23"/>
        </w:rPr>
        <w:t>Кайсарова</w:t>
      </w:r>
      <w:r w:rsidRPr="004037E6">
        <w:rPr>
          <w:color w:val="0000FF"/>
          <w:sz w:val="23"/>
          <w:szCs w:val="23"/>
        </w:rPr>
        <w:t xml:space="preserve"> </w:t>
      </w:r>
      <w:r w:rsidRPr="004037E6">
        <w:rPr>
          <w:color w:val="0000FF"/>
          <w:sz w:val="23"/>
          <w:szCs w:val="23"/>
        </w:rPr>
        <w:t>Апти</w:t>
      </w:r>
      <w:r w:rsidRPr="004037E6">
        <w:rPr>
          <w:color w:val="0000FF"/>
          <w:sz w:val="23"/>
          <w:szCs w:val="23"/>
        </w:rPr>
        <w:t xml:space="preserve"> </w:t>
      </w:r>
      <w:r w:rsidRPr="004037E6">
        <w:rPr>
          <w:color w:val="0000FF"/>
          <w:sz w:val="23"/>
          <w:szCs w:val="23"/>
        </w:rPr>
        <w:t>Ахмадовича</w:t>
      </w:r>
      <w:r w:rsidRPr="004037E6">
        <w:rPr>
          <w:color w:val="0000FF"/>
          <w:sz w:val="23"/>
          <w:szCs w:val="23"/>
        </w:rPr>
        <w:t xml:space="preserve"> </w:t>
      </w:r>
      <w:r w:rsidRPr="004037E6">
        <w:rPr>
          <w:sz w:val="23"/>
          <w:szCs w:val="23"/>
        </w:rPr>
        <w:t>по постановлению мирового судьи №</w:t>
      </w:r>
      <w:r w:rsidRPr="004037E6" w:rsidR="004037E6">
        <w:rPr>
          <w:b/>
          <w:sz w:val="23"/>
          <w:szCs w:val="23"/>
        </w:rPr>
        <w:t>***</w:t>
      </w:r>
      <w:r w:rsidRPr="004037E6">
        <w:rPr>
          <w:sz w:val="23"/>
          <w:szCs w:val="23"/>
        </w:rPr>
        <w:t xml:space="preserve">от </w:t>
      </w:r>
      <w:r w:rsidRPr="004037E6" w:rsidR="004037E6">
        <w:rPr>
          <w:b/>
          <w:sz w:val="23"/>
          <w:szCs w:val="23"/>
        </w:rPr>
        <w:t>***</w:t>
      </w:r>
      <w:r w:rsidRPr="004037E6">
        <w:rPr>
          <w:sz w:val="23"/>
          <w:szCs w:val="23"/>
        </w:rPr>
        <w:t xml:space="preserve">года, регистрационный номер </w:t>
      </w:r>
      <w:r w:rsidRPr="004037E6" w:rsidR="004037E6">
        <w:rPr>
          <w:b/>
          <w:sz w:val="23"/>
          <w:szCs w:val="23"/>
        </w:rPr>
        <w:t>***</w:t>
      </w:r>
      <w:r w:rsidRPr="004037E6">
        <w:rPr>
          <w:color w:val="000000" w:themeColor="text1"/>
          <w:sz w:val="23"/>
          <w:szCs w:val="23"/>
        </w:rPr>
        <w:t>.</w:t>
      </w:r>
    </w:p>
    <w:p w:rsidR="00475BBF" w:rsidRPr="004037E6" w:rsidP="002E1CC5">
      <w:pPr>
        <w:pStyle w:val="NoSpacing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475BBF" w:rsidRPr="004037E6" w:rsidP="002E1CC5">
      <w:pPr>
        <w:pStyle w:val="NoSpacing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475BBF" w:rsidRPr="004037E6" w:rsidP="002E1CC5">
      <w:pPr>
        <w:pStyle w:val="NoSpacing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75BBF" w:rsidRPr="004037E6" w:rsidP="002E1CC5">
      <w:pPr>
        <w:pStyle w:val="NoSpacing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475BBF" w:rsidRPr="004037E6" w:rsidP="002E1CC5">
      <w:pPr>
        <w:pStyle w:val="NoSpacing"/>
        <w:ind w:firstLine="567"/>
        <w:jc w:val="both"/>
        <w:rPr>
          <w:sz w:val="23"/>
          <w:szCs w:val="23"/>
        </w:rPr>
      </w:pPr>
      <w:r w:rsidRPr="004037E6">
        <w:rPr>
          <w:sz w:val="23"/>
          <w:szCs w:val="23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475BBF" w:rsidRPr="004037E6" w:rsidP="00475BBF">
      <w:pPr>
        <w:pStyle w:val="NoSpacing"/>
        <w:ind w:firstLine="708"/>
        <w:jc w:val="both"/>
        <w:rPr>
          <w:sz w:val="23"/>
          <w:szCs w:val="23"/>
        </w:rPr>
      </w:pPr>
    </w:p>
    <w:p w:rsidR="00475BBF" w:rsidRPr="004037E6" w:rsidP="004037E6">
      <w:pPr>
        <w:pStyle w:val="NoSpacing"/>
        <w:ind w:firstLine="567"/>
        <w:rPr>
          <w:b/>
          <w:sz w:val="23"/>
          <w:szCs w:val="23"/>
        </w:rPr>
      </w:pPr>
      <w:r w:rsidRPr="004037E6">
        <w:rPr>
          <w:b/>
          <w:sz w:val="23"/>
          <w:szCs w:val="23"/>
        </w:rPr>
        <w:t xml:space="preserve">Мировой судья                  </w:t>
      </w:r>
      <w:r w:rsidRPr="004037E6" w:rsidR="004037E6">
        <w:rPr>
          <w:b/>
          <w:sz w:val="23"/>
          <w:szCs w:val="23"/>
        </w:rPr>
        <w:t>/подпись/</w:t>
      </w:r>
      <w:r w:rsidRPr="004037E6">
        <w:rPr>
          <w:b/>
          <w:sz w:val="23"/>
          <w:szCs w:val="23"/>
        </w:rPr>
        <w:t xml:space="preserve">                                                        М.М. </w:t>
      </w:r>
      <w:r w:rsidRPr="004037E6">
        <w:rPr>
          <w:b/>
          <w:sz w:val="23"/>
          <w:szCs w:val="23"/>
        </w:rPr>
        <w:t>Апразов</w:t>
      </w:r>
    </w:p>
    <w:p w:rsidR="003C74B2" w:rsidRPr="004037E6" w:rsidP="00475BBF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sectPr w:rsidSect="004037E6">
      <w:headerReference w:type="even" r:id="rId8"/>
      <w:headerReference w:type="default" r:id="rId9"/>
      <w:headerReference w:type="first" r:id="rId10"/>
      <w:pgSz w:w="11906" w:h="16838"/>
      <w:pgMar w:top="-284" w:right="282" w:bottom="284" w:left="709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1309737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E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7856"/>
    <w:rsid w:val="00200844"/>
    <w:rsid w:val="00265E38"/>
    <w:rsid w:val="002E1CC5"/>
    <w:rsid w:val="003172A9"/>
    <w:rsid w:val="00321D54"/>
    <w:rsid w:val="00353D1D"/>
    <w:rsid w:val="00366776"/>
    <w:rsid w:val="00375F48"/>
    <w:rsid w:val="003C74B2"/>
    <w:rsid w:val="003D023C"/>
    <w:rsid w:val="004037E6"/>
    <w:rsid w:val="00453B18"/>
    <w:rsid w:val="00475BBF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A666A"/>
    <w:rsid w:val="006B2177"/>
    <w:rsid w:val="006B7632"/>
    <w:rsid w:val="006C1220"/>
    <w:rsid w:val="00742B36"/>
    <w:rsid w:val="0075161B"/>
    <w:rsid w:val="007547B9"/>
    <w:rsid w:val="00786CD2"/>
    <w:rsid w:val="007A4381"/>
    <w:rsid w:val="007F21EC"/>
    <w:rsid w:val="008116B2"/>
    <w:rsid w:val="00844CBE"/>
    <w:rsid w:val="008E2717"/>
    <w:rsid w:val="009005D3"/>
    <w:rsid w:val="00910EF0"/>
    <w:rsid w:val="009B5516"/>
    <w:rsid w:val="009C775F"/>
    <w:rsid w:val="009E31C3"/>
    <w:rsid w:val="00A133E4"/>
    <w:rsid w:val="00AA191A"/>
    <w:rsid w:val="00AA705A"/>
    <w:rsid w:val="00AB6626"/>
    <w:rsid w:val="00B0040F"/>
    <w:rsid w:val="00B474F3"/>
    <w:rsid w:val="00BB5EEF"/>
    <w:rsid w:val="00BC1259"/>
    <w:rsid w:val="00CC1115"/>
    <w:rsid w:val="00CE5398"/>
    <w:rsid w:val="00D27A5C"/>
    <w:rsid w:val="00DE2BB2"/>
    <w:rsid w:val="00E60919"/>
    <w:rsid w:val="00EC34C3"/>
    <w:rsid w:val="00EE3655"/>
    <w:rsid w:val="00F2675A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04418C-5A80-45A1-B9BE-7231C5B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D96D-FBCD-4A0D-A8D0-1C75B2E6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