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EEA" w:rsidRPr="00EB62DC" w:rsidP="00642EEA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color w:val="FF0000"/>
          <w:sz w:val="28"/>
          <w:szCs w:val="28"/>
        </w:rPr>
        <w:t>569</w:t>
      </w:r>
      <w:r w:rsidRPr="00EB62DC">
        <w:rPr>
          <w:rFonts w:ascii="Times New Roman" w:hAnsi="Times New Roman"/>
          <w:sz w:val="28"/>
          <w:szCs w:val="28"/>
        </w:rPr>
        <w:t>/2019</w:t>
      </w:r>
    </w:p>
    <w:p w:rsidR="00642EEA" w:rsidRPr="00EB62DC" w:rsidP="00642EEA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ПОСТАНОВЛЕНИЕ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09 декабря 2019 года</w:t>
      </w:r>
      <w:r w:rsidRPr="00EB62DC">
        <w:rPr>
          <w:rFonts w:ascii="Times New Roman" w:hAnsi="Times New Roman"/>
          <w:sz w:val="28"/>
          <w:szCs w:val="28"/>
        </w:rPr>
        <w:tab/>
      </w:r>
      <w:r w:rsidRPr="00EB62DC">
        <w:rPr>
          <w:rFonts w:ascii="Times New Roman" w:hAnsi="Times New Roman"/>
          <w:sz w:val="28"/>
          <w:szCs w:val="28"/>
        </w:rPr>
        <w:tab/>
      </w:r>
      <w:r w:rsidRPr="00EB62DC">
        <w:rPr>
          <w:rFonts w:ascii="Times New Roman" w:hAnsi="Times New Roman"/>
          <w:sz w:val="28"/>
          <w:szCs w:val="28"/>
        </w:rPr>
        <w:tab/>
      </w:r>
      <w:r w:rsidRPr="00EB62DC">
        <w:rPr>
          <w:rFonts w:ascii="Times New Roman" w:hAnsi="Times New Roman"/>
          <w:sz w:val="28"/>
          <w:szCs w:val="28"/>
        </w:rPr>
        <w:tab/>
      </w:r>
      <w:r w:rsidRPr="00EB62DC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B62DC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</w:t>
      </w:r>
      <w:r>
        <w:rPr>
          <w:rStyle w:val="FontStyle11"/>
          <w:sz w:val="28"/>
          <w:szCs w:val="28"/>
        </w:rPr>
        <w:t xml:space="preserve"> </w:t>
      </w:r>
      <w:r w:rsidRPr="00EB62DC">
        <w:rPr>
          <w:rStyle w:val="FontStyle11"/>
          <w:sz w:val="28"/>
          <w:szCs w:val="28"/>
        </w:rPr>
        <w:t>Республики Крым Киоса Наталья Алексеевна,</w:t>
      </w:r>
      <w:r w:rsidRPr="00EB62DC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Агапова Владимира Анатольевича</w:t>
      </w:r>
      <w:r w:rsidRPr="00EB62DC">
        <w:rPr>
          <w:rFonts w:ascii="Times New Roman" w:hAnsi="Times New Roman"/>
          <w:sz w:val="28"/>
          <w:szCs w:val="28"/>
        </w:rPr>
        <w:t xml:space="preserve">, </w:t>
      </w:r>
      <w:r w:rsidR="00BF2418">
        <w:rPr>
          <w:rFonts w:ascii="Times New Roman" w:hAnsi="Times New Roman"/>
          <w:sz w:val="28"/>
          <w:szCs w:val="28"/>
        </w:rPr>
        <w:t>личные данные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642EEA" w:rsidRPr="00EB62DC" w:rsidP="00642EEA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УСТАНОВИЛ: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Агапов В.А.</w:t>
      </w:r>
      <w:r w:rsidRPr="00EB62DC">
        <w:rPr>
          <w:rFonts w:ascii="Times New Roman" w:hAnsi="Times New Roman"/>
          <w:sz w:val="28"/>
          <w:szCs w:val="28"/>
        </w:rPr>
        <w:t xml:space="preserve"> являясь </w:t>
      </w:r>
      <w:r w:rsidR="00BF2418">
        <w:rPr>
          <w:rFonts w:ascii="Times New Roman" w:hAnsi="Times New Roman"/>
          <w:sz w:val="28"/>
          <w:szCs w:val="28"/>
        </w:rPr>
        <w:t>***</w:t>
      </w:r>
      <w:r w:rsidRPr="00EB62DC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BF2418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BF2418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</w:t>
      </w:r>
      <w:r w:rsidR="00BF241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 xml:space="preserve">застрахованных лиц (форма СЗВ-М) за </w:t>
      </w:r>
      <w:r w:rsidR="00BF2418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года.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Указанные сведения фактически представлены </w:t>
      </w:r>
      <w:r w:rsidR="00BF241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 xml:space="preserve">- </w:t>
      </w:r>
      <w:r w:rsidR="00BF2418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г., с нарушением срока на 1</w:t>
      </w:r>
      <w:r>
        <w:rPr>
          <w:rFonts w:ascii="Times New Roman" w:hAnsi="Times New Roman"/>
          <w:sz w:val="28"/>
          <w:szCs w:val="28"/>
        </w:rPr>
        <w:t>8</w:t>
      </w:r>
      <w:r w:rsidRPr="00EB62D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EB62DC">
        <w:rPr>
          <w:rFonts w:ascii="Times New Roman" w:hAnsi="Times New Roman"/>
          <w:sz w:val="28"/>
          <w:szCs w:val="28"/>
        </w:rPr>
        <w:t>.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Агапов В.А.</w:t>
      </w:r>
      <w:r w:rsidRPr="00EB62DC">
        <w:rPr>
          <w:rFonts w:ascii="Times New Roman" w:hAnsi="Times New Roman"/>
          <w:sz w:val="28"/>
          <w:szCs w:val="28"/>
        </w:rPr>
        <w:t xml:space="preserve"> в суде вину в совершении вменного правонарушения признал, не оспаривал обстоятельств изложенных в протоколе. Просил ограничиться предупреждением.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Агапова В.А.</w:t>
      </w:r>
      <w:r w:rsidRPr="00EB62DC">
        <w:rPr>
          <w:rFonts w:ascii="Times New Roman" w:hAnsi="Times New Roman"/>
          <w:sz w:val="28"/>
          <w:szCs w:val="28"/>
        </w:rPr>
        <w:t xml:space="preserve">,  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Агапов В.А.</w:t>
      </w:r>
      <w:r w:rsidRPr="00EB62DC">
        <w:rPr>
          <w:rFonts w:ascii="Times New Roman" w:hAnsi="Times New Roman"/>
          <w:sz w:val="28"/>
          <w:szCs w:val="28"/>
        </w:rPr>
        <w:t xml:space="preserve">, как </w:t>
      </w:r>
      <w:r w:rsidR="00BF2418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</w:t>
      </w:r>
      <w:r w:rsidR="00BF2418">
        <w:rPr>
          <w:rFonts w:ascii="Times New Roman" w:hAnsi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2DC">
        <w:rPr>
          <w:rFonts w:ascii="Times New Roman" w:hAnsi="Times New Roman"/>
          <w:color w:val="000000" w:themeColor="text1"/>
          <w:sz w:val="28"/>
          <w:szCs w:val="28"/>
        </w:rPr>
        <w:t>застрахованных лицах</w:t>
      </w:r>
      <w:r w:rsidRPr="00EB62DC">
        <w:rPr>
          <w:rFonts w:ascii="Times New Roman" w:hAnsi="Times New Roman"/>
          <w:sz w:val="28"/>
          <w:szCs w:val="28"/>
        </w:rPr>
        <w:t xml:space="preserve"> (форма СЗВ-М</w:t>
      </w:r>
      <w:r w:rsidRPr="00EB62DC">
        <w:rPr>
          <w:rFonts w:ascii="Times New Roman" w:hAnsi="Times New Roman"/>
          <w:sz w:val="28"/>
          <w:szCs w:val="28"/>
        </w:rPr>
        <w:t xml:space="preserve">) за </w:t>
      </w:r>
      <w:r w:rsidR="00BF2418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года.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Агапова В.А.</w:t>
      </w:r>
      <w:r w:rsidRPr="00EB62DC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 </w:t>
      </w:r>
      <w:r w:rsidRPr="00EB62DC">
        <w:rPr>
          <w:rFonts w:ascii="Times New Roman" w:hAnsi="Times New Roman"/>
          <w:sz w:val="28"/>
          <w:szCs w:val="28"/>
        </w:rPr>
        <w:t>за</w:t>
      </w:r>
      <w:r w:rsidRPr="00EB62DC">
        <w:rPr>
          <w:rFonts w:ascii="Times New Roman" w:hAnsi="Times New Roman"/>
          <w:sz w:val="28"/>
          <w:szCs w:val="28"/>
        </w:rPr>
        <w:t xml:space="preserve"> </w:t>
      </w:r>
      <w:r w:rsidR="00BF2418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>с</w:t>
      </w:r>
      <w:r w:rsidRPr="00EB62DC">
        <w:rPr>
          <w:rFonts w:ascii="Times New Roman" w:hAnsi="Times New Roman"/>
          <w:sz w:val="28"/>
          <w:szCs w:val="28"/>
        </w:rPr>
        <w:t xml:space="preserve"> указанием формы «</w:t>
      </w:r>
      <w:r w:rsidRPr="00EB62DC">
        <w:rPr>
          <w:rFonts w:ascii="Times New Roman" w:hAnsi="Times New Roman"/>
          <w:sz w:val="28"/>
          <w:szCs w:val="28"/>
        </w:rPr>
        <w:t>исх</w:t>
      </w:r>
      <w:r w:rsidRPr="00EB62DC">
        <w:rPr>
          <w:rFonts w:ascii="Times New Roman" w:hAnsi="Times New Roman"/>
          <w:sz w:val="28"/>
          <w:szCs w:val="28"/>
        </w:rPr>
        <w:t xml:space="preserve">» и датой получения органом </w:t>
      </w:r>
      <w:r w:rsidR="00BF2418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>, уведомлением  о регистрации юридического лица в территориальном органе ПФ РФ, выпиской из ЕГРЮЛ.</w:t>
      </w:r>
    </w:p>
    <w:p w:rsidR="00642EEA" w:rsidRPr="00EB62DC" w:rsidP="00642E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B62DC"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EB62DC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EB62DC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EB62DC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</w:t>
      </w:r>
      <w:r w:rsidRPr="00EB62DC">
        <w:rPr>
          <w:rFonts w:ascii="Times New Roman" w:hAnsi="Times New Roman"/>
          <w:sz w:val="28"/>
          <w:szCs w:val="28"/>
        </w:rPr>
        <w:t>данных об идентификационном номере налогоплательщика застрахованного лица).</w:t>
      </w:r>
    </w:p>
    <w:p w:rsidR="00642EEA" w:rsidRPr="00EB62DC" w:rsidP="00642EEA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B6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B6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EB6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EB6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642EEA" w:rsidRPr="00EB62DC" w:rsidP="00642EEA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Агапова В.А.</w:t>
      </w:r>
      <w:r w:rsidRPr="00EB62DC">
        <w:rPr>
          <w:rFonts w:ascii="Times New Roman" w:hAnsi="Times New Roman"/>
          <w:sz w:val="28"/>
          <w:szCs w:val="28"/>
        </w:rPr>
        <w:t xml:space="preserve">, как </w:t>
      </w:r>
      <w:r w:rsidR="00BF241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42EEA" w:rsidP="00642EE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 наличие смягчающих вину обстоятельств  в виде признания вины,  отсутствие отягчающих вину обстоятельств, считает необходимым назначить </w:t>
      </w:r>
      <w:r>
        <w:rPr>
          <w:rFonts w:ascii="Times New Roman" w:hAnsi="Times New Roman"/>
          <w:sz w:val="28"/>
          <w:szCs w:val="28"/>
        </w:rPr>
        <w:t>Агапову В.А.</w:t>
      </w:r>
      <w:r w:rsidRPr="00EB62DC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642EEA" w:rsidRPr="00EB62DC" w:rsidP="00642EEA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EB62DC">
          <w:rPr>
            <w:rFonts w:ascii="Times New Roman" w:hAnsi="Times New Roman"/>
            <w:color w:val="000000" w:themeColor="text1"/>
            <w:sz w:val="28"/>
            <w:szCs w:val="28"/>
          </w:rPr>
          <w:t>раздела II</w:t>
        </w:r>
      </w:hyperlink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EB62DC">
          <w:rPr>
            <w:rFonts w:ascii="Times New Roman" w:hAnsi="Times New Roman"/>
            <w:color w:val="000000" w:themeColor="text1"/>
            <w:sz w:val="28"/>
            <w:szCs w:val="28"/>
          </w:rPr>
          <w:t>частью 2 статьи 3.4</w:t>
        </w:r>
      </w:hyperlink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EB62DC">
          <w:rPr>
            <w:rFonts w:ascii="Times New Roman" w:hAnsi="Times New Roman"/>
            <w:color w:val="000000" w:themeColor="text1"/>
            <w:sz w:val="28"/>
            <w:szCs w:val="28"/>
          </w:rPr>
          <w:t>частью 2</w:t>
        </w:r>
      </w:hyperlink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642EEA" w:rsidRPr="00EB62DC" w:rsidP="00642EE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642EEA" w:rsidRPr="00EB62DC" w:rsidP="00642EE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которого </w:t>
      </w:r>
      <w:r w:rsidRPr="00EB62DC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Агапов В.А.</w:t>
      </w:r>
      <w:r w:rsidRPr="00EB62DC">
        <w:rPr>
          <w:rFonts w:ascii="Times New Roman" w:hAnsi="Times New Roman"/>
          <w:sz w:val="28"/>
          <w:szCs w:val="28"/>
        </w:rPr>
        <w:t xml:space="preserve"> является</w:t>
      </w:r>
      <w:r w:rsidRPr="00EB62DC">
        <w:rPr>
          <w:rFonts w:ascii="Times New Roman" w:hAnsi="Times New Roman"/>
          <w:sz w:val="28"/>
          <w:szCs w:val="28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642EEA" w:rsidRPr="00EB62DC" w:rsidP="00642EE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42EEA" w:rsidRPr="00EB62DC" w:rsidP="00642EE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642EEA" w:rsidRPr="00B27011" w:rsidP="00642EEA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EB62DC">
        <w:rPr>
          <w:rFonts w:ascii="Times New Roman" w:hAnsi="Times New Roman"/>
          <w:sz w:val="28"/>
          <w:szCs w:val="28"/>
        </w:rPr>
        <w:t>:</w:t>
      </w:r>
    </w:p>
    <w:p w:rsidR="00642EEA" w:rsidRPr="00EB62DC" w:rsidP="00642EE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Агапова Владимира Анатольевича</w:t>
      </w:r>
      <w:r w:rsidRPr="00EB62DC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642EEA" w:rsidRPr="00EB62DC" w:rsidP="00642EE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EB62DC">
        <w:rPr>
          <w:rFonts w:ascii="Times New Roman" w:hAnsi="Times New Roman"/>
          <w:sz w:val="28"/>
          <w:szCs w:val="28"/>
        </w:rPr>
        <w:t>и</w:t>
      </w:r>
      <w:r w:rsidRPr="00EB62DC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EB62DC">
        <w:rPr>
          <w:rFonts w:ascii="Times New Roman" w:hAnsi="Times New Roman"/>
          <w:iCs/>
          <w:sz w:val="28"/>
          <w:szCs w:val="28"/>
        </w:rPr>
        <w:t>КоАП РФ</w:t>
      </w:r>
      <w:r w:rsidRPr="00EB62DC">
        <w:rPr>
          <w:rFonts w:ascii="Times New Roman" w:hAnsi="Times New Roman"/>
          <w:sz w:val="28"/>
          <w:szCs w:val="28"/>
        </w:rPr>
        <w:t>.</w:t>
      </w:r>
    </w:p>
    <w:p w:rsidR="00642EEA" w:rsidP="00642EE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sz w:val="28"/>
          <w:szCs w:val="28"/>
          <w:lang w:eastAsia="zh-CN"/>
        </w:rPr>
      </w:pPr>
    </w:p>
    <w:p w:rsidR="00642EEA" w:rsidRPr="00EB62DC" w:rsidP="00642EEA">
      <w:pPr>
        <w:ind w:left="567"/>
        <w:rPr>
          <w:rFonts w:ascii="Times New Roman" w:hAnsi="Times New Roman"/>
          <w:sz w:val="28"/>
          <w:szCs w:val="28"/>
        </w:rPr>
      </w:pPr>
    </w:p>
    <w:p w:rsidR="00642EEA" w:rsidRPr="00EB62DC" w:rsidP="00642EE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642EEA" w:rsidRPr="00EB62DC" w:rsidP="00642EEA">
      <w:pPr>
        <w:ind w:left="567"/>
        <w:rPr>
          <w:rFonts w:ascii="Times New Roman" w:hAnsi="Times New Roman"/>
          <w:sz w:val="28"/>
          <w:szCs w:val="28"/>
        </w:rPr>
      </w:pPr>
    </w:p>
    <w:p w:rsidR="00642EEA" w:rsidRPr="00EB62DC" w:rsidP="00642EEA">
      <w:pPr>
        <w:ind w:left="567"/>
        <w:rPr>
          <w:rFonts w:ascii="Times New Roman" w:hAnsi="Times New Roman"/>
          <w:sz w:val="28"/>
          <w:szCs w:val="28"/>
        </w:rPr>
      </w:pPr>
    </w:p>
    <w:p w:rsidR="00642EEA" w:rsidRPr="00EB62DC" w:rsidP="00642EEA">
      <w:pPr>
        <w:ind w:left="567"/>
        <w:rPr>
          <w:rFonts w:ascii="Times New Roman" w:hAnsi="Times New Roman"/>
          <w:sz w:val="28"/>
          <w:szCs w:val="28"/>
        </w:rPr>
      </w:pPr>
    </w:p>
    <w:p w:rsidR="00642EEA" w:rsidRPr="00EB62DC" w:rsidP="00642EEA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642EEA" w:rsidRPr="00EB62DC" w:rsidP="00642EEA">
      <w:pPr>
        <w:ind w:left="567"/>
        <w:rPr>
          <w:rFonts w:ascii="Times New Roman" w:hAnsi="Times New Roman"/>
          <w:sz w:val="28"/>
          <w:szCs w:val="28"/>
        </w:rPr>
      </w:pPr>
    </w:p>
    <w:p w:rsidR="000A7BF4"/>
    <w:sectPr w:rsidSect="00B27011">
      <w:headerReference w:type="even" r:id="rId8"/>
      <w:headerReference w:type="default" r:id="rId9"/>
      <w:headerReference w:type="first" r:id="rId10"/>
      <w:pgSz w:w="11906" w:h="16838"/>
      <w:pgMar w:top="-568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18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EA"/>
    <w:rsid w:val="000A7BF4"/>
    <w:rsid w:val="00353D1D"/>
    <w:rsid w:val="00642EEA"/>
    <w:rsid w:val="009005D3"/>
    <w:rsid w:val="00910EF0"/>
    <w:rsid w:val="00B27011"/>
    <w:rsid w:val="00BF2418"/>
    <w:rsid w:val="00C37BC8"/>
    <w:rsid w:val="00D229A2"/>
    <w:rsid w:val="00EB6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EA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2EEA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642EE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42EEA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642EEA"/>
  </w:style>
  <w:style w:type="character" w:customStyle="1" w:styleId="FontStyle11">
    <w:name w:val="Font Style11"/>
    <w:uiPriority w:val="99"/>
    <w:rsid w:val="00642EE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4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2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