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7987" w:rsidP="00147987">
      <w:pPr>
        <w:spacing w:after="0" w:line="240" w:lineRule="atLeast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Дело № 5-38-574/2019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147987" w:rsidP="0014798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47987" w:rsidP="00147987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147987" w:rsidP="00147987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987" w:rsidP="0014798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 декабря 2019 года                                           г. Евпатория, пр. Ленина 51/50</w:t>
      </w:r>
    </w:p>
    <w:p w:rsidR="00147987" w:rsidP="0014798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47987" w:rsidP="0014798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</w:t>
      </w:r>
      <w:r>
        <w:rPr>
          <w:rFonts w:ascii="Times New Roman" w:hAnsi="Times New Roman" w:cs="Times New Roman"/>
          <w:sz w:val="26"/>
          <w:szCs w:val="26"/>
        </w:rPr>
        <w:t>Кунцова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 ст. 15.5 КоАП Российской Федерации</w:t>
      </w:r>
    </w:p>
    <w:p w:rsidR="00147987" w:rsidP="00147987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Мельниковой Жанны Евгеньевны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01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p w:rsidR="00147987" w:rsidP="00147987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987" w:rsidP="00147987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147987" w:rsidP="0014798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47987" w:rsidP="0014798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час Мельниковой Ж.Е.,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расположенном</w:t>
      </w:r>
      <w:r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совершено нарушение законодательства о налогах и сборах, в части непредставления в установленный п. 5 ст. 174 Налогового кодекса Российской Федерации срок налоговой декларации по налогу на добавленную ст</w:t>
      </w:r>
      <w:r w:rsidR="0080163F">
        <w:rPr>
          <w:rFonts w:ascii="Times New Roman" w:hAnsi="Times New Roman" w:cs="Times New Roman"/>
          <w:sz w:val="26"/>
          <w:szCs w:val="26"/>
        </w:rPr>
        <w:t xml:space="preserve">оимость за </w:t>
      </w:r>
      <w:r>
        <w:rPr>
          <w:rFonts w:ascii="Times New Roman" w:hAnsi="Times New Roman" w:cs="Times New Roman"/>
          <w:sz w:val="26"/>
          <w:szCs w:val="26"/>
        </w:rPr>
        <w:t>***</w:t>
      </w:r>
    </w:p>
    <w:p w:rsidR="00147987" w:rsidP="0014798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>
        <w:rPr>
          <w:rFonts w:ascii="Times New Roman" w:hAnsi="Times New Roman" w:cs="Times New Roman"/>
          <w:sz w:val="26"/>
          <w:szCs w:val="26"/>
        </w:rPr>
        <w:t xml:space="preserve"> числа месяца, следующего за истекшим налоговым периодом, если иное не предусмотрено настоящей главо</w:t>
      </w:r>
      <w:r w:rsidR="0080163F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7987" w:rsidP="0014798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80163F">
        <w:rPr>
          <w:rFonts w:ascii="Times New Roman" w:hAnsi="Times New Roman" w:cs="Times New Roman"/>
          <w:sz w:val="26"/>
          <w:szCs w:val="26"/>
        </w:rPr>
        <w:t>оответственно срок представления</w:t>
      </w:r>
      <w:r>
        <w:rPr>
          <w:rFonts w:ascii="Times New Roman" w:hAnsi="Times New Roman" w:cs="Times New Roman"/>
          <w:sz w:val="26"/>
          <w:szCs w:val="26"/>
        </w:rPr>
        <w:t xml:space="preserve"> налоговой декларации по налогу на добавленную стоимость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501F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CA501F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47987" w:rsidP="0014798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Фактически налоговая декларация по налогу на добавленную стоимос</w:t>
      </w:r>
      <w:r w:rsidR="0080163F">
        <w:rPr>
          <w:rFonts w:ascii="Times New Roman" w:hAnsi="Times New Roman" w:cs="Times New Roman"/>
          <w:sz w:val="26"/>
          <w:szCs w:val="26"/>
        </w:rPr>
        <w:t xml:space="preserve">ть за </w:t>
      </w:r>
      <w:r w:rsidR="00CA501F">
        <w:rPr>
          <w:rFonts w:ascii="Times New Roman" w:hAnsi="Times New Roman" w:cs="Times New Roman"/>
          <w:sz w:val="26"/>
          <w:szCs w:val="26"/>
        </w:rPr>
        <w:t>**</w:t>
      </w:r>
      <w:r w:rsidR="0080163F">
        <w:rPr>
          <w:rFonts w:ascii="Times New Roman" w:hAnsi="Times New Roman" w:cs="Times New Roman"/>
          <w:sz w:val="26"/>
          <w:szCs w:val="26"/>
        </w:rPr>
        <w:t xml:space="preserve"> по </w:t>
      </w:r>
      <w:r w:rsidR="00CA501F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представлена в Межрайонную ИФНС России № 6 по Республике Крым с нарушением срока - </w:t>
      </w:r>
      <w:r w:rsidR="00CA501F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pe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 xml:space="preserve">. № </w:t>
      </w:r>
      <w:r w:rsidR="00CA501F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, предельный срок предоставления которой не позднее </w:t>
      </w:r>
      <w:r w:rsidR="00CA501F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(включительно).</w:t>
      </w:r>
    </w:p>
    <w:p w:rsidR="0080163F" w:rsidP="0080163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 Мельникова Ж.Е., вину признала, не отрицала обстоятельств указанных в протоколе об административной ответственности.</w:t>
      </w:r>
    </w:p>
    <w:p w:rsidR="00147987" w:rsidRPr="0080163F" w:rsidP="0080163F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hAnsi="Times New Roman" w:cs="Times New Roman"/>
          <w:sz w:val="26"/>
          <w:szCs w:val="26"/>
        </w:rPr>
        <w:t>лицо</w:t>
      </w:r>
      <w:r>
        <w:rPr>
          <w:rFonts w:ascii="Times New Roman" w:hAnsi="Times New Roman" w:cs="Times New Roman"/>
          <w:sz w:val="26"/>
          <w:szCs w:val="26"/>
        </w:rPr>
        <w:t xml:space="preserve"> привлекаемое к административной ответственности, исследовав обстоятельства дела и оценив доказательства в их совокупности, мировой судья пришел к выводу, что в действиях Мельниковой Ж.Е., имеется состав административного правонарушения, предусмотренного ст.15.5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по налогу на добавленную стоимость в налоговый орган по месту учета.</w:t>
      </w:r>
    </w:p>
    <w:p w:rsidR="00147987" w:rsidP="0014798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Вина</w:t>
      </w:r>
      <w:r>
        <w:rPr>
          <w:rFonts w:ascii="Times New Roman" w:hAnsi="Times New Roman" w:cs="Times New Roman"/>
          <w:sz w:val="26"/>
          <w:szCs w:val="26"/>
        </w:rPr>
        <w:t xml:space="preserve"> Мельниковой Ж.Е.,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</w:t>
      </w:r>
      <w:r w:rsidR="00CA501F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CA501F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, копией выписки из Единого государственного реестра юридических лиц от </w:t>
      </w:r>
      <w:r w:rsidR="00CA501F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года, копией квитанции о приеме налоговой декларации в электронном виде, копией приказа от </w:t>
      </w:r>
      <w:r w:rsidR="00CA501F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hAnsi="Times New Roman" w:cs="Times New Roman"/>
          <w:sz w:val="26"/>
          <w:szCs w:val="26"/>
        </w:rPr>
        <w:t xml:space="preserve"> г. о переводе работника на другую работу и иными материалами дела.</w:t>
      </w:r>
    </w:p>
    <w:p w:rsidR="00147987" w:rsidP="00147987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Мельниковой Ж.Е., в совершении правонарушения.</w:t>
      </w:r>
    </w:p>
    <w:p w:rsidR="00147987" w:rsidP="00147987">
      <w:pPr>
        <w:pStyle w:val="NoSpacing"/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имущественное положение и личность правонарушителя, а также обстоятельства, смягчающие административную ответственность как признание вины, отсутствие  обстоятельства, отягчающих административную ответственность. </w:t>
      </w:r>
    </w:p>
    <w:p w:rsidR="00147987" w:rsidP="00147987">
      <w:pPr>
        <w:pStyle w:val="NoSpacing"/>
        <w:spacing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Исходя из изложенного, мировой судья считает необходимым привлечь Мельникову Ж.Е., к административной ответственности, и назначить административное наказание в виде 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147987" w:rsidP="0014798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изложенного</w:t>
      </w:r>
      <w:r>
        <w:rPr>
          <w:rFonts w:ascii="Times New Roman" w:hAnsi="Times New Roman" w:cs="Times New Roman"/>
          <w:sz w:val="26"/>
          <w:szCs w:val="26"/>
        </w:rPr>
        <w:t>, руководствуясь</w:t>
      </w:r>
      <w:r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ст. ст. 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3.4, 4.1, 15.5 </w:t>
      </w:r>
      <w:r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>
        <w:rPr>
          <w:rFonts w:ascii="Times New Roman" w:hAnsi="Times New Roman" w:cs="Times New Roman"/>
          <w:sz w:val="26"/>
          <w:szCs w:val="26"/>
          <w:lang w:eastAsia="x-none"/>
        </w:rPr>
        <w:t>.</w:t>
      </w:r>
      <w:r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147987" w:rsidP="00147987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 xml:space="preserve"> О С Т А Н О В И Л:</w:t>
      </w:r>
    </w:p>
    <w:p w:rsidR="00147987" w:rsidP="0014798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Признать </w:t>
      </w:r>
      <w:r w:rsidR="00CA501F">
        <w:rPr>
          <w:rFonts w:ascii="Times New Roman" w:hAnsi="Times New Roman" w:cs="Times New Roman"/>
          <w:sz w:val="26"/>
          <w:szCs w:val="26"/>
        </w:rPr>
        <w:t>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Мельникову Жанну Евгеньевну</w:t>
      </w:r>
      <w:r>
        <w:rPr>
          <w:rFonts w:ascii="Times New Roman" w:hAnsi="Times New Roman" w:cs="Times New Roman"/>
          <w:sz w:val="26"/>
          <w:szCs w:val="26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147987" w:rsidP="0014798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в порядке, предусмотренном  ст. 30.2, 30.3 Кодекса Российской Федерации об административных правонарушениях.</w:t>
      </w:r>
    </w:p>
    <w:p w:rsidR="00147987" w:rsidP="00147987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80163F" w:rsidRPr="0080163F" w:rsidP="0080163F">
      <w:pPr>
        <w:rPr>
          <w:rFonts w:ascii="Times New Roman" w:hAnsi="Times New Roman" w:cs="Times New Roman"/>
          <w:sz w:val="24"/>
          <w:szCs w:val="24"/>
        </w:rPr>
      </w:pPr>
    </w:p>
    <w:p w:rsidR="00147987" w:rsidP="00147987">
      <w:pPr>
        <w:spacing w:after="0" w:line="240" w:lineRule="atLeast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987" w:rsidP="0014798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147987" w:rsidP="00147987">
      <w:pPr>
        <w:spacing w:after="0" w:line="240" w:lineRule="atLeast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147987" w:rsidP="00147987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987" w:rsidP="00147987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987" w:rsidP="00147987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987" w:rsidP="008B2186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147987" w:rsidP="00147987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987" w:rsidP="00147987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7987" w:rsidP="0014798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81"/>
    <w:rsid w:val="00015008"/>
    <w:rsid w:val="00147987"/>
    <w:rsid w:val="002F1481"/>
    <w:rsid w:val="00461F4D"/>
    <w:rsid w:val="0080163F"/>
    <w:rsid w:val="0089614B"/>
    <w:rsid w:val="008B2186"/>
    <w:rsid w:val="00B5406C"/>
    <w:rsid w:val="00CA50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98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4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