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C192D" w:rsidRPr="00A00791" w:rsidP="001C192D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A00791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 w:rsidRPr="00A00791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577</w:t>
      </w:r>
      <w:r w:rsidRPr="00A00791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/2018</w:t>
      </w:r>
    </w:p>
    <w:p w:rsidR="001C192D" w:rsidRPr="00822AD3" w:rsidP="001C192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22AD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1C192D" w:rsidRPr="00822AD3" w:rsidP="001C19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02 октября 2018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ab/>
        <w:t>г. Евпатория проспект Ленина,51/50</w:t>
      </w:r>
    </w:p>
    <w:p w:rsidR="001C192D" w:rsidRPr="00822AD3" w:rsidP="001C19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822AD3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1C192D" w:rsidP="001C192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Мустафаева Эмиля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Эльмаровича</w:t>
      </w: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94B4B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1C192D" w:rsidRPr="00822AD3" w:rsidP="001C192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15.6 КоАП РФ, </w:t>
      </w:r>
    </w:p>
    <w:p w:rsidR="001C192D" w:rsidRPr="00822AD3" w:rsidP="001C192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22AD3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1C192D" w:rsidRPr="00822AD3" w:rsidP="001C19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Мустафаев Э.Э.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являясь </w:t>
      </w:r>
      <w:r w:rsidR="00F94B4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22AD3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непредставления в установленный пунктом 3 ст. 80 Налогового кодекса РФ срок сведений о среднесписочной численности работников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 состоянию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94B4B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1C192D" w:rsidRPr="00822AD3" w:rsidP="001C19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Ф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актически сведения о среднесписочной численности работников </w:t>
      </w:r>
      <w:r w:rsidR="00F94B4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, предельный срок предоставления которых не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позднее </w:t>
      </w:r>
      <w:r w:rsidR="00F94B4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(включительно)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Pr="00822AD3">
        <w:rPr>
          <w:rFonts w:ascii="Times New Roman" w:hAnsi="Times New Roman"/>
          <w:sz w:val="26"/>
          <w:szCs w:val="26"/>
        </w:rPr>
        <w:t xml:space="preserve">Межрайонную инспекцию Федеральной налоговой службы № 6 по Республике Крым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предоставлены </w:t>
      </w:r>
      <w:r w:rsidR="00F94B4B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1C192D" w:rsidP="001C19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>Временем совер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шения правонарушения является </w:t>
      </w:r>
      <w:r w:rsidR="00F94B4B">
        <w:rPr>
          <w:rFonts w:ascii="Times New Roman" w:eastAsia="Times New Roman" w:hAnsi="Times New Roman"/>
          <w:sz w:val="26"/>
          <w:szCs w:val="26"/>
          <w:lang w:eastAsia="ru-RU"/>
        </w:rPr>
        <w:t>***.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Местом совершения правонарушения является </w:t>
      </w:r>
      <w:r w:rsidR="00F94B4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зарегистрированное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F94B4B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1C192D" w:rsidP="001C192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Мустафаев Э.Э.</w:t>
      </w:r>
      <w:r w:rsidRPr="005B154F">
        <w:rPr>
          <w:rFonts w:ascii="Times New Roman" w:hAnsi="Times New Roman"/>
          <w:sz w:val="26"/>
          <w:szCs w:val="26"/>
        </w:rPr>
        <w:t xml:space="preserve"> </w:t>
      </w:r>
      <w:r w:rsidRPr="001510F8">
        <w:rPr>
          <w:rFonts w:ascii="Times New Roman" w:hAnsi="Times New Roman"/>
          <w:sz w:val="26"/>
          <w:szCs w:val="26"/>
        </w:rPr>
        <w:t>к мировому судье не яви</w:t>
      </w:r>
      <w:r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>ся</w:t>
      </w:r>
      <w:r w:rsidRPr="001510F8">
        <w:rPr>
          <w:rFonts w:ascii="Times New Roman" w:hAnsi="Times New Roman"/>
          <w:sz w:val="26"/>
          <w:szCs w:val="26"/>
        </w:rPr>
        <w:t>, о слушании дела извещал</w:t>
      </w:r>
      <w:r>
        <w:rPr>
          <w:rFonts w:ascii="Times New Roman" w:hAnsi="Times New Roman"/>
          <w:sz w:val="26"/>
          <w:szCs w:val="26"/>
        </w:rPr>
        <w:t>ся</w:t>
      </w:r>
      <w:r w:rsidRPr="001510F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510F8">
        <w:rPr>
          <w:rFonts w:ascii="Times New Roman" w:hAnsi="Times New Roman"/>
          <w:sz w:val="26"/>
          <w:szCs w:val="26"/>
        </w:rPr>
        <w:t xml:space="preserve">надлежащим образом, </w:t>
      </w:r>
      <w:r>
        <w:rPr>
          <w:rFonts w:ascii="Times New Roman" w:hAnsi="Times New Roman"/>
          <w:sz w:val="26"/>
          <w:szCs w:val="26"/>
        </w:rPr>
        <w:t>о причинах не</w:t>
      </w:r>
      <w:r>
        <w:rPr>
          <w:rFonts w:ascii="Times New Roman" w:hAnsi="Times New Roman"/>
          <w:sz w:val="26"/>
          <w:szCs w:val="26"/>
        </w:rPr>
        <w:t>явки мирового судью не уведомил</w:t>
      </w:r>
      <w:r>
        <w:rPr>
          <w:rFonts w:ascii="Times New Roman" w:hAnsi="Times New Roman"/>
          <w:sz w:val="26"/>
          <w:szCs w:val="26"/>
        </w:rPr>
        <w:t>.</w:t>
      </w:r>
    </w:p>
    <w:p w:rsidR="001C192D" w:rsidRPr="005B154F" w:rsidP="001C192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B154F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C192D" w:rsidP="001C192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B154F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5B154F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5B154F">
        <w:rPr>
          <w:rFonts w:ascii="Times New Roman" w:hAnsi="Times New Roman"/>
          <w:sz w:val="26"/>
          <w:szCs w:val="26"/>
        </w:rPr>
        <w:t>дств св</w:t>
      </w:r>
      <w:r w:rsidRPr="005B154F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1C192D" w:rsidRPr="001250BA" w:rsidP="001C192D">
      <w:pPr>
        <w:pStyle w:val="ConsPlusNormal"/>
        <w:ind w:firstLine="540"/>
        <w:jc w:val="both"/>
      </w:pPr>
      <w:r w:rsidRPr="00784D5D">
        <w:rPr>
          <w:color w:val="000000" w:themeColor="text1"/>
        </w:rPr>
        <w:t>Согласно материалов</w:t>
      </w:r>
      <w:r w:rsidRPr="00784D5D">
        <w:rPr>
          <w:color w:val="000000" w:themeColor="text1"/>
        </w:rPr>
        <w:t xml:space="preserve"> дела, о месте и времени судебного заседания, назначенного на </w:t>
      </w:r>
      <w:r>
        <w:rPr>
          <w:color w:val="000000" w:themeColor="text1"/>
        </w:rPr>
        <w:t>02.10</w:t>
      </w:r>
      <w:r w:rsidRPr="00784D5D">
        <w:rPr>
          <w:color w:val="000000" w:themeColor="text1"/>
        </w:rPr>
        <w:t xml:space="preserve">.2018 года </w:t>
      </w:r>
      <w:r w:rsidR="00E9477A">
        <w:rPr>
          <w:color w:val="000000" w:themeColor="text1"/>
        </w:rPr>
        <w:t>Мустафаев Э.Э.</w:t>
      </w:r>
      <w:r w:rsidRPr="00784D5D">
        <w:rPr>
          <w:color w:val="000000" w:themeColor="text1"/>
        </w:rPr>
        <w:t xml:space="preserve"> извещал</w:t>
      </w:r>
      <w:r w:rsidR="00E9477A">
        <w:rPr>
          <w:color w:val="000000" w:themeColor="text1"/>
        </w:rPr>
        <w:t>ся</w:t>
      </w:r>
      <w:r w:rsidRPr="00784D5D">
        <w:rPr>
          <w:color w:val="000000" w:themeColor="text1"/>
        </w:rPr>
        <w:t xml:space="preserve"> посредством </w:t>
      </w:r>
      <w:r>
        <w:rPr>
          <w:color w:val="000000" w:themeColor="text1"/>
        </w:rPr>
        <w:t>телефонограммы</w:t>
      </w:r>
      <w:r w:rsidRPr="00784D5D">
        <w:rPr>
          <w:color w:val="000000" w:themeColor="text1"/>
        </w:rPr>
        <w:t xml:space="preserve">. </w:t>
      </w:r>
      <w:r>
        <w:rPr>
          <w:color w:val="000000" w:themeColor="text1"/>
        </w:rPr>
        <w:t>С</w:t>
      </w:r>
      <w:r w:rsidRPr="00784D5D">
        <w:rPr>
          <w:color w:val="000000" w:themeColor="text1"/>
        </w:rPr>
        <w:t xml:space="preserve"> ходатайством об отложении судебного разбирательства на судебный участок  не обращал</w:t>
      </w:r>
      <w:r w:rsidR="00E9477A">
        <w:rPr>
          <w:color w:val="000000" w:themeColor="text1"/>
        </w:rPr>
        <w:t>ся</w:t>
      </w:r>
      <w:r w:rsidRPr="00784D5D">
        <w:rPr>
          <w:color w:val="000000" w:themeColor="text1"/>
        </w:rPr>
        <w:t>, ввиду чего суд считает возможным рассмотреть дело в отсутствии лица</w:t>
      </w:r>
      <w:r>
        <w:rPr>
          <w:color w:val="000000" w:themeColor="text1"/>
        </w:rPr>
        <w:t>,</w:t>
      </w:r>
      <w:r w:rsidRPr="00784D5D">
        <w:rPr>
          <w:color w:val="000000" w:themeColor="text1"/>
        </w:rPr>
        <w:t xml:space="preserve"> в отношении которого составлен протокол об административном правонарушении.</w:t>
      </w:r>
    </w:p>
    <w:p w:rsidR="001C192D" w:rsidRPr="00822AD3" w:rsidP="001C19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E9477A">
        <w:rPr>
          <w:rFonts w:ascii="Times New Roman" w:hAnsi="Times New Roman"/>
          <w:sz w:val="26"/>
          <w:szCs w:val="26"/>
        </w:rPr>
        <w:t>Мустафаев Э.Э.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как </w:t>
      </w:r>
      <w:r w:rsidR="00F94B4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22AD3">
        <w:rPr>
          <w:rFonts w:ascii="Times New Roman" w:hAnsi="Times New Roman"/>
          <w:sz w:val="26"/>
          <w:szCs w:val="26"/>
        </w:rPr>
        <w:t xml:space="preserve"> </w:t>
      </w:r>
      <w:r w:rsidR="00E9477A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правонарушение, предусмотренное ч. 1 ст.15.6 Кодекса Российской Федерации об административных правонарушениях, а именно: непредставление в установленный пунктом 3 ст. 80 Налогового кодекса РФ срок сведений о среднесписочной численности работников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 состо</w:t>
      </w:r>
      <w:r w:rsidR="00E9477A">
        <w:rPr>
          <w:rFonts w:ascii="Times New Roman" w:eastAsia="Times New Roman" w:hAnsi="Times New Roman"/>
          <w:sz w:val="26"/>
          <w:szCs w:val="26"/>
          <w:lang w:eastAsia="ru-RU"/>
        </w:rPr>
        <w:t xml:space="preserve">янию на </w:t>
      </w:r>
      <w:r w:rsidR="00F94B4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C192D" w:rsidRPr="00822AD3" w:rsidP="001C192D">
      <w:pPr>
        <w:tabs>
          <w:tab w:val="left" w:pos="576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    Вина </w:t>
      </w:r>
      <w:r w:rsidR="00E9477A">
        <w:rPr>
          <w:rFonts w:ascii="Times New Roman" w:eastAsia="Times New Roman" w:hAnsi="Times New Roman"/>
          <w:sz w:val="26"/>
          <w:szCs w:val="26"/>
          <w:lang w:eastAsia="ru-RU"/>
        </w:rPr>
        <w:t>Мустафаева Э.Э.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выпиской из Единого 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>государственного реестра юридических лиц, квитанцией о приеме налоговой декларации (расчета)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 подтверждением даты отправки.</w:t>
      </w:r>
    </w:p>
    <w:p w:rsidR="001C192D" w:rsidRPr="00822AD3" w:rsidP="001C192D">
      <w:pPr>
        <w:tabs>
          <w:tab w:val="left" w:pos="576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>Согласно ч. 3 ст. 80 НК РФ,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C192D" w:rsidRPr="00822AD3" w:rsidP="001C192D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1C192D" w:rsidRPr="00822AD3" w:rsidP="001C192D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E9477A">
        <w:rPr>
          <w:rFonts w:ascii="Times New Roman" w:eastAsia="Times New Roman" w:hAnsi="Times New Roman"/>
          <w:sz w:val="26"/>
          <w:szCs w:val="26"/>
          <w:lang w:eastAsia="ru-RU"/>
        </w:rPr>
        <w:t>Мустафаева Э.Э.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1C192D" w:rsidP="001C192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E9477A">
        <w:rPr>
          <w:rFonts w:ascii="Times New Roman" w:eastAsia="Times New Roman" w:hAnsi="Times New Roman"/>
          <w:sz w:val="26"/>
          <w:szCs w:val="26"/>
          <w:lang w:eastAsia="ru-RU"/>
        </w:rPr>
        <w:t>Мустафаеву</w:t>
      </w:r>
      <w:r w:rsidR="00E9477A">
        <w:rPr>
          <w:rFonts w:ascii="Times New Roman" w:eastAsia="Times New Roman" w:hAnsi="Times New Roman"/>
          <w:sz w:val="26"/>
          <w:szCs w:val="26"/>
          <w:lang w:eastAsia="ru-RU"/>
        </w:rPr>
        <w:t xml:space="preserve"> Э.Э.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>наказание в виде штрафа в минимальном размере установленном санкцией ч.1 ст. 15.6 КоАП РФ.</w:t>
      </w:r>
    </w:p>
    <w:p w:rsidR="00E9477A" w:rsidRPr="00C441B8" w:rsidP="00E9477A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Оснований для применения положений ст. 2.9 и ст. 4.1.1 КоАП РФ мировой судья не усматривает.</w:t>
      </w:r>
    </w:p>
    <w:p w:rsidR="00E9477A" w:rsidRPr="00C441B8" w:rsidP="00E9477A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 15.6 ч. 1, 29.9, 29.10 КоАП РФ, мировой судья</w:t>
      </w:r>
    </w:p>
    <w:p w:rsidR="00E9477A" w:rsidRPr="00C441B8" w:rsidP="00E9477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C441B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E9477A" w:rsidRPr="00C441B8" w:rsidP="00E947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Мустафаева Эмиля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Эльмаровича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 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ым 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ст.15.6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E9477A" w:rsidRPr="00C441B8" w:rsidP="00E9477A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9477A" w:rsidRPr="00C441B8" w:rsidP="00E9477A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Федеральной налоговой службы № 6; ИНН 9110000024; КПП 911001001; расчётный счёт: 40101810335100010001; банк получателя: отделение по Республике Крым Центрального Банка РФ, открытый УФК по РК; БИК: 043510001,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E9477A" w:rsidRPr="00C441B8" w:rsidP="00E947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E9477A" w:rsidRPr="00C441B8" w:rsidP="00E947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E9477A" w:rsidRPr="00C441B8" w:rsidP="00E9477A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9477A" w:rsidRPr="00C441B8" w:rsidP="00E947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порядке, предусмотренном ст. 30.2 </w:t>
      </w:r>
      <w:r w:rsidRPr="00C441B8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9477A" w:rsidRPr="00C441B8" w:rsidP="00E9477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9477A" w:rsidP="00E9477A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C441B8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Pr="00C441B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441B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441B8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</w:t>
      </w:r>
      <w:r w:rsidRPr="00C441B8">
        <w:rPr>
          <w:rFonts w:ascii="Times New Roman" w:eastAsia="Tahoma" w:hAnsi="Times New Roman"/>
          <w:b/>
          <w:sz w:val="26"/>
          <w:szCs w:val="26"/>
          <w:lang w:eastAsia="zh-CN"/>
        </w:rPr>
        <w:t>Н.А. Киоса</w:t>
      </w:r>
    </w:p>
    <w:p w:rsidR="00F94B4B" w:rsidP="00E9477A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F94B4B" w:rsidP="00E9477A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                                                                                Н.А. Киоса</w:t>
      </w:r>
    </w:p>
    <w:p w:rsidR="00E9477A" w:rsidP="00E9477A"/>
    <w:p w:rsidR="00E9477A" w:rsidRPr="00BB7460" w:rsidP="00E9477A">
      <w:pPr>
        <w:ind w:firstLine="720"/>
        <w:rPr>
          <w:sz w:val="26"/>
          <w:szCs w:val="26"/>
        </w:rPr>
      </w:pPr>
    </w:p>
    <w:p w:rsidR="00A16D2A"/>
    <w:sectPr w:rsidSect="009064DA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2D"/>
    <w:rsid w:val="001250BA"/>
    <w:rsid w:val="001510F8"/>
    <w:rsid w:val="001C192D"/>
    <w:rsid w:val="001E3D02"/>
    <w:rsid w:val="005B154F"/>
    <w:rsid w:val="00784D5D"/>
    <w:rsid w:val="00822AD3"/>
    <w:rsid w:val="00A00791"/>
    <w:rsid w:val="00A16D2A"/>
    <w:rsid w:val="00BB7460"/>
    <w:rsid w:val="00C441B8"/>
    <w:rsid w:val="00E9477A"/>
    <w:rsid w:val="00F94B4B"/>
    <w:rsid w:val="00FC59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C1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