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4C66" w:rsidRPr="0002017D" w:rsidP="00404C66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  <w:r w:rsidR="0079142E">
        <w:rPr>
          <w:rFonts w:ascii="Times New Roman" w:hAnsi="Times New Roman"/>
          <w:b/>
          <w:color w:val="000000" w:themeColor="text1"/>
          <w:sz w:val="26"/>
          <w:szCs w:val="26"/>
        </w:rPr>
        <w:t>79</w:t>
      </w: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404C66" w:rsidRPr="00536C3F" w:rsidP="00404C66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404C66" w:rsidRPr="00536C3F" w:rsidP="00404C66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04C66" w:rsidRPr="00536C3F" w:rsidP="007C011E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 октября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404C66" w:rsidRPr="00536C3F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79142E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Горозий</w:t>
      </w:r>
      <w:r>
        <w:rPr>
          <w:rFonts w:ascii="Times New Roman" w:hAnsi="Times New Roman"/>
          <w:b/>
          <w:sz w:val="26"/>
          <w:szCs w:val="26"/>
        </w:rPr>
        <w:t xml:space="preserve"> Галину Алексеевну</w:t>
      </w:r>
      <w:r w:rsidR="00404C66">
        <w:rPr>
          <w:rFonts w:ascii="Times New Roman" w:hAnsi="Times New Roman"/>
          <w:sz w:val="26"/>
          <w:szCs w:val="26"/>
        </w:rPr>
        <w:t xml:space="preserve">, </w:t>
      </w:r>
      <w:r w:rsidR="00612384">
        <w:rPr>
          <w:rFonts w:ascii="Times New Roman" w:hAnsi="Times New Roman"/>
          <w:sz w:val="26"/>
          <w:szCs w:val="26"/>
        </w:rPr>
        <w:t>личные данные</w:t>
      </w:r>
    </w:p>
    <w:p w:rsidR="00404C66" w:rsidRPr="00536C3F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404C66" w:rsidRPr="00536C3F" w:rsidP="00404C66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404C66" w:rsidRPr="00536C3F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Горозий</w:t>
      </w:r>
      <w:r>
        <w:rPr>
          <w:rFonts w:ascii="Times New Roman" w:hAnsi="Times New Roman"/>
          <w:sz w:val="26"/>
          <w:szCs w:val="26"/>
        </w:rPr>
        <w:t xml:space="preserve"> Г.А.</w:t>
      </w:r>
      <w:r w:rsidRPr="00536C3F">
        <w:rPr>
          <w:rFonts w:ascii="Times New Roman" w:hAnsi="Times New Roman"/>
          <w:sz w:val="26"/>
          <w:szCs w:val="26"/>
        </w:rPr>
        <w:t xml:space="preserve"> являясь </w:t>
      </w:r>
      <w:r w:rsidR="00612384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зарегистрированн</w:t>
      </w:r>
      <w:r>
        <w:rPr>
          <w:rFonts w:ascii="Times New Roman" w:hAnsi="Times New Roman"/>
          <w:sz w:val="26"/>
          <w:szCs w:val="26"/>
        </w:rPr>
        <w:t>ое</w:t>
      </w:r>
      <w:r>
        <w:rPr>
          <w:rFonts w:ascii="Times New Roman" w:hAnsi="Times New Roman"/>
          <w:sz w:val="26"/>
          <w:szCs w:val="26"/>
        </w:rPr>
        <w:t xml:space="preserve"> по адресу: </w:t>
      </w:r>
      <w:r w:rsidR="00612384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>,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612384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 w:rsidR="00612384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612384">
        <w:rPr>
          <w:rFonts w:ascii="Times New Roman" w:hAnsi="Times New Roman"/>
          <w:sz w:val="26"/>
          <w:szCs w:val="26"/>
        </w:rPr>
        <w:t>***</w:t>
      </w:r>
    </w:p>
    <w:p w:rsidR="00404C66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79142E">
        <w:rPr>
          <w:rFonts w:ascii="Times New Roman" w:hAnsi="Times New Roman"/>
          <w:sz w:val="26"/>
          <w:szCs w:val="26"/>
        </w:rPr>
        <w:t>Горозий</w:t>
      </w:r>
      <w:r w:rsidR="0079142E">
        <w:rPr>
          <w:rFonts w:ascii="Times New Roman" w:hAnsi="Times New Roman"/>
          <w:sz w:val="26"/>
          <w:szCs w:val="26"/>
        </w:rPr>
        <w:t xml:space="preserve"> Г.А.</w:t>
      </w:r>
      <w:r>
        <w:rPr>
          <w:rFonts w:ascii="Times New Roman" w:hAnsi="Times New Roman"/>
          <w:sz w:val="26"/>
          <w:szCs w:val="26"/>
        </w:rPr>
        <w:t xml:space="preserve"> - </w:t>
      </w:r>
      <w:r w:rsidR="00612384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330B86">
        <w:rPr>
          <w:rFonts w:ascii="Times New Roman" w:hAnsi="Times New Roman"/>
          <w:sz w:val="26"/>
          <w:szCs w:val="26"/>
        </w:rPr>
        <w:t>22 д</w:t>
      </w:r>
      <w:r>
        <w:rPr>
          <w:rFonts w:ascii="Times New Roman" w:hAnsi="Times New Roman"/>
          <w:sz w:val="26"/>
          <w:szCs w:val="26"/>
        </w:rPr>
        <w:t>н</w:t>
      </w:r>
      <w:r w:rsidR="00330B86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.</w:t>
      </w:r>
    </w:p>
    <w:p w:rsidR="00404C66" w:rsidP="00404C66">
      <w:pPr>
        <w:pStyle w:val="ConsPlusNormal"/>
        <w:ind w:firstLine="567"/>
        <w:jc w:val="both"/>
      </w:pPr>
      <w:r>
        <w:t>Горозий</w:t>
      </w:r>
      <w:r>
        <w:t xml:space="preserve"> </w:t>
      </w:r>
      <w:r>
        <w:t xml:space="preserve">Г.А. </w:t>
      </w:r>
      <w:r>
        <w:t>в суде вину в совершении вменного правонарушения признал</w:t>
      </w:r>
      <w:r>
        <w:t>а</w:t>
      </w:r>
      <w:r>
        <w:t>, указал</w:t>
      </w:r>
      <w:r>
        <w:t>а</w:t>
      </w:r>
      <w:r>
        <w:t>, что действительно  сведения по форме СЗВ-М</w:t>
      </w:r>
      <w:r w:rsidR="007C011E">
        <w:t xml:space="preserve"> </w:t>
      </w:r>
      <w:r w:rsidR="007C011E">
        <w:t>за</w:t>
      </w:r>
      <w:r w:rsidR="007C011E">
        <w:t xml:space="preserve"> </w:t>
      </w:r>
      <w:r w:rsidR="00612384">
        <w:t>***</w:t>
      </w:r>
      <w:r w:rsidR="007C011E">
        <w:t xml:space="preserve"> </w:t>
      </w:r>
      <w:r>
        <w:t xml:space="preserve"> </w:t>
      </w:r>
      <w:r>
        <w:t>были</w:t>
      </w:r>
      <w:r>
        <w:t xml:space="preserve"> предоставлены в УПФ РФ в г. Евпатория с нарушением срока на </w:t>
      </w:r>
      <w:r>
        <w:t>22 д</w:t>
      </w:r>
      <w:r>
        <w:t>н</w:t>
      </w:r>
      <w:r>
        <w:t>я</w:t>
      </w:r>
      <w:r>
        <w:t>. Просил</w:t>
      </w:r>
      <w:r>
        <w:t>а</w:t>
      </w:r>
      <w:r>
        <w:t xml:space="preserve"> ограничит</w:t>
      </w:r>
      <w:r w:rsidR="00315852">
        <w:t>ь</w:t>
      </w:r>
      <w:r w:rsidR="008C3C86">
        <w:t>ся предупреждением, поскольку ранее к административной ответственности она не привлекалась.</w:t>
      </w:r>
    </w:p>
    <w:p w:rsidR="00595A67" w:rsidRPr="00536C3F" w:rsidP="00595A6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315852">
        <w:rPr>
          <w:rFonts w:ascii="Times New Roman" w:hAnsi="Times New Roman"/>
          <w:sz w:val="26"/>
          <w:szCs w:val="26"/>
        </w:rPr>
        <w:t>Горозий</w:t>
      </w:r>
      <w:r w:rsidR="00315852">
        <w:rPr>
          <w:rFonts w:ascii="Times New Roman" w:hAnsi="Times New Roman"/>
          <w:sz w:val="26"/>
          <w:szCs w:val="26"/>
        </w:rPr>
        <w:t xml:space="preserve"> Г.А.</w:t>
      </w:r>
      <w:r>
        <w:rPr>
          <w:rFonts w:ascii="Times New Roman" w:hAnsi="Times New Roman"/>
          <w:sz w:val="26"/>
          <w:szCs w:val="26"/>
        </w:rPr>
        <w:t>, 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315852">
        <w:rPr>
          <w:rFonts w:ascii="Times New Roman" w:hAnsi="Times New Roman"/>
          <w:sz w:val="26"/>
          <w:szCs w:val="26"/>
        </w:rPr>
        <w:t>Горозий</w:t>
      </w:r>
      <w:r w:rsidR="00315852">
        <w:rPr>
          <w:rFonts w:ascii="Times New Roman" w:hAnsi="Times New Roman"/>
          <w:sz w:val="26"/>
          <w:szCs w:val="26"/>
        </w:rPr>
        <w:t xml:space="preserve"> Г.А</w:t>
      </w:r>
      <w:r>
        <w:rPr>
          <w:rFonts w:ascii="Times New Roman" w:hAnsi="Times New Roman"/>
          <w:sz w:val="26"/>
          <w:szCs w:val="26"/>
        </w:rPr>
        <w:t xml:space="preserve">., как </w:t>
      </w:r>
      <w:r w:rsidR="00612384">
        <w:rPr>
          <w:rFonts w:ascii="Times New Roman" w:hAnsi="Times New Roman"/>
          <w:sz w:val="26"/>
          <w:szCs w:val="26"/>
        </w:rPr>
        <w:t>***</w:t>
      </w:r>
      <w:r w:rsidR="00315852">
        <w:rPr>
          <w:rFonts w:ascii="Times New Roman" w:hAnsi="Times New Roman"/>
          <w:sz w:val="26"/>
          <w:szCs w:val="26"/>
        </w:rPr>
        <w:t xml:space="preserve"> </w:t>
      </w:r>
      <w:r w:rsidRPr="005B154F">
        <w:rPr>
          <w:rFonts w:ascii="Times New Roman" w:hAnsi="Times New Roman"/>
          <w:sz w:val="26"/>
          <w:szCs w:val="26"/>
        </w:rPr>
        <w:t>совершил</w:t>
      </w:r>
      <w:r w:rsidR="00315852">
        <w:rPr>
          <w:rFonts w:ascii="Times New Roman" w:hAnsi="Times New Roman"/>
          <w:sz w:val="26"/>
          <w:szCs w:val="26"/>
        </w:rPr>
        <w:t>а</w:t>
      </w:r>
      <w:r w:rsidRPr="005B154F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1238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года в отношении </w:t>
      </w:r>
      <w:r w:rsidR="00612384">
        <w:rPr>
          <w:rFonts w:ascii="Times New Roman" w:hAnsi="Times New Roman"/>
          <w:sz w:val="26"/>
          <w:szCs w:val="26"/>
        </w:rPr>
        <w:t>***</w:t>
      </w:r>
    </w:p>
    <w:p w:rsidR="00404C66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="00595A67">
        <w:rPr>
          <w:rFonts w:ascii="Times New Roman" w:hAnsi="Times New Roman"/>
          <w:color w:val="000000" w:themeColor="text1"/>
          <w:sz w:val="26"/>
          <w:szCs w:val="26"/>
        </w:rPr>
        <w:t>Горозий</w:t>
      </w:r>
      <w:r w:rsidR="00595A67">
        <w:rPr>
          <w:rFonts w:ascii="Times New Roman" w:hAnsi="Times New Roman"/>
          <w:color w:val="000000" w:themeColor="text1"/>
          <w:sz w:val="26"/>
          <w:szCs w:val="26"/>
        </w:rPr>
        <w:t xml:space="preserve"> Г.А.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="00595A6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95A67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="00595A6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1238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выпиской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из ЕГРЮЛ, сведениями о застрахованных лицах (форма </w:t>
      </w:r>
      <w:r>
        <w:rPr>
          <w:rFonts w:ascii="Times New Roman" w:hAnsi="Times New Roman"/>
          <w:color w:val="000000" w:themeColor="text1"/>
          <w:sz w:val="26"/>
          <w:szCs w:val="26"/>
        </w:rPr>
        <w:t>СЗВ-М) с указанием формы  «</w:t>
      </w:r>
      <w:r>
        <w:rPr>
          <w:rFonts w:ascii="Times New Roman" w:hAnsi="Times New Roman"/>
          <w:color w:val="000000" w:themeColor="text1"/>
          <w:sz w:val="26"/>
          <w:szCs w:val="26"/>
        </w:rPr>
        <w:t>исх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содержащей сведения о застрахованных лицах и датой получения органом ПФ </w:t>
      </w:r>
      <w:r w:rsidR="0061238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., уведомлением о регистрации юридического лица </w:t>
      </w:r>
      <w:r>
        <w:rPr>
          <w:rFonts w:ascii="Times New Roman" w:hAnsi="Times New Roman"/>
          <w:color w:val="000000" w:themeColor="text1"/>
          <w:sz w:val="26"/>
          <w:szCs w:val="26"/>
        </w:rPr>
        <w:t>в территориальном органе ПФ РФ.</w:t>
      </w:r>
    </w:p>
    <w:p w:rsidR="00404C66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FD6E1C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FD6E1C">
        <w:rPr>
          <w:rFonts w:ascii="Times New Roman" w:hAnsi="Times New Roman"/>
          <w:color w:val="000000" w:themeColor="text1"/>
          <w:sz w:val="26"/>
          <w:szCs w:val="26"/>
        </w:rPr>
        <w:t xml:space="preserve">:1) </w:t>
      </w:r>
      <w:r w:rsidRPr="00536C3F">
        <w:rPr>
          <w:rFonts w:ascii="Times New Roman" w:hAnsi="Times New Roman"/>
          <w:sz w:val="26"/>
          <w:szCs w:val="26"/>
        </w:rPr>
        <w:t>страховой номер индивидуального лицевого счета; 2) фамилию, имя и отчество;</w:t>
      </w:r>
      <w:r w:rsidRPr="00536C3F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04C66" w:rsidRPr="00E46661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1238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 по</w:t>
      </w:r>
      <w:r w:rsidR="00595A6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1238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подлежали предоставлению, не позднее </w:t>
      </w:r>
      <w:r w:rsidR="0061238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404C66" w:rsidRPr="00313B05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 о застрахованных лицах по форме СЗВ-М за </w:t>
      </w:r>
      <w:r w:rsidR="0061238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61238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 w:rsidR="00595A6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13B05">
        <w:rPr>
          <w:rFonts w:ascii="Times New Roman" w:hAnsi="Times New Roman"/>
          <w:sz w:val="26"/>
          <w:szCs w:val="26"/>
        </w:rPr>
        <w:t xml:space="preserve">были предоставлены в ПФ РФ  </w:t>
      </w:r>
      <w:r w:rsidR="00612384">
        <w:rPr>
          <w:rFonts w:ascii="Times New Roman" w:hAnsi="Times New Roman"/>
          <w:sz w:val="26"/>
          <w:szCs w:val="26"/>
        </w:rPr>
        <w:t>***</w:t>
      </w:r>
    </w:p>
    <w:p w:rsidR="00404C66" w:rsidRPr="00536C3F" w:rsidP="00404C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404C66" w:rsidRPr="00536C3F" w:rsidP="00404C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595A67">
        <w:rPr>
          <w:rFonts w:ascii="Times New Roman" w:hAnsi="Times New Roman"/>
          <w:sz w:val="26"/>
          <w:szCs w:val="26"/>
        </w:rPr>
        <w:t>Горозий</w:t>
      </w:r>
      <w:r w:rsidR="00595A67">
        <w:rPr>
          <w:rFonts w:ascii="Times New Roman" w:hAnsi="Times New Roman"/>
          <w:sz w:val="26"/>
          <w:szCs w:val="26"/>
        </w:rPr>
        <w:t xml:space="preserve"> Г.А.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404C66" w:rsidRPr="00536C3F" w:rsidP="00404C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>
        <w:rPr>
          <w:rFonts w:ascii="Times New Roman" w:hAnsi="Times New Roman"/>
          <w:sz w:val="26"/>
          <w:szCs w:val="26"/>
        </w:rPr>
        <w:t>ния,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595A67">
        <w:rPr>
          <w:rFonts w:ascii="Times New Roman" w:hAnsi="Times New Roman"/>
          <w:sz w:val="26"/>
          <w:szCs w:val="26"/>
        </w:rPr>
        <w:t>Горозий</w:t>
      </w:r>
      <w:r w:rsidR="00595A67">
        <w:rPr>
          <w:rFonts w:ascii="Times New Roman" w:hAnsi="Times New Roman"/>
          <w:sz w:val="26"/>
          <w:szCs w:val="26"/>
        </w:rPr>
        <w:t xml:space="preserve"> Г.А.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472B87" w:rsidRPr="00FA090F" w:rsidP="00472B8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472B87" w:rsidP="00472B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72B87" w:rsidRPr="00536C3F" w:rsidP="00472B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которого</w:t>
      </w:r>
      <w:r w:rsidRPr="00536C3F">
        <w:rPr>
          <w:rFonts w:ascii="Times New Roman" w:hAnsi="Times New Roman"/>
          <w:sz w:val="26"/>
          <w:szCs w:val="26"/>
        </w:rPr>
        <w:t xml:space="preserve"> является </w:t>
      </w:r>
      <w:r>
        <w:rPr>
          <w:rFonts w:ascii="Times New Roman" w:hAnsi="Times New Roman"/>
          <w:sz w:val="26"/>
          <w:szCs w:val="26"/>
        </w:rPr>
        <w:t>Горозий</w:t>
      </w:r>
      <w:r>
        <w:rPr>
          <w:rFonts w:ascii="Times New Roman" w:hAnsi="Times New Roman"/>
          <w:sz w:val="26"/>
          <w:szCs w:val="26"/>
        </w:rPr>
        <w:t xml:space="preserve"> Г.А., является </w:t>
      </w:r>
      <w:r w:rsidRPr="00536C3F">
        <w:rPr>
          <w:rFonts w:ascii="Times New Roman" w:hAnsi="Times New Roman"/>
          <w:sz w:val="26"/>
          <w:szCs w:val="26"/>
        </w:rPr>
        <w:t>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472B87" w:rsidRPr="00536C3F" w:rsidP="00472B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472B87" w:rsidRPr="00536C3F" w:rsidP="00472B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472B87" w:rsidRPr="00536C3F" w:rsidP="00472B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472B87" w:rsidRPr="00536C3F" w:rsidP="00472B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Горозий</w:t>
      </w:r>
      <w:r>
        <w:rPr>
          <w:rFonts w:ascii="Times New Roman" w:hAnsi="Times New Roman"/>
          <w:b/>
          <w:sz w:val="26"/>
          <w:szCs w:val="26"/>
        </w:rPr>
        <w:t xml:space="preserve"> Галину Алексеевну</w:t>
      </w:r>
      <w:r>
        <w:rPr>
          <w:rFonts w:ascii="Times New Roman" w:hAnsi="Times New Roman"/>
          <w:sz w:val="26"/>
          <w:szCs w:val="26"/>
        </w:rPr>
        <w:t xml:space="preserve"> признать виновной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ей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472B87" w:rsidP="00472B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472B87" w:rsidRPr="008D1DCF" w:rsidP="00472B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72B87" w:rsidP="00472B8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8C3C86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Н.А. Киоса</w:t>
      </w:r>
    </w:p>
    <w:p w:rsidR="008C3C86" w:rsidP="00472B8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8C3C86" w:rsidP="00472B8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p w:rsidR="0018212C" w:rsidP="00472B87">
      <w:pPr>
        <w:spacing w:after="0" w:line="240" w:lineRule="auto"/>
        <w:ind w:firstLine="567"/>
        <w:jc w:val="both"/>
      </w:pPr>
    </w:p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66"/>
    <w:rsid w:val="0002017D"/>
    <w:rsid w:val="0013062E"/>
    <w:rsid w:val="0018212C"/>
    <w:rsid w:val="00313B05"/>
    <w:rsid w:val="00315852"/>
    <w:rsid w:val="00330B86"/>
    <w:rsid w:val="00404C66"/>
    <w:rsid w:val="00472B87"/>
    <w:rsid w:val="004E56E1"/>
    <w:rsid w:val="00536C3F"/>
    <w:rsid w:val="00547CA5"/>
    <w:rsid w:val="00595A67"/>
    <w:rsid w:val="005B154F"/>
    <w:rsid w:val="00612384"/>
    <w:rsid w:val="0079142E"/>
    <w:rsid w:val="007C011E"/>
    <w:rsid w:val="00825FDD"/>
    <w:rsid w:val="00835795"/>
    <w:rsid w:val="008C3C86"/>
    <w:rsid w:val="008D1DCF"/>
    <w:rsid w:val="009C3104"/>
    <w:rsid w:val="00B949BC"/>
    <w:rsid w:val="00E46661"/>
    <w:rsid w:val="00FA090F"/>
    <w:rsid w:val="00FD6E1C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66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4C66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404C6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04C66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404C66"/>
  </w:style>
  <w:style w:type="character" w:customStyle="1" w:styleId="FontStyle11">
    <w:name w:val="Font Style11"/>
    <w:uiPriority w:val="99"/>
    <w:rsid w:val="00404C66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04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