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УИД91</w:t>
      </w:r>
      <w:r>
        <w:rPr>
          <w:rFonts w:ascii="Times New Roman" w:eastAsia="Times New Roman" w:hAnsi="Times New Roman" w:cs="Times New Roman"/>
          <w:b/>
          <w:sz w:val="26"/>
          <w:szCs w:val="26"/>
          <w:lang w:val="en-US" w:eastAsia="ru-RU"/>
        </w:rPr>
        <w:t>MS</w:t>
      </w:r>
      <w:r>
        <w:rPr>
          <w:rFonts w:ascii="Times New Roman" w:eastAsia="Times New Roman" w:hAnsi="Times New Roman" w:cs="Times New Roman"/>
          <w:b/>
          <w:sz w:val="26"/>
          <w:szCs w:val="26"/>
          <w:lang w:eastAsia="ru-RU"/>
        </w:rPr>
        <w:t>0038-01-</w:t>
      </w:r>
      <w:r>
        <w:rPr>
          <w:rFonts w:ascii="Times New Roman" w:eastAsia="Times New Roman" w:hAnsi="Times New Roman" w:cs="Times New Roman"/>
          <w:b/>
          <w:color w:val="0000FF"/>
          <w:sz w:val="26"/>
          <w:szCs w:val="26"/>
          <w:lang w:eastAsia="ru-RU"/>
        </w:rPr>
        <w:t>2022-003644-83</w:t>
      </w:r>
    </w:p>
    <w:p>
      <w:pPr>
        <w:spacing w:before="0"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Дело № 5-38-590/2022</w:t>
      </w:r>
    </w:p>
    <w:p>
      <w:pPr>
        <w:spacing w:before="0" w:after="0" w:line="240" w:lineRule="auto"/>
        <w:ind w:firstLine="720"/>
        <w:jc w:val="right"/>
        <w:rPr>
          <w:rFonts w:ascii="Times New Roman" w:eastAsia="Times New Roman" w:hAnsi="Times New Roman" w:cs="Times New Roman"/>
          <w:b/>
          <w:sz w:val="26"/>
          <w:szCs w:val="26"/>
          <w:lang w:eastAsia="ru-RU"/>
        </w:rPr>
      </w:pP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pPr>
        <w:spacing w:before="0" w:after="0" w:line="240" w:lineRule="auto"/>
        <w:ind w:firstLine="720"/>
        <w:jc w:val="center"/>
        <w:rPr>
          <w:rFonts w:ascii="Times New Roman" w:eastAsia="Times New Roman" w:hAnsi="Times New Roman" w:cs="Times New Roman"/>
          <w:b/>
          <w:sz w:val="26"/>
          <w:szCs w:val="26"/>
          <w:lang w:eastAsia="ru-RU"/>
        </w:rPr>
      </w:pP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13 декабря 2022 года                                               г. Евпатория, ул. Горького, д.10/29</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w:t>
      </w:r>
    </w:p>
    <w:p>
      <w:pPr>
        <w:spacing w:before="0"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участием лица, в отношении которого ведется производство по делу об административном правонарушении – Минченко О.И.</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Pr>
          <w:rFonts w:ascii="Times New Roman" w:hAnsi="Times New Roman" w:cs="Times New Roman"/>
          <w:sz w:val="26"/>
          <w:szCs w:val="26"/>
        </w:rPr>
        <w:t>ОМВД России по г. Евпатории</w:t>
      </w:r>
      <w:r>
        <w:rPr>
          <w:rFonts w:ascii="Times New Roman" w:eastAsia="Times New Roman" w:hAnsi="Times New Roman" w:cs="Times New Roman"/>
          <w:sz w:val="26"/>
          <w:szCs w:val="26"/>
          <w:lang w:eastAsia="ru-RU"/>
        </w:rPr>
        <w:t xml:space="preserve"> в отношении:</w:t>
      </w:r>
    </w:p>
    <w:p>
      <w:pPr>
        <w:spacing w:before="0" w:after="0" w:line="240" w:lineRule="auto"/>
        <w:ind w:right="-58" w:firstLine="540"/>
        <w:jc w:val="both"/>
        <w:rPr>
          <w:rFonts w:ascii="Times New Roman" w:hAnsi="Times New Roman" w:cs="Times New Roman"/>
          <w:color w:val="FF0000"/>
          <w:sz w:val="26"/>
          <w:szCs w:val="26"/>
        </w:rPr>
      </w:pPr>
      <w:r>
        <w:rPr>
          <w:rFonts w:ascii="Times New Roman" w:hAnsi="Times New Roman" w:cs="Times New Roman"/>
          <w:sz w:val="26"/>
          <w:szCs w:val="26"/>
        </w:rPr>
        <w:t xml:space="preserve"> </w:t>
      </w:r>
      <w:r>
        <w:rPr>
          <w:rFonts w:ascii="Times New Roman" w:hAnsi="Times New Roman" w:cs="Times New Roman"/>
          <w:b/>
          <w:color w:val="0000FF"/>
          <w:sz w:val="26"/>
          <w:szCs w:val="26"/>
        </w:rPr>
        <w:t>Минченко Олега Ивановича,</w:t>
      </w:r>
      <w:r>
        <w:rPr>
          <w:rFonts w:ascii="Times New Roman" w:hAnsi="Times New Roman" w:cs="Times New Roman"/>
          <w:color w:val="0000FF"/>
          <w:sz w:val="26"/>
          <w:szCs w:val="26"/>
        </w:rPr>
        <w:t xml:space="preserve"> </w:t>
      </w:r>
      <w:r>
        <w:rPr>
          <w:rFonts w:ascii="Times New Roman" w:hAnsi="Times New Roman" w:cs="Times New Roman"/>
          <w:color w:val="000000"/>
          <w:sz w:val="26"/>
          <w:szCs w:val="26"/>
        </w:rPr>
        <w:t xml:space="preserve">*** </w:t>
      </w:r>
      <w:r>
        <w:rPr>
          <w:rFonts w:ascii="Times New Roman" w:hAnsi="Times New Roman" w:cs="Times New Roman"/>
          <w:color w:val="0000FF"/>
          <w:sz w:val="26"/>
          <w:szCs w:val="26"/>
        </w:rPr>
        <w:t>,</w:t>
      </w:r>
      <w:r>
        <w:rPr>
          <w:rFonts w:ascii="Times New Roman" w:hAnsi="Times New Roman" w:cs="Times New Roman"/>
          <w:sz w:val="26"/>
          <w:szCs w:val="26"/>
        </w:rPr>
        <w:t xml:space="preserve"> </w:t>
      </w:r>
    </w:p>
    <w:p>
      <w:pPr>
        <w:tabs>
          <w:tab w:val="clear" w:pos="708"/>
          <w:tab w:val="left" w:pos="2700"/>
          <w:tab w:val="left" w:pos="6300"/>
        </w:tabs>
        <w:spacing w:before="0" w:after="0" w:line="240" w:lineRule="auto"/>
        <w:ind w:right="22"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ст. 6.9.1 КоАП РФ,</w:t>
      </w: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УСТАНОВИЛ:</w:t>
      </w:r>
    </w:p>
    <w:p>
      <w:pPr>
        <w:spacing w:before="0" w:after="0" w:line="240" w:lineRule="auto"/>
        <w:ind w:right="-58" w:firstLine="540"/>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года в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час.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sz w:val="26"/>
          <w:szCs w:val="26"/>
          <w:lang w:eastAsia="ru-RU"/>
        </w:rPr>
        <w:t xml:space="preserve">мин. </w:t>
      </w:r>
      <w:r>
        <w:rPr>
          <w:rFonts w:ascii="Times New Roman" w:hAnsi="Times New Roman" w:cs="Times New Roman"/>
          <w:color w:val="000000" w:themeColor="text1"/>
          <w:sz w:val="26"/>
          <w:szCs w:val="26"/>
        </w:rPr>
        <w:t>Минченко О.И.</w:t>
      </w:r>
      <w:r>
        <w:rPr>
          <w:rFonts w:ascii="Times New Roman" w:eastAsia="Times New Roman" w:hAnsi="Times New Roman" w:cs="Times New Roman"/>
          <w:sz w:val="26"/>
          <w:szCs w:val="26"/>
          <w:lang w:eastAsia="ru-RU"/>
        </w:rPr>
        <w:t xml:space="preserve">, проживающий по адресу: </w:t>
      </w:r>
      <w:r>
        <w:rPr>
          <w:rFonts w:ascii="Times New Roman" w:eastAsia="Times New Roman" w:hAnsi="Times New Roman" w:cs="Times New Roman"/>
          <w:color w:val="000000"/>
          <w:sz w:val="26"/>
          <w:szCs w:val="26"/>
          <w:lang w:eastAsia="ru-RU"/>
        </w:rPr>
        <w:t xml:space="preserve">*** </w:t>
      </w:r>
      <w:r>
        <w:rPr>
          <w:rFonts w:ascii="Times New Roman" w:hAnsi="Times New Roman" w:cs="Times New Roman"/>
          <w:color w:val="0000FF"/>
          <w:sz w:val="26"/>
          <w:szCs w:val="26"/>
        </w:rPr>
        <w:t>,</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уклонился</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 судебного участка № 38 Евпаторийского судебного района (городской округ Евпатория) Республики Крым от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года по делу №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о привлечении </w:t>
      </w:r>
      <w:r>
        <w:rPr>
          <w:rFonts w:ascii="Times New Roman" w:hAnsi="Times New Roman" w:cs="Times New Roman"/>
          <w:color w:val="000000" w:themeColor="text1"/>
          <w:sz w:val="26"/>
          <w:szCs w:val="26"/>
        </w:rPr>
        <w:t xml:space="preserve"> Минченко О.И.</w:t>
      </w:r>
      <w:r>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к </w:t>
      </w:r>
      <w:r>
        <w:rPr>
          <w:rFonts w:ascii="Times New Roman" w:eastAsia="Times New Roman" w:hAnsi="Times New Roman" w:cs="Times New Roman"/>
          <w:sz w:val="26"/>
          <w:szCs w:val="26"/>
          <w:lang w:eastAsia="ru-RU"/>
        </w:rPr>
        <w:t>административной ответственности по ч. 1 ст. 6.8 КоАП РФ, чем совершил административное правонарушение, предусмотренное ст. 6.9.1 КоАП РФ.</w:t>
      </w:r>
    </w:p>
    <w:p>
      <w:pPr>
        <w:spacing w:before="0" w:after="0" w:line="240" w:lineRule="auto"/>
        <w:ind w:firstLine="72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В суде </w:t>
      </w:r>
      <w:r>
        <w:rPr>
          <w:rFonts w:ascii="Times New Roman" w:hAnsi="Times New Roman" w:cs="Times New Roman"/>
          <w:color w:val="000000" w:themeColor="text1"/>
          <w:sz w:val="26"/>
          <w:szCs w:val="26"/>
        </w:rPr>
        <w:t xml:space="preserve">Минченко О.И. </w:t>
      </w:r>
      <w:r>
        <w:rPr>
          <w:rFonts w:ascii="Times New Roman" w:eastAsia="Times New Roman" w:hAnsi="Times New Roman" w:cs="Times New Roman"/>
          <w:sz w:val="26"/>
          <w:szCs w:val="26"/>
          <w:lang w:eastAsia="ru-RU"/>
        </w:rPr>
        <w:t xml:space="preserve">свою вину в совершении административного правонарушения признал полностью, раскаялся в содеянном, подтвердил обстоятельства, изложенные в протоколе. </w:t>
      </w:r>
      <w:r>
        <w:rPr>
          <w:rFonts w:ascii="Times New Roman" w:eastAsia="Times New Roman" w:hAnsi="Times New Roman" w:cs="Times New Roman"/>
          <w:color w:val="000000" w:themeColor="text1"/>
          <w:sz w:val="26"/>
          <w:szCs w:val="26"/>
          <w:lang w:eastAsia="ru-RU"/>
        </w:rPr>
        <w:t>Дополнительно пояснил, что не обратился к врачу, потому что забыл. Просил назначить наказание в виде штрафа.</w:t>
      </w:r>
    </w:p>
    <w:p>
      <w:pPr>
        <w:spacing w:before="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Pr>
          <w:rFonts w:ascii="Times New Roman" w:hAnsi="Times New Roman" w:cs="Times New Roman"/>
          <w:color w:val="000000" w:themeColor="text1"/>
          <w:sz w:val="26"/>
          <w:szCs w:val="26"/>
        </w:rPr>
        <w:t>Минченко О.И.</w:t>
      </w:r>
      <w:r>
        <w:rPr>
          <w:rFonts w:ascii="Times New Roman" w:eastAsia="Times New Roman" w:hAnsi="Times New Roman" w:cs="Times New Roman"/>
          <w:sz w:val="26"/>
          <w:szCs w:val="26"/>
          <w:lang w:eastAsia="ru-RU"/>
        </w:rPr>
        <w:t>,</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Вина </w:t>
      </w:r>
      <w:r>
        <w:rPr>
          <w:rFonts w:ascii="Times New Roman" w:hAnsi="Times New Roman" w:cs="Times New Roman"/>
          <w:color w:val="000000" w:themeColor="text1"/>
          <w:sz w:val="26"/>
          <w:szCs w:val="26"/>
        </w:rPr>
        <w:t xml:space="preserve">Минченко О.И. </w:t>
      </w:r>
      <w:r>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от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г., письменными объяснениями </w:t>
      </w:r>
      <w:r>
        <w:rPr>
          <w:rFonts w:ascii="Times New Roman" w:hAnsi="Times New Roman" w:cs="Times New Roman"/>
          <w:color w:val="000000" w:themeColor="text1"/>
          <w:sz w:val="26"/>
          <w:szCs w:val="26"/>
        </w:rPr>
        <w:t>Минченко О.И.</w:t>
      </w:r>
      <w:r>
        <w:rPr>
          <w:rFonts w:ascii="Times New Roman" w:eastAsia="Times New Roman" w:hAnsi="Times New Roman" w:cs="Times New Roman"/>
          <w:sz w:val="26"/>
          <w:szCs w:val="26"/>
          <w:lang w:eastAsia="ru-RU"/>
        </w:rPr>
        <w:t xml:space="preserve">, копией постановления мирового судьи судебного участка № 38 Евпаторийского судебного района (городской округ Евпатория) Республики Крым от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года по делу №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о привлечении  Минченко О.И. к административной ответственности по ч. 1 ст. 6.8 КоАП РФ, согласно которого на Минченко О.И. возложена обязанность </w:t>
      </w:r>
      <w:r>
        <w:rPr>
          <w:rFonts w:ascii="Times New Roman" w:hAnsi="Times New Roman" w:cs="Times New Roman"/>
          <w:sz w:val="26"/>
          <w:szCs w:val="26"/>
        </w:rPr>
        <w:t xml:space="preserve">пройти диагностику и профилактику, в течение 10 дней со дня вступления постановления в законную силу, сообщением ГБУЗ РК «Евпаторийский психоневрологический диспансер» от </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 г., согласно которого, </w:t>
      </w:r>
      <w:r>
        <w:rPr>
          <w:rFonts w:ascii="Times New Roman" w:hAnsi="Times New Roman" w:cs="Times New Roman"/>
          <w:color w:val="000000" w:themeColor="text1"/>
          <w:sz w:val="26"/>
          <w:szCs w:val="26"/>
        </w:rPr>
        <w:t xml:space="preserve">Минченко О.И. </w:t>
      </w:r>
      <w:r>
        <w:rPr>
          <w:rFonts w:ascii="Times New Roman" w:hAnsi="Times New Roman" w:cs="Times New Roman"/>
          <w:sz w:val="26"/>
          <w:szCs w:val="26"/>
        </w:rPr>
        <w:t>на прием к врачу не явился, диагностические и профилактические мероприятия не пройдены и другими материалами дела.</w:t>
      </w:r>
    </w:p>
    <w:p>
      <w:pPr>
        <w:spacing w:before="0"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наличие обстоятельств смягчающих административную ответственность: признание вины, раскаяние в содеянном, наличие на иждивении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отсутствие обстоятельств, отягчающих административную ответственность, считает необходимым назначить наказание в виде административного штрафа в размере, установленном санкцией статьи.</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w:t>
      </w:r>
    </w:p>
    <w:p>
      <w:pPr>
        <w:spacing w:before="0" w:after="0" w:line="240" w:lineRule="auto"/>
        <w:ind w:firstLine="720"/>
        <w:jc w:val="both"/>
        <w:rPr>
          <w:rFonts w:ascii="Courier New" w:eastAsia="Times New Roman" w:hAnsi="Courier New" w:cs="Times New Roman"/>
          <w:sz w:val="26"/>
          <w:szCs w:val="26"/>
          <w:lang w:eastAsia="ru-RU"/>
        </w:rPr>
      </w:pPr>
      <w:r>
        <w:rPr>
          <w:rFonts w:ascii="Times New Roman" w:eastAsia="Times New Roman" w:hAnsi="Times New Roman" w:cs="Times New Roman"/>
          <w:color w:val="222222"/>
          <w:sz w:val="26"/>
          <w:szCs w:val="26"/>
          <w:lang w:eastAsia="ru-RU"/>
        </w:rPr>
        <w:t xml:space="preserve">Руководствуясь ст. </w:t>
      </w:r>
      <w:r>
        <w:rPr>
          <w:rFonts w:ascii="Times New Roman" w:eastAsia="Times New Roman" w:hAnsi="Times New Roman" w:cs="Times New Roman"/>
          <w:sz w:val="26"/>
          <w:szCs w:val="26"/>
          <w:lang w:eastAsia="ru-RU"/>
        </w:rPr>
        <w:t>ст. 6.9.1, 29.9, 29.10 КоАП РФ, мировой судья</w:t>
      </w:r>
    </w:p>
    <w:p>
      <w:pPr>
        <w:spacing w:before="0" w:after="0" w:line="240" w:lineRule="auto"/>
        <w:ind w:firstLine="720"/>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ПОСТАНОВИЛ:</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 xml:space="preserve">Минченко </w:t>
      </w:r>
      <w:r>
        <w:rPr>
          <w:rFonts w:ascii="Times New Roman" w:hAnsi="Times New Roman" w:cs="Times New Roman"/>
          <w:b/>
          <w:color w:val="0000FF"/>
          <w:sz w:val="26"/>
          <w:szCs w:val="26"/>
        </w:rPr>
        <w:t xml:space="preserve">Олега Ивановича </w:t>
      </w:r>
      <w:r>
        <w:rPr>
          <w:rFonts w:ascii="Times New Roman" w:eastAsia="Times New Roman" w:hAnsi="Times New Roman" w:cs="Times New Roman"/>
          <w:sz w:val="26"/>
          <w:szCs w:val="26"/>
          <w:lang w:eastAsia="ru-RU"/>
        </w:rPr>
        <w:t>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pPr>
        <w:spacing w:before="0" w:after="0" w:line="240" w:lineRule="auto"/>
        <w:ind w:firstLine="720"/>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Штраф подлежит оплате по следующим реквизитам: Штраф подлежит оплате по следующим реквизитам: </w:t>
      </w: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6"/>
          <w:szCs w:val="26"/>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психоактивных веществ по постановлению мирового судьи </w:t>
      </w:r>
      <w:r>
        <w:rPr>
          <w:rFonts w:ascii="Times New Roman" w:eastAsia="Times New Roman" w:hAnsi="Times New Roman" w:cs="Times New Roman"/>
          <w:color w:val="000000" w:themeColor="text1"/>
          <w:sz w:val="26"/>
          <w:szCs w:val="26"/>
          <w:lang w:eastAsia="ru-RU"/>
        </w:rPr>
        <w:t>№ 5-38-590/2022 от 13.12.2022 г.</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pPr>
        <w:spacing w:before="0" w:after="0" w:line="240" w:lineRule="auto"/>
        <w:ind w:firstLine="720"/>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pPr>
        <w:spacing w:before="0"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Pr>
          <w:rFonts w:ascii="Times New Roman" w:eastAsia="Times New Roman" w:hAnsi="Times New Roman" w:cs="Times New Roman"/>
          <w:iCs/>
          <w:sz w:val="26"/>
          <w:szCs w:val="26"/>
          <w:lang w:eastAsia="ru-RU"/>
        </w:rPr>
        <w:t>КоАП РФ</w:t>
      </w:r>
      <w:r>
        <w:rPr>
          <w:rFonts w:ascii="Times New Roman" w:eastAsia="Times New Roman" w:hAnsi="Times New Roman" w:cs="Times New Roman"/>
          <w:sz w:val="26"/>
          <w:szCs w:val="26"/>
          <w:lang w:eastAsia="ru-RU"/>
        </w:rPr>
        <w:t>.</w:t>
      </w: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pPr>
        <w:spacing w:before="0"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Мировой судья </w:t>
        <w:tab/>
        <w:tab/>
        <w:tab/>
        <w:tab/>
        <w:tab/>
        <w:t xml:space="preserve">                                      М.М.  Апразов</w:t>
      </w:r>
    </w:p>
    <w:sectPr>
      <w:type w:val="nextPage"/>
      <w:pgSz w:w="11906" w:h="16838"/>
      <w:pgMar w:top="993" w:right="850" w:bottom="993" w:left="1701" w:header="0" w:footer="0" w:gutter="0"/>
      <w:pgNumType w:fmt="decimal"/>
      <w:cols w:space="708"/>
      <w:formProt w:val="0"/>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Текст выноски Знак"/>
    <w:basedOn w:val="DefaultParagraphFont"/>
    <w:uiPriority w:val="99"/>
    <w:semiHidden/>
    <w:qFormat/>
    <w:rsid w:val="005632C5"/>
    <w:rPr>
      <w:rFonts w:ascii="Tahoma" w:hAnsi="Tahoma" w:cs="Tahoma"/>
      <w:sz w:val="16"/>
      <w:szCs w:val="16"/>
    </w:rPr>
  </w:style>
  <w:style w:type="paragraph" w:customStyle="1" w:styleId="a0">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1">
    <w:name w:val="Указатель"/>
    <w:basedOn w:val="Normal"/>
    <w:qFormat/>
    <w:pPr>
      <w:suppressLineNumbers/>
    </w:pPr>
    <w:rPr>
      <w:rFonts w:cs="Arial"/>
    </w:rPr>
  </w:style>
  <w:style w:type="paragraph" w:styleId="BalloonText">
    <w:name w:val="Balloon Text"/>
    <w:basedOn w:val="Normal"/>
    <w:uiPriority w:val="99"/>
    <w:semiHidden/>
    <w:unhideWhenUsed/>
    <w:qFormat/>
    <w:rsid w:val="005632C5"/>
    <w:pPr>
      <w:spacing w:before="0" w:after="0" w:line="240" w:lineRule="auto"/>
    </w:pPr>
    <w:rPr>
      <w:rFonts w:ascii="Tahoma" w:hAnsi="Tahoma" w:cs="Tahoma"/>
      <w:sz w:val="16"/>
      <w:szCs w:val="16"/>
    </w:rPr>
  </w:style>
  <w:style w:type="paragraph" w:styleId="NormalWeb">
    <w:name w:val="Normal (Web)"/>
    <w:basedOn w:val="Normal"/>
    <w:qFormat/>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