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D0" w:rsidRPr="00B06D05" w:rsidP="00AC3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5-38-598/2019</w:t>
      </w:r>
    </w:p>
    <w:p w:rsidR="00AC33D0" w:rsidRPr="00B06D05" w:rsidP="00AC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23 декабря  2019 года                      г. Евпатория проспект, Ленина,51/50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от мирового судьи судебного участка № 275 Щелковского судебного района Московской области о привлечении к административной ответственности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Андрея Александровича</w:t>
      </w:r>
      <w:r w:rsidRPr="007E0B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AC33D0" w:rsidRPr="00B06D05" w:rsidP="00AC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Лесниченко  А.А.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ему, в состоянии опьянения. Был освидетельствован на состояние опьянения на месте остановки транспортного средства, прибором 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PRO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100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заводской номер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поверен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ным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действительн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hyperlink r:id="rId4" w:history="1">
        <w:r w:rsidRPr="007E0B0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C33D0" w:rsidRPr="007E0B02" w:rsidP="007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hAnsi="Times New Roman" w:cs="Times New Roman"/>
          <w:sz w:val="28"/>
          <w:szCs w:val="28"/>
        </w:rPr>
        <w:t xml:space="preserve">вину в совершении вменного ему правонарушения признал, пояснив, что </w:t>
      </w:r>
      <w:r w:rsidRPr="007E0B02" w:rsidR="007E0B02">
        <w:rPr>
          <w:rFonts w:ascii="Times New Roman" w:hAnsi="Times New Roman" w:cs="Times New Roman"/>
          <w:sz w:val="28"/>
          <w:szCs w:val="28"/>
        </w:rPr>
        <w:t xml:space="preserve">в ночь с </w:t>
      </w:r>
      <w:r w:rsidR="009F2E7E">
        <w:rPr>
          <w:rFonts w:ascii="Times New Roman" w:hAnsi="Times New Roman" w:cs="Times New Roman"/>
          <w:sz w:val="28"/>
          <w:szCs w:val="28"/>
        </w:rPr>
        <w:t>**</w:t>
      </w:r>
      <w:r w:rsidRPr="007E0B02" w:rsidR="007E0B02">
        <w:rPr>
          <w:rFonts w:ascii="Times New Roman" w:hAnsi="Times New Roman" w:cs="Times New Roman"/>
          <w:sz w:val="28"/>
          <w:szCs w:val="28"/>
        </w:rPr>
        <w:t xml:space="preserve"> на </w:t>
      </w:r>
      <w:r w:rsidR="009F2E7E">
        <w:rPr>
          <w:rFonts w:ascii="Times New Roman" w:hAnsi="Times New Roman" w:cs="Times New Roman"/>
          <w:sz w:val="28"/>
          <w:szCs w:val="28"/>
        </w:rPr>
        <w:t>**</w:t>
      </w:r>
      <w:r w:rsidR="007E0B02">
        <w:rPr>
          <w:rFonts w:ascii="Times New Roman" w:hAnsi="Times New Roman" w:cs="Times New Roman"/>
          <w:sz w:val="28"/>
          <w:szCs w:val="28"/>
        </w:rPr>
        <w:t xml:space="preserve"> он употреблял алкоголь и выпил около 1,5 литра пива. </w:t>
      </w:r>
      <w:r w:rsidR="009F2E7E">
        <w:rPr>
          <w:rFonts w:ascii="Times New Roman" w:hAnsi="Times New Roman" w:cs="Times New Roman"/>
          <w:sz w:val="28"/>
          <w:szCs w:val="28"/>
        </w:rPr>
        <w:t>**</w:t>
      </w:r>
      <w:r w:rsidR="007E0B02">
        <w:rPr>
          <w:rFonts w:ascii="Times New Roman" w:hAnsi="Times New Roman" w:cs="Times New Roman"/>
          <w:sz w:val="28"/>
          <w:szCs w:val="28"/>
        </w:rPr>
        <w:t xml:space="preserve"> после полуночи он управлял принадлежащим ему автомобилем «</w:t>
      </w:r>
      <w:r w:rsidR="009F2E7E">
        <w:rPr>
          <w:rFonts w:ascii="Times New Roman" w:hAnsi="Times New Roman" w:cs="Times New Roman"/>
          <w:sz w:val="28"/>
          <w:szCs w:val="28"/>
        </w:rPr>
        <w:t>**</w:t>
      </w:r>
      <w:r w:rsidR="007E0B02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9F2E7E">
        <w:rPr>
          <w:rFonts w:ascii="Times New Roman" w:hAnsi="Times New Roman" w:cs="Times New Roman"/>
          <w:sz w:val="28"/>
          <w:szCs w:val="28"/>
        </w:rPr>
        <w:t>**</w:t>
      </w:r>
      <w:r w:rsidR="007E0B02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ДПС в указанном в протоколе месте. </w:t>
      </w:r>
      <w:r w:rsidRPr="007E0B0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E0B02">
        <w:rPr>
          <w:rFonts w:ascii="Times New Roman" w:hAnsi="Times New Roman" w:cs="Times New Roman"/>
          <w:sz w:val="28"/>
          <w:szCs w:val="28"/>
        </w:rPr>
        <w:t>остановки автомобиля,</w:t>
      </w:r>
      <w:r w:rsidRPr="007E0B02">
        <w:rPr>
          <w:rFonts w:ascii="Times New Roman" w:hAnsi="Times New Roman" w:cs="Times New Roman"/>
          <w:sz w:val="28"/>
          <w:szCs w:val="28"/>
        </w:rPr>
        <w:t xml:space="preserve"> инспектором ДПС ему было предложено пройти освидетельствование на состояние </w:t>
      </w:r>
      <w:r w:rsidR="007E0B0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7E0B02">
        <w:rPr>
          <w:rFonts w:ascii="Times New Roman" w:hAnsi="Times New Roman" w:cs="Times New Roman"/>
          <w:sz w:val="28"/>
          <w:szCs w:val="28"/>
        </w:rPr>
        <w:t>опьянения</w:t>
      </w:r>
      <w:r w:rsidR="007E0B02">
        <w:rPr>
          <w:rFonts w:ascii="Times New Roman" w:hAnsi="Times New Roman" w:cs="Times New Roman"/>
          <w:sz w:val="28"/>
          <w:szCs w:val="28"/>
        </w:rPr>
        <w:t xml:space="preserve"> на месте остановки автомобиля</w:t>
      </w:r>
      <w:r w:rsidR="00B06D05">
        <w:rPr>
          <w:rFonts w:ascii="Times New Roman" w:hAnsi="Times New Roman" w:cs="Times New Roman"/>
          <w:sz w:val="28"/>
          <w:szCs w:val="28"/>
        </w:rPr>
        <w:t xml:space="preserve"> ввиду наличия признаков алкогольного опьянения.</w:t>
      </w:r>
      <w:r w:rsidR="007E0B02">
        <w:rPr>
          <w:rFonts w:ascii="Times New Roman" w:hAnsi="Times New Roman" w:cs="Times New Roman"/>
          <w:sz w:val="28"/>
          <w:szCs w:val="28"/>
        </w:rPr>
        <w:t xml:space="preserve"> Ввиду того, что он не отрицал факт употребления алкоголя</w:t>
      </w:r>
      <w:r w:rsidR="00B06D05">
        <w:rPr>
          <w:rFonts w:ascii="Times New Roman" w:hAnsi="Times New Roman" w:cs="Times New Roman"/>
          <w:sz w:val="28"/>
          <w:szCs w:val="28"/>
        </w:rPr>
        <w:t>,</w:t>
      </w:r>
      <w:r w:rsidR="007E0B02">
        <w:rPr>
          <w:rFonts w:ascii="Times New Roman" w:hAnsi="Times New Roman" w:cs="Times New Roman"/>
          <w:sz w:val="28"/>
          <w:szCs w:val="28"/>
        </w:rPr>
        <w:t xml:space="preserve"> он согласился пройти освидетельствование на месте. </w:t>
      </w:r>
      <w:r w:rsidRPr="007E0B02">
        <w:rPr>
          <w:rFonts w:ascii="Times New Roman" w:hAnsi="Times New Roman" w:cs="Times New Roman"/>
          <w:sz w:val="28"/>
          <w:szCs w:val="28"/>
        </w:rPr>
        <w:t xml:space="preserve"> Присев в патрульный автомобиль, он продул  специальный прибор и прибор показал результат «0,</w:t>
      </w:r>
      <w:r w:rsidR="007E0B02">
        <w:rPr>
          <w:rFonts w:ascii="Times New Roman" w:hAnsi="Times New Roman" w:cs="Times New Roman"/>
          <w:sz w:val="28"/>
          <w:szCs w:val="28"/>
        </w:rPr>
        <w:t>841</w:t>
      </w:r>
      <w:r w:rsidRPr="007E0B02">
        <w:rPr>
          <w:rFonts w:ascii="Times New Roman" w:hAnsi="Times New Roman" w:cs="Times New Roman"/>
          <w:sz w:val="28"/>
          <w:szCs w:val="28"/>
        </w:rPr>
        <w:t xml:space="preserve"> мг/л» абсолютного этилового спирта в выдыхаемом им воздухе. С указанными по</w:t>
      </w:r>
      <w:r w:rsidR="007E0B02">
        <w:rPr>
          <w:rFonts w:ascii="Times New Roman" w:hAnsi="Times New Roman" w:cs="Times New Roman"/>
          <w:sz w:val="28"/>
          <w:szCs w:val="28"/>
        </w:rPr>
        <w:t>казаниями прибора он согласился</w:t>
      </w:r>
      <w:r w:rsidRPr="007E0B02">
        <w:rPr>
          <w:rFonts w:ascii="Times New Roman" w:hAnsi="Times New Roman" w:cs="Times New Roman"/>
          <w:sz w:val="28"/>
          <w:szCs w:val="28"/>
        </w:rPr>
        <w:t xml:space="preserve">. После чего  инспектором  в отношении него был составлен протокол об административном правонарушении. </w:t>
      </w:r>
      <w:r w:rsidR="007E0B02">
        <w:rPr>
          <w:rFonts w:ascii="Times New Roman" w:hAnsi="Times New Roman" w:cs="Times New Roman"/>
          <w:sz w:val="28"/>
          <w:szCs w:val="28"/>
        </w:rPr>
        <w:t>Добавил, что управлял автомобилем с целью его перепарковать, поскольку оставил его в неположенном месте.</w:t>
      </w:r>
      <w:r w:rsidRPr="007E0B02">
        <w:rPr>
          <w:rFonts w:ascii="Times New Roman" w:hAnsi="Times New Roman" w:cs="Times New Roman"/>
          <w:sz w:val="28"/>
          <w:szCs w:val="28"/>
        </w:rPr>
        <w:t xml:space="preserve"> Просил назначить минимальное наказание</w:t>
      </w:r>
      <w:r w:rsidR="007E0B02">
        <w:rPr>
          <w:rFonts w:ascii="Times New Roman" w:hAnsi="Times New Roman" w:cs="Times New Roman"/>
          <w:sz w:val="28"/>
          <w:szCs w:val="28"/>
        </w:rPr>
        <w:t xml:space="preserve"> предусмотренное санкцией ч.1 ст. 12.8 КоАП РФ</w:t>
      </w:r>
      <w:r w:rsidRPr="007E0B02">
        <w:rPr>
          <w:rFonts w:ascii="Times New Roman" w:hAnsi="Times New Roman" w:cs="Times New Roman"/>
          <w:sz w:val="28"/>
          <w:szCs w:val="28"/>
        </w:rPr>
        <w:t>.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исследовав материалы дела, мировой судья приходит к выводу о наличии в действиях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7E0B02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7E0B02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7E0B0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E0B02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7E0B02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7E0B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0B02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об отстранении от управления транспортным средством от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 автомобилем «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отстранен от его управления;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освидетельствования  на состояние алкогольного опьянения от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у водителя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запаха алкоголя изо рта,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речи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прошел освидетельствование  с помощью прибора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PRO-100, заводской номер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поверен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действительного до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оказания прибора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-квитанцией к прибору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PRO-100, заводской номер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поверен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действительного до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- ДВД - диском с видеозаписью приложенной к протоколу;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PRO-100, заводской номер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поверен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действительного до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-протоколом о задержании  транспортного средства от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актом приема-передачи транспортного средства;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-рапортом ИДПС ОГИБДД МУ МВД России «Щелко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ское» от </w:t>
      </w:r>
      <w:r w:rsidR="009F2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выявленном правонарушении;</w:t>
      </w:r>
    </w:p>
    <w:p w:rsidR="00CB5575" w:rsidP="00CB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-справкой инспектора ИАЗ ОГИБДД МУ МВД России «Щелковское»</w:t>
      </w:r>
      <w:r w:rsid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которой Лесниченко А.А. ранее не подвергался ответственности за совершение аналогичного правоанрушения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 </w:t>
      </w:r>
    </w:p>
    <w:p w:rsidR="00AC33D0" w:rsidRPr="007E0B02" w:rsidP="00AC33D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Лесниченко А.А.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правонарушения подтверждается показаниями самого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А.А.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данными им в суде, согласно которых последний подтвердил обстоятельства изложенные в протоколе об административном правонарушении.</w:t>
      </w:r>
    </w:p>
    <w:p w:rsidR="00AC33D0" w:rsidRPr="007E0B02" w:rsidP="00AC33D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CB5575">
        <w:rPr>
          <w:rFonts w:ascii="Times New Roman" w:hAnsi="Times New Roman" w:cs="Times New Roman"/>
          <w:sz w:val="28"/>
          <w:szCs w:val="28"/>
        </w:rPr>
        <w:t>Лесниченко А.А.</w:t>
      </w:r>
      <w:r w:rsidRPr="007E0B0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 установленной.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E0B02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7E0B02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7E0B02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7E0B02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7E0B02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7E0B02">
        <w:rPr>
          <w:rFonts w:ascii="Times New Roman" w:hAnsi="Times New Roman" w:cs="Times New Roman"/>
          <w:sz w:val="28"/>
          <w:szCs w:val="28"/>
        </w:rPr>
        <w:t>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B0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7E0B0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0B02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C33D0" w:rsidRPr="007E0B02" w:rsidP="00AC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C33D0" w:rsidRPr="007E0B02" w:rsidP="00AC33D0">
      <w:pPr>
        <w:pStyle w:val="NoSpacing"/>
        <w:ind w:firstLine="697"/>
        <w:jc w:val="both"/>
        <w:rPr>
          <w:sz w:val="28"/>
          <w:szCs w:val="28"/>
        </w:rPr>
      </w:pPr>
      <w:r w:rsidRPr="007E0B02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CB5575">
        <w:rPr>
          <w:sz w:val="28"/>
          <w:szCs w:val="28"/>
        </w:rPr>
        <w:t>Лесниченко А.А.</w:t>
      </w:r>
      <w:r w:rsidRPr="007E0B02">
        <w:rPr>
          <w:sz w:val="28"/>
          <w:szCs w:val="28"/>
        </w:rPr>
        <w:t xml:space="preserve"> в совершении правонарушения предусмотренного ч.1 </w:t>
      </w:r>
      <w:r w:rsidRPr="007E0B02">
        <w:rPr>
          <w:sz w:val="28"/>
          <w:szCs w:val="28"/>
        </w:rPr>
        <w:t>ст. 12.8 КоАП РФ нашла свое подтверждение в ходе рассмотрения дела в полном объеме.</w:t>
      </w:r>
    </w:p>
    <w:p w:rsidR="00AC33D0" w:rsidRPr="007E0B02" w:rsidP="00AC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7E0B0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женат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иждивенцев не имеет, является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инвалидом 3 группы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того обстоятельства, что отягчающих вину обстоятельств  не установлено,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AC33D0" w:rsidRPr="007E0B02" w:rsidP="00AC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C33D0" w:rsidRPr="00B06D05" w:rsidP="00AC3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C33D0" w:rsidRPr="007E0B02" w:rsidP="00AC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6D05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Лесниченко Андрея Александровича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7E0B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33D0" w:rsidRPr="007E0B02" w:rsidP="00AC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40101810845250010102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получатель – УФК по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МО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МУ МВД России «Щелковское»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ГУ банка России по ЦФО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БИК банка   получателя: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044525000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5050011705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505001001; ОКТМО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CB5575">
        <w:rPr>
          <w:rFonts w:ascii="Times New Roman" w:eastAsia="Times New Roman" w:hAnsi="Times New Roman" w:cs="Times New Roman"/>
          <w:sz w:val="28"/>
          <w:szCs w:val="28"/>
          <w:lang w:eastAsia="zh-CN"/>
        </w:rPr>
        <w:t>46659101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Pr="007E0B0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</w:t>
      </w:r>
      <w:r w:rsidR="00B06D0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50194310024895</w:t>
      </w:r>
      <w:r w:rsidRPr="007E0B0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C33D0" w:rsidRPr="007E0B02" w:rsidP="00AC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B0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AC33D0" w:rsidRPr="007E0B02" w:rsidP="00AC33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33D0" w:rsidRPr="007E0B02" w:rsidP="00AC33D0">
      <w:pPr>
        <w:rPr>
          <w:rFonts w:ascii="Times New Roman" w:hAnsi="Times New Roman" w:cs="Times New Roman"/>
        </w:rPr>
      </w:pPr>
    </w:p>
    <w:p w:rsidR="00502DA8" w:rsidRPr="007E0B02">
      <w:pPr>
        <w:rPr>
          <w:rFonts w:ascii="Times New Roman" w:hAnsi="Times New Roman" w:cs="Times New Roman"/>
        </w:rPr>
      </w:pPr>
    </w:p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7E">
          <w:rPr>
            <w:noProof/>
          </w:rPr>
          <w:t>5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0"/>
    <w:rsid w:val="004127D6"/>
    <w:rsid w:val="00502DA8"/>
    <w:rsid w:val="007E0B02"/>
    <w:rsid w:val="009F2E7E"/>
    <w:rsid w:val="00A02073"/>
    <w:rsid w:val="00AC33D0"/>
    <w:rsid w:val="00B06D05"/>
    <w:rsid w:val="00B527DE"/>
    <w:rsid w:val="00CB5575"/>
    <w:rsid w:val="00D60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C3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C33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C33D0"/>
    <w:rPr>
      <w:color w:val="0000FF"/>
      <w:u w:val="single"/>
    </w:rPr>
  </w:style>
  <w:style w:type="paragraph" w:styleId="NoSpacing">
    <w:name w:val="No Spacing"/>
    <w:uiPriority w:val="1"/>
    <w:qFormat/>
    <w:rsid w:val="00AC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6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