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6"/>
          <w:szCs w:val="26"/>
        </w:rPr>
      </w:pPr>
      <w:r>
        <w:rPr>
          <w:b/>
        </w:rPr>
        <w:t xml:space="preserve"> </w:t>
      </w:r>
      <w:r>
        <w:rPr>
          <w:b/>
          <w:sz w:val="26"/>
          <w:szCs w:val="26"/>
        </w:rPr>
        <w:t xml:space="preserve">УИД: 91 </w:t>
      </w:r>
      <w:r>
        <w:rPr>
          <w:b/>
          <w:sz w:val="26"/>
          <w:szCs w:val="26"/>
          <w:lang w:val="en-US"/>
        </w:rPr>
        <w:t>MS</w:t>
      </w:r>
      <w:r>
        <w:rPr>
          <w:b/>
          <w:sz w:val="26"/>
          <w:szCs w:val="26"/>
        </w:rPr>
        <w:t>0038-01-</w:t>
      </w:r>
      <w:r>
        <w:rPr>
          <w:b/>
          <w:color w:val="0000FF"/>
          <w:sz w:val="26"/>
          <w:szCs w:val="26"/>
        </w:rPr>
        <w:t>2022-00377190</w:t>
      </w:r>
    </w:p>
    <w:p>
      <w:pPr>
        <w:pStyle w:val="Normal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Дело № 5-38-</w:t>
      </w:r>
      <w:r>
        <w:rPr>
          <w:b/>
          <w:color w:val="0000FF"/>
          <w:sz w:val="26"/>
          <w:szCs w:val="26"/>
        </w:rPr>
        <w:t>604</w:t>
      </w:r>
      <w:r>
        <w:rPr>
          <w:b/>
          <w:sz w:val="26"/>
          <w:szCs w:val="26"/>
        </w:rPr>
        <w:t>/2022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21 декабря  2022 года                                              г. Евпатория, ул. Горького, д.10/29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color w:val="0000FF"/>
          <w:sz w:val="26"/>
          <w:szCs w:val="26"/>
        </w:rPr>
        <w:t>Гусева Н.О.,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потерпевшего ***</w:t>
      </w:r>
      <w:r>
        <w:rPr>
          <w:color w:val="0000FF"/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дело об административном правонарушении, предусмотренном ст. 6.1.1 Кодекса Российской Федерации об административных правонарушениях, в отношении: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>Гусева Николая Олеговича</w:t>
      </w:r>
      <w:r>
        <w:rPr>
          <w:color w:val="0000FF"/>
          <w:sz w:val="26"/>
          <w:szCs w:val="26"/>
        </w:rPr>
        <w:t>, ***,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*** года</w:t>
      </w:r>
      <w:r>
        <w:rPr>
          <w:sz w:val="26"/>
          <w:szCs w:val="26"/>
        </w:rPr>
        <w:t xml:space="preserve"> в ***</w:t>
      </w:r>
      <w:r>
        <w:rPr>
          <w:color w:val="0000FF"/>
          <w:sz w:val="26"/>
          <w:szCs w:val="26"/>
        </w:rPr>
        <w:t xml:space="preserve"> час. *** </w:t>
      </w:r>
      <w:r>
        <w:rPr>
          <w:sz w:val="26"/>
          <w:szCs w:val="26"/>
        </w:rPr>
        <w:t xml:space="preserve">мин. </w:t>
      </w:r>
      <w:r>
        <w:rPr>
          <w:color w:val="0000FF"/>
          <w:sz w:val="26"/>
          <w:szCs w:val="26"/>
        </w:rPr>
        <w:t>Гусев Н.О.</w:t>
      </w:r>
      <w:r>
        <w:rPr>
          <w:sz w:val="26"/>
          <w:szCs w:val="26"/>
        </w:rPr>
        <w:t xml:space="preserve">, находясь  в квартире </w:t>
      </w:r>
      <w:r>
        <w:rPr>
          <w:color w:val="0000FF"/>
          <w:sz w:val="26"/>
          <w:szCs w:val="26"/>
        </w:rPr>
        <w:t xml:space="preserve">№***, дома *** </w:t>
      </w:r>
      <w:r>
        <w:rPr>
          <w:sz w:val="26"/>
          <w:szCs w:val="26"/>
        </w:rPr>
        <w:t>, в ходе конфликта нанес ***</w:t>
      </w:r>
      <w:r>
        <w:rPr>
          <w:color w:val="0000FF"/>
          <w:sz w:val="26"/>
          <w:szCs w:val="26"/>
        </w:rPr>
        <w:t xml:space="preserve"> ***</w:t>
      </w:r>
      <w:r>
        <w:rPr>
          <w:sz w:val="26"/>
          <w:szCs w:val="26"/>
        </w:rPr>
        <w:t xml:space="preserve"> удар в </w:t>
      </w:r>
      <w:r>
        <w:rPr>
          <w:color w:val="0000FF"/>
          <w:sz w:val="26"/>
          <w:szCs w:val="26"/>
        </w:rPr>
        <w:t>область головы кулаком правой руки</w:t>
      </w:r>
      <w:r>
        <w:rPr>
          <w:sz w:val="26"/>
          <w:szCs w:val="26"/>
        </w:rPr>
        <w:t xml:space="preserve">, хватал за шею и руки, то есть </w:t>
      </w:r>
      <w:r>
        <w:rPr>
          <w:color w:val="000000" w:themeColor="text1"/>
          <w:sz w:val="26"/>
          <w:szCs w:val="26"/>
        </w:rPr>
        <w:t>совершил насильственные действия</w:t>
      </w:r>
      <w:r>
        <w:rPr>
          <w:sz w:val="26"/>
          <w:szCs w:val="26"/>
        </w:rPr>
        <w:t xml:space="preserve">, причинившие физическую боль, но не повлекшие последствий, указанных в статье 115 УК РФ, если эти действия не содержат уголовно-наказуемого деяния. </w:t>
      </w:r>
      <w:r>
        <w:rPr>
          <w:color w:val="000000" w:themeColor="text1"/>
          <w:sz w:val="26"/>
          <w:szCs w:val="26"/>
        </w:rPr>
        <w:t xml:space="preserve">Своими действиями </w:t>
      </w:r>
      <w:r>
        <w:rPr>
          <w:color w:val="0000FF"/>
          <w:sz w:val="26"/>
          <w:szCs w:val="26"/>
        </w:rPr>
        <w:t xml:space="preserve">Гусев Н.О. </w:t>
      </w:r>
      <w:r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>
        <w:rPr>
          <w:color w:val="0000FF"/>
          <w:sz w:val="26"/>
          <w:szCs w:val="26"/>
        </w:rPr>
        <w:t xml:space="preserve">Гусев Н.О. </w:t>
      </w:r>
      <w:r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 в полном объеме, раскаялся в содеянном.  Пояснил, что ***</w:t>
      </w:r>
      <w:r>
        <w:rPr>
          <w:color w:val="0000FF"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в ***</w:t>
      </w:r>
      <w:r>
        <w:rPr>
          <w:color w:val="0000FF"/>
          <w:sz w:val="26"/>
          <w:szCs w:val="26"/>
        </w:rPr>
        <w:t xml:space="preserve">час. *** </w:t>
      </w:r>
      <w:r>
        <w:rPr>
          <w:sz w:val="26"/>
          <w:szCs w:val="26"/>
        </w:rPr>
        <w:t xml:space="preserve">мин. </w:t>
      </w:r>
      <w:r>
        <w:rPr>
          <w:color w:val="0000FF"/>
          <w:sz w:val="26"/>
          <w:szCs w:val="26"/>
        </w:rPr>
        <w:t>Гусев Н.О.</w:t>
      </w:r>
      <w:r>
        <w:rPr>
          <w:sz w:val="26"/>
          <w:szCs w:val="26"/>
        </w:rPr>
        <w:t xml:space="preserve">, находясь  в квартире №16, дома 108 «А», в г. Евпатория, Республики Крым </w:t>
      </w:r>
      <w:r>
        <w:rPr>
          <w:color w:val="000000" w:themeColor="text1"/>
          <w:sz w:val="26"/>
          <w:szCs w:val="26"/>
        </w:rPr>
        <w:t xml:space="preserve">у него с потерпевшим произошел конфликт, в ходе которого нанес </w:t>
      </w:r>
      <w:r>
        <w:rPr>
          <w:color w:val="0000FF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удар в </w:t>
      </w:r>
      <w:r>
        <w:rPr>
          <w:color w:val="0000FF"/>
          <w:sz w:val="26"/>
          <w:szCs w:val="26"/>
        </w:rPr>
        <w:t xml:space="preserve"> область головы кулаком правой руки</w:t>
      </w:r>
      <w:r>
        <w:rPr>
          <w:sz w:val="26"/>
          <w:szCs w:val="26"/>
        </w:rPr>
        <w:t>, хватал за шею и руки.</w:t>
      </w:r>
    </w:p>
    <w:p>
      <w:pPr>
        <w:pStyle w:val="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Потерпевший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в суде факт нанесения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года </w:t>
      </w:r>
      <w:r>
        <w:rPr>
          <w:color w:val="0000FF"/>
          <w:sz w:val="26"/>
          <w:szCs w:val="26"/>
        </w:rPr>
        <w:t xml:space="preserve">Гусевым Н.О. </w:t>
      </w:r>
      <w:r>
        <w:rPr>
          <w:sz w:val="26"/>
          <w:szCs w:val="26"/>
        </w:rPr>
        <w:t xml:space="preserve">ему побоев подтвердил. </w:t>
      </w:r>
      <w:r>
        <w:rPr>
          <w:color w:val="000000" w:themeColor="text1"/>
          <w:sz w:val="26"/>
          <w:szCs w:val="26"/>
        </w:rPr>
        <w:t xml:space="preserve">Указал, что в указанный в протоколе день и время </w:t>
      </w:r>
      <w:r>
        <w:rPr>
          <w:color w:val="0000FF"/>
          <w:sz w:val="26"/>
          <w:szCs w:val="26"/>
        </w:rPr>
        <w:t xml:space="preserve">Гусев Н.О. </w:t>
      </w:r>
      <w:r>
        <w:rPr>
          <w:color w:val="000000" w:themeColor="text1"/>
          <w:sz w:val="26"/>
          <w:szCs w:val="26"/>
        </w:rPr>
        <w:t xml:space="preserve"> нанес ему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удар в </w:t>
      </w:r>
      <w:r>
        <w:rPr>
          <w:color w:val="0000FF"/>
          <w:sz w:val="26"/>
          <w:szCs w:val="26"/>
        </w:rPr>
        <w:t xml:space="preserve"> область головы кулаком правой руки</w:t>
      </w:r>
      <w:r>
        <w:rPr>
          <w:sz w:val="26"/>
          <w:szCs w:val="26"/>
        </w:rPr>
        <w:t>, хватал за шею и руки</w:t>
      </w:r>
      <w:r>
        <w:rPr>
          <w:color w:val="000000" w:themeColor="text1"/>
          <w:sz w:val="26"/>
          <w:szCs w:val="26"/>
        </w:rPr>
        <w:t>, от чего он испытал физическую боль. При назначении наказания просил строго не наказывать Гусева Н.О.</w:t>
      </w:r>
    </w:p>
    <w:p>
      <w:pPr>
        <w:pStyle w:val="Normal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Выслушав </w:t>
      </w:r>
      <w:r>
        <w:rPr>
          <w:color w:val="0000FF"/>
          <w:sz w:val="26"/>
          <w:szCs w:val="26"/>
        </w:rPr>
        <w:t>Гусева Н.О</w:t>
      </w:r>
      <w:r>
        <w:rPr>
          <w:color w:val="000000" w:themeColor="text1"/>
          <w:sz w:val="26"/>
          <w:szCs w:val="26"/>
        </w:rPr>
        <w:t>., потерпевшего ***</w:t>
      </w:r>
      <w:r>
        <w:rPr>
          <w:color w:val="0000FF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 xml:space="preserve">исследовав материалы дела, суд приходит к выводу о наличии в действиях </w:t>
      </w:r>
      <w:r>
        <w:rPr>
          <w:color w:val="0000FF"/>
          <w:sz w:val="26"/>
          <w:szCs w:val="26"/>
        </w:rPr>
        <w:t>Гусева Н.О</w:t>
      </w:r>
      <w:r>
        <w:rPr>
          <w:color w:val="000000" w:themeColor="text1"/>
          <w:sz w:val="26"/>
          <w:szCs w:val="26"/>
        </w:rPr>
        <w:t>.</w:t>
      </w:r>
      <w:r>
        <w:rPr>
          <w:color w:val="0000FF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состава правонарушения, предусмотренного ст. 6.1.1 КоАП РФ.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hyperlink r:id="rId2">
        <w:r>
          <w:rPr>
            <w:color w:val="000000" w:themeColor="text1"/>
            <w:sz w:val="26"/>
            <w:szCs w:val="26"/>
          </w:rPr>
          <w:t>ст. 6.1.1</w:t>
        </w:r>
      </w:hyperlink>
      <w:r>
        <w:rPr>
          <w:color w:val="000000" w:themeColor="text1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3">
        <w:r>
          <w:rPr>
            <w:color w:val="000000" w:themeColor="text1"/>
            <w:sz w:val="26"/>
            <w:szCs w:val="26"/>
          </w:rPr>
          <w:t>статье 115</w:t>
        </w:r>
      </w:hyperlink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color w:val="0000FF"/>
          <w:sz w:val="26"/>
          <w:szCs w:val="26"/>
        </w:rPr>
        <w:t>Гусева Н.О</w:t>
      </w:r>
      <w:r>
        <w:rPr>
          <w:color w:val="000000" w:themeColor="text1"/>
          <w:sz w:val="26"/>
          <w:szCs w:val="26"/>
        </w:rPr>
        <w:t>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в совершении указанного административного правонарушения подтверждается:</w:t>
      </w:r>
    </w:p>
    <w:p>
      <w:pPr>
        <w:pStyle w:val="Normal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- сведениями протокола об административном </w:t>
      </w:r>
      <w:r>
        <w:rPr>
          <w:color w:val="000000" w:themeColor="text1"/>
          <w:sz w:val="26"/>
          <w:szCs w:val="26"/>
        </w:rPr>
        <w:t>правонарушении ***</w:t>
      </w:r>
      <w:r>
        <w:rPr>
          <w:color w:val="0000FF"/>
          <w:sz w:val="26"/>
          <w:szCs w:val="26"/>
        </w:rPr>
        <w:t xml:space="preserve"> № *** </w:t>
      </w:r>
      <w:r>
        <w:rPr>
          <w:sz w:val="26"/>
          <w:szCs w:val="26"/>
        </w:rPr>
        <w:t>от ***</w:t>
      </w:r>
      <w:r>
        <w:rPr>
          <w:color w:val="0000FF"/>
          <w:sz w:val="26"/>
          <w:szCs w:val="26"/>
        </w:rPr>
        <w:t>г.;</w:t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рапортами должностных лиц;</w:t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уведомлением главному врачу Евпаторийской станции скорой медицинской помощи ГБУЗ РК «КРЦМК и СМП» о регистрации в книге учета сообщений о преступлениях, об административных правонарушениях, о происшествиях ОМВД России по г. Евпатории;</w:t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заявлением Кривенко В.С.;</w:t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рапортом должностного лица;</w:t>
      </w:r>
    </w:p>
    <w:p>
      <w:pPr>
        <w:pStyle w:val="Normal"/>
        <w:jc w:val="both"/>
        <w:rPr>
          <w:color w:val="0000FF"/>
          <w:sz w:val="26"/>
          <w:szCs w:val="26"/>
        </w:rPr>
      </w:pPr>
      <w:r>
        <w:rPr>
          <w:color w:val="000000" w:themeColor="text1"/>
          <w:sz w:val="26"/>
          <w:szCs w:val="26"/>
        </w:rPr>
        <w:t>- письменными объяснениями ***</w:t>
      </w:r>
      <w:r>
        <w:rPr>
          <w:color w:val="0000FF"/>
          <w:sz w:val="26"/>
          <w:szCs w:val="26"/>
        </w:rPr>
        <w:t xml:space="preserve"> от *** г.;</w:t>
      </w:r>
    </w:p>
    <w:p>
      <w:pPr>
        <w:pStyle w:val="Normal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- копией постановления о назначении медицинской судебной экспертизы от *** г.;</w:t>
      </w:r>
    </w:p>
    <w:p>
      <w:pPr>
        <w:pStyle w:val="Normal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- письменными объяснениями *** от *** г.;</w:t>
      </w:r>
    </w:p>
    <w:p>
      <w:pPr>
        <w:pStyle w:val="Normal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- письменными объяснениями Гусева Н.О. от ***г.;</w:t>
      </w:r>
    </w:p>
    <w:p>
      <w:pPr>
        <w:pStyle w:val="Normal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- заключением эксперта №*** от ***г.</w:t>
      </w:r>
      <w:r>
        <w:rPr>
          <w:sz w:val="26"/>
          <w:szCs w:val="26"/>
        </w:rPr>
        <w:t xml:space="preserve"> согласно которого при судебно-медицинского освидетельствования у *** обнаружены телесные повреждения в виде ссадины на шее и кровоподтеков на левом плече, которые образовались от действия тупых предметов в срок, не противоречащий *** г.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  Для образования, обнаруженных у гражданина*** телесных повреждений, необходимо не менее двух травматических воздействий.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пояснениях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отсутствуют сведения о падениях, также не имеется какой-либо информации о подобном механизме образования повреждений в установочной части постановления о назначении судебно-медицинской экспертизы. Для ответа на вопрос о возможности получения телесных повреждений «по собственной неосторожности вследствие падения» необходимо проведение следственного эксперимента с лицом (лицами), указывающими на подобные обстоятельства, с последующим назначением дополнительной судебно-медицинской экспертизы. Исследовательская часть заключения эксперта содержит информацию о жалобе ***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на боли в области повреждений;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письменными объяснениями *** от ***</w:t>
      </w:r>
      <w:r>
        <w:rPr>
          <w:color w:val="0000FF"/>
          <w:sz w:val="26"/>
          <w:szCs w:val="26"/>
        </w:rPr>
        <w:t xml:space="preserve"> г.;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>от ***</w:t>
      </w:r>
      <w:r>
        <w:rPr>
          <w:color w:val="0000FF"/>
          <w:sz w:val="26"/>
          <w:szCs w:val="26"/>
        </w:rPr>
        <w:t xml:space="preserve"> г.;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>
        <w:rPr>
          <w:color w:val="0000FF"/>
          <w:sz w:val="26"/>
          <w:szCs w:val="26"/>
        </w:rPr>
        <w:t xml:space="preserve">Гусева Н.О. </w:t>
      </w:r>
      <w:r>
        <w:rPr>
          <w:sz w:val="26"/>
          <w:szCs w:val="26"/>
        </w:rPr>
        <w:t>от ***</w:t>
      </w:r>
      <w:r>
        <w:rPr>
          <w:color w:val="0000FF"/>
          <w:sz w:val="26"/>
          <w:szCs w:val="26"/>
        </w:rPr>
        <w:t xml:space="preserve"> г.;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РБД;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копией определения об отказе в возбуждении дела об административном правонарушении;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справкой на физическое лицо и другими материалами дела.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>
        <w:rPr>
          <w:color w:val="0000FF"/>
          <w:sz w:val="26"/>
          <w:szCs w:val="26"/>
        </w:rPr>
        <w:t xml:space="preserve">Гусева Н.О. </w:t>
      </w:r>
      <w:r>
        <w:rPr>
          <w:sz w:val="26"/>
          <w:szCs w:val="26"/>
        </w:rPr>
        <w:t>в совершении административного правонарушения, предусмотренного  ст. 6.1.1  КоАП Российской Федерации, - установленной.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Помимо этого, вина </w:t>
      </w:r>
      <w:r>
        <w:rPr>
          <w:color w:val="0000FF"/>
          <w:sz w:val="26"/>
          <w:szCs w:val="26"/>
        </w:rPr>
        <w:t xml:space="preserve">Гусева Н.О. </w:t>
      </w:r>
      <w:r>
        <w:rPr>
          <w:sz w:val="26"/>
          <w:szCs w:val="26"/>
        </w:rPr>
        <w:t xml:space="preserve">в совершении вменного ему правонарушения по мнению мирового судьи подтверждается в том числе показаниями самого </w:t>
      </w:r>
      <w:r>
        <w:rPr>
          <w:color w:val="0000FF"/>
          <w:sz w:val="26"/>
          <w:szCs w:val="26"/>
        </w:rPr>
        <w:t xml:space="preserve">Гусева Н.О., </w:t>
      </w:r>
      <w:r>
        <w:rPr>
          <w:color w:val="000000" w:themeColor="text1"/>
          <w:sz w:val="26"/>
          <w:szCs w:val="26"/>
        </w:rPr>
        <w:t>который в суде вину в совершении правонарушения признал, не оспаривал факт возникновения конфликта в указанный в протоколе день, время и месте, указывая, что конфликт произошел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с </w:t>
      </w:r>
      <w:r>
        <w:rPr>
          <w:color w:val="0000FF"/>
          <w:sz w:val="26"/>
          <w:szCs w:val="26"/>
        </w:rPr>
        <w:t>***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pStyle w:val="Normal"/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Процессуальных нарушений,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определении вида и меры наказания </w:t>
      </w:r>
      <w:r>
        <w:rPr>
          <w:color w:val="0000FF"/>
          <w:sz w:val="26"/>
          <w:szCs w:val="26"/>
        </w:rPr>
        <w:t xml:space="preserve">Гусеву Н.О., </w:t>
      </w:r>
      <w:r>
        <w:rPr>
          <w:sz w:val="26"/>
          <w:szCs w:val="26"/>
        </w:rPr>
        <w:t xml:space="preserve">мировой судья учитывает, обстоятельства совершенного им правонарушения, личность правонарушителя, который ранее к административной ответственности за правонарушения, посягающие на здоровье </w:t>
      </w:r>
      <w:r>
        <w:rPr>
          <w:rFonts w:eastAsia="Calibri" w:eastAsiaTheme="minorHAnsi"/>
          <w:sz w:val="26"/>
          <w:szCs w:val="26"/>
          <w:lang w:eastAsia="en-US"/>
        </w:rPr>
        <w:t>и общественную нравственность не привлекался, смягчающие административную ответственность обстоятельства:</w:t>
      </w:r>
      <w:r>
        <w:rPr>
          <w:sz w:val="26"/>
          <w:szCs w:val="26"/>
        </w:rPr>
        <w:t xml:space="preserve"> признание вины, </w:t>
      </w:r>
      <w:r>
        <w:rPr>
          <w:rFonts w:eastAsia="Calibri" w:eastAsiaTheme="minorHAnsi"/>
          <w:sz w:val="26"/>
          <w:szCs w:val="26"/>
          <w:lang w:eastAsia="en-US"/>
        </w:rPr>
        <w:t>отсутствие обстоятельств отягчающих административную ответственность, и считает возможным назначить ему наказание в виде штрафа в пределах санкции ст. 6.1.1 КоАП РФ</w:t>
      </w:r>
      <w:r>
        <w:rPr>
          <w:sz w:val="26"/>
          <w:szCs w:val="26"/>
        </w:rPr>
        <w:t xml:space="preserve">. Указанное наказание, по мнению суда, будет достаточной мерой для исправления и предупреждения совершения </w:t>
      </w:r>
      <w:r>
        <w:rPr>
          <w:color w:val="0000FF"/>
          <w:sz w:val="26"/>
          <w:szCs w:val="26"/>
        </w:rPr>
        <w:t xml:space="preserve">Гусевым Н.О..  </w:t>
      </w:r>
      <w:r>
        <w:rPr>
          <w:sz w:val="26"/>
          <w:szCs w:val="26"/>
        </w:rPr>
        <w:t>подобных правонарушений впредь.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Оснований для назначения </w:t>
      </w:r>
      <w:r>
        <w:rPr>
          <w:color w:val="0000FF"/>
          <w:sz w:val="26"/>
          <w:szCs w:val="26"/>
        </w:rPr>
        <w:t xml:space="preserve">Гусеву Н.О. </w:t>
      </w:r>
      <w:r>
        <w:rPr>
          <w:sz w:val="26"/>
          <w:szCs w:val="26"/>
        </w:rPr>
        <w:t>более сурового наказания в виде обязательных работ или ареста, мировой судья с учетом установленных обстоятельств дела, а также личности виновного не усматривает.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ст. 6.1.1, 29.10, 30.3 ч. 1 Кодекса Российской Федерации об административных правонарушениях, мировой судья,</w:t>
      </w:r>
    </w:p>
    <w:p>
      <w:pPr>
        <w:pStyle w:val="Normal"/>
        <w:ind w:firstLine="709"/>
        <w:jc w:val="both"/>
        <w:rPr>
          <w:b/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>
        <w:rPr>
          <w:b/>
          <w:sz w:val="26"/>
          <w:szCs w:val="26"/>
        </w:rPr>
        <w:t>ПОСТАНОВИЛ:</w:t>
      </w:r>
    </w:p>
    <w:p>
      <w:pPr>
        <w:pStyle w:val="Normal"/>
        <w:ind w:firstLine="709"/>
        <w:jc w:val="both"/>
        <w:rPr>
          <w:b/>
          <w:b/>
          <w:sz w:val="26"/>
          <w:szCs w:val="26"/>
        </w:rPr>
      </w:pPr>
      <w:r>
        <w:rPr>
          <w:sz w:val="26"/>
          <w:szCs w:val="26"/>
        </w:rPr>
        <w:br/>
        <w:t>     </w:t>
        <w:tab/>
      </w:r>
      <w:r>
        <w:rPr>
          <w:b/>
          <w:color w:val="0000FF"/>
          <w:sz w:val="26"/>
          <w:szCs w:val="26"/>
        </w:rPr>
        <w:t>Гусева Николая Олеговича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>
        <w:rPr>
          <w:rFonts w:eastAsia="Calibri" w:eastAsiaTheme="minorHAnsi"/>
          <w:sz w:val="26"/>
          <w:szCs w:val="26"/>
          <w:lang w:eastAsia="en-US"/>
        </w:rPr>
        <w:t xml:space="preserve">назначить ему наказание в виде </w:t>
      </w:r>
      <w:r>
        <w:rPr>
          <w:sz w:val="26"/>
          <w:szCs w:val="26"/>
        </w:rPr>
        <w:t>административного штрафа в размере 5000 (пяти тысяч) рублей.</w:t>
      </w:r>
    </w:p>
    <w:p>
      <w:pPr>
        <w:pStyle w:val="Normal"/>
        <w:ind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>
      <w:pPr>
        <w:pStyle w:val="Normal"/>
        <w:tabs>
          <w:tab w:val="clear" w:pos="708"/>
          <w:tab w:val="left" w:pos="2700" w:leader="none"/>
          <w:tab w:val="left" w:pos="6300" w:leader="none"/>
        </w:tabs>
        <w:ind w:right="-58" w:firstLine="709"/>
        <w:jc w:val="both"/>
        <w:rPr>
          <w:sz w:val="26"/>
          <w:szCs w:val="26"/>
        </w:rPr>
      </w:pPr>
      <w:r>
        <w:rPr>
          <w:sz w:val="26"/>
          <w:szCs w:val="26"/>
        </w:rPr>
        <w:t>Штраф подлежит оплате по следующим реквизитам: ***</w:t>
      </w:r>
      <w:r>
        <w:rPr>
          <w:color w:val="0000FF"/>
          <w:sz w:val="26"/>
          <w:szCs w:val="26"/>
        </w:rPr>
        <w:t xml:space="preserve">. </w:t>
      </w:r>
      <w:r>
        <w:rPr>
          <w:sz w:val="26"/>
          <w:szCs w:val="26"/>
        </w:rPr>
        <w:t>Наименование платежа: штраф по постановлению мирового судьи № 5-38-604/2022 от 21.12.2022 г.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частью 1 статьи 20.25 КоАП РФ.</w:t>
      </w:r>
    </w:p>
    <w:p>
      <w:pPr>
        <w:pStyle w:val="Normal"/>
        <w:ind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>
        <w:rPr>
          <w:iCs/>
          <w:sz w:val="26"/>
          <w:szCs w:val="26"/>
        </w:rPr>
        <w:t>КоАП РФ</w:t>
      </w:r>
      <w:r>
        <w:rPr>
          <w:sz w:val="26"/>
          <w:szCs w:val="26"/>
        </w:rPr>
        <w:t>.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 xml:space="preserve">                 М.М. Апразов</w:t>
      </w:r>
    </w:p>
    <w:p>
      <w:pPr>
        <w:pStyle w:val="Normal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b/>
          <w:b/>
          <w:sz w:val="26"/>
          <w:szCs w:val="26"/>
        </w:rPr>
      </w:pPr>
      <w:r>
        <w:rPr/>
      </w:r>
    </w:p>
    <w:sectPr>
      <w:headerReference w:type="default" r:id="rId4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1712641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055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60055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5068af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3f7a5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60055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600554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5068af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link w:val="a8"/>
    <w:uiPriority w:val="99"/>
    <w:unhideWhenUsed/>
    <w:rsid w:val="003f7a5c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A733B6AE55273809994EB92620E269F95D6F7E7A589097706E4C1987418C85BDF00E9C43D77XBd0M" TargetMode="External"/><Relationship Id="rId3" Type="http://schemas.openxmlformats.org/officeDocument/2006/relationships/hyperlink" Target="consultantplus://offline/ref=7A733B6AE55273809994EB92620E269F95D6F2EDA580097706E4C1987418C85BDF00E9C23F72B5E6XDdAM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LibreOffice/7.2.4.1$Windows_X86_64 LibreOffice_project/27d75539669ac387bb498e35313b970b7fe9c4f9</Application>
  <AppVersion>15.0000</AppVersion>
  <Pages>4</Pages>
  <Words>1163</Words>
  <Characters>7871</Characters>
  <CharactersWithSpaces>9120</CharactersWithSpaces>
  <Paragraphs>54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2023-01-28T13:28:00Z</dcterms:created>
  <dc:creator>User</dc:creator>
  <dc:description/>
  <dc:language>ru-RU</dc:language>
  <cp:lastModifiedBy/>
  <cp:lastPrinted>2023-01-28T15:29:00Z</cp:lastPrinted>
  <dcterms:modified xsi:type="dcterms:W3CDTF">2023-05-03T09:56:13Z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