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902" w:rsidRPr="00AA24D8" w:rsidP="009E190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AA24D8">
        <w:rPr>
          <w:rFonts w:ascii="Times New Roman" w:hAnsi="Times New Roman" w:cs="Times New Roman"/>
          <w:sz w:val="28"/>
          <w:szCs w:val="28"/>
        </w:rPr>
        <w:t xml:space="preserve">                      Дело № 5-38-</w:t>
      </w:r>
      <w:r w:rsidR="00B259CE">
        <w:rPr>
          <w:rFonts w:ascii="Times New Roman" w:hAnsi="Times New Roman" w:cs="Times New Roman"/>
          <w:sz w:val="28"/>
          <w:szCs w:val="28"/>
        </w:rPr>
        <w:t>623</w:t>
      </w:r>
      <w:r>
        <w:rPr>
          <w:rFonts w:ascii="Times New Roman" w:hAnsi="Times New Roman" w:cs="Times New Roman"/>
          <w:sz w:val="28"/>
          <w:szCs w:val="28"/>
        </w:rPr>
        <w:t>/2019</w:t>
      </w:r>
    </w:p>
    <w:p w:rsidR="009E1902" w:rsidRPr="005748DF" w:rsidP="009E190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5748D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E1902" w:rsidRPr="005748DF" w:rsidP="009E190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p w:rsidR="009E1902" w:rsidRPr="00AA24D8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Pr="00AA24D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A24D8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</w:t>
      </w:r>
      <w:r w:rsidRPr="00AA24D8">
        <w:rPr>
          <w:sz w:val="28"/>
          <w:szCs w:val="28"/>
        </w:rPr>
        <w:t>г. Евпатория проспект Ленина,51/50</w:t>
      </w:r>
    </w:p>
    <w:p w:rsidR="009E1902" w:rsidRPr="00AA24D8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 w:rsidR="00072FD0">
        <w:rPr>
          <w:sz w:val="28"/>
          <w:szCs w:val="28"/>
        </w:rPr>
        <w:t xml:space="preserve">Республики Крым </w:t>
      </w:r>
      <w:r w:rsidRPr="00AA24D8">
        <w:rPr>
          <w:sz w:val="28"/>
          <w:szCs w:val="28"/>
        </w:rPr>
        <w:t>Киоса Наталья Алексеевна, рассмотрев дело об административ</w:t>
      </w:r>
      <w:r>
        <w:rPr>
          <w:sz w:val="28"/>
          <w:szCs w:val="28"/>
        </w:rPr>
        <w:t>ном правонарушении, поступившее из Евпаторийского городского суда</w:t>
      </w:r>
      <w:r w:rsidRPr="00AA24D8">
        <w:rPr>
          <w:sz w:val="28"/>
          <w:szCs w:val="28"/>
        </w:rPr>
        <w:t xml:space="preserve"> о привлечении к административной ответственности </w:t>
      </w:r>
    </w:p>
    <w:p w:rsidR="00B259CE" w:rsidP="009E1902">
      <w:pPr>
        <w:ind w:firstLine="708"/>
        <w:jc w:val="both"/>
        <w:rPr>
          <w:sz w:val="28"/>
          <w:szCs w:val="28"/>
        </w:rPr>
      </w:pPr>
      <w:r w:rsidRPr="005748DF">
        <w:rPr>
          <w:sz w:val="28"/>
          <w:szCs w:val="28"/>
        </w:rPr>
        <w:t>Снежко Ирину Владимировну</w:t>
      </w:r>
      <w:r w:rsidRPr="00AA24D8" w:rsidR="009E1902">
        <w:rPr>
          <w:sz w:val="28"/>
          <w:szCs w:val="28"/>
        </w:rPr>
        <w:t xml:space="preserve">, </w:t>
      </w:r>
      <w:r w:rsidR="00CD0E2B">
        <w:rPr>
          <w:sz w:val="28"/>
          <w:szCs w:val="28"/>
        </w:rPr>
        <w:t>личные данные</w:t>
      </w:r>
    </w:p>
    <w:p w:rsidR="009E1902" w:rsidRPr="00AA24D8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>по ч.2 ст. 12.27 КоАП РФ,</w:t>
      </w:r>
    </w:p>
    <w:p w:rsidR="009E1902" w:rsidRPr="005748DF" w:rsidP="009E1902">
      <w:pPr>
        <w:jc w:val="center"/>
        <w:rPr>
          <w:sz w:val="28"/>
          <w:szCs w:val="28"/>
        </w:rPr>
      </w:pPr>
      <w:r w:rsidRPr="005748DF">
        <w:rPr>
          <w:sz w:val="28"/>
          <w:szCs w:val="28"/>
        </w:rPr>
        <w:t>УСТАНОВИЛ</w:t>
      </w:r>
    </w:p>
    <w:p w:rsidR="009E1902" w:rsidRPr="00AA24D8" w:rsidP="009E190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, </w:t>
      </w:r>
      <w:r w:rsidR="00B259CE">
        <w:rPr>
          <w:sz w:val="28"/>
          <w:szCs w:val="28"/>
        </w:rPr>
        <w:t>Снежко И.В</w:t>
      </w:r>
      <w:r w:rsidR="00531458">
        <w:rPr>
          <w:sz w:val="28"/>
          <w:szCs w:val="28"/>
        </w:rPr>
        <w:t>.</w:t>
      </w:r>
      <w:r w:rsidRPr="00AA24D8">
        <w:rPr>
          <w:sz w:val="28"/>
          <w:szCs w:val="28"/>
        </w:rPr>
        <w:t xml:space="preserve"> управляя транспортным средством «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>, в нарушение п. 2.5 ПДД РФ, оставил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место ДТП участником, которого он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являл</w:t>
      </w:r>
      <w:r w:rsidR="001D0BF5">
        <w:rPr>
          <w:sz w:val="28"/>
          <w:szCs w:val="28"/>
        </w:rPr>
        <w:t>ась</w:t>
      </w:r>
      <w:r w:rsidRPr="00AA24D8">
        <w:rPr>
          <w:sz w:val="28"/>
          <w:szCs w:val="28"/>
        </w:rPr>
        <w:t>, чем совершил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 административное правонарушение, предусмотренное ч.2 ст. 12.27 КоАП РФ.</w:t>
      </w:r>
    </w:p>
    <w:p w:rsidR="009E1902" w:rsidRPr="00A372BD" w:rsidP="00A372BD">
      <w:pPr>
        <w:spacing w:line="0" w:lineRule="atLeast"/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В суде </w:t>
      </w:r>
      <w:r w:rsidR="00B259CE">
        <w:rPr>
          <w:sz w:val="28"/>
          <w:szCs w:val="28"/>
        </w:rPr>
        <w:t>Снежко И.В</w:t>
      </w:r>
      <w:r w:rsidR="00686647">
        <w:rPr>
          <w:sz w:val="28"/>
          <w:szCs w:val="28"/>
        </w:rPr>
        <w:t>.</w:t>
      </w:r>
      <w:r w:rsidRPr="00AA24D8">
        <w:rPr>
          <w:sz w:val="28"/>
          <w:szCs w:val="28"/>
        </w:rPr>
        <w:t xml:space="preserve"> свою вину в совершении правонарушения признал</w:t>
      </w:r>
      <w:r w:rsidR="00686647">
        <w:rPr>
          <w:sz w:val="28"/>
          <w:szCs w:val="28"/>
        </w:rPr>
        <w:t>а</w:t>
      </w:r>
      <w:r w:rsidRPr="00AA24D8">
        <w:rPr>
          <w:sz w:val="28"/>
          <w:szCs w:val="28"/>
        </w:rPr>
        <w:t xml:space="preserve">, пояснив, </w:t>
      </w:r>
      <w:r w:rsidR="00686647">
        <w:rPr>
          <w:sz w:val="28"/>
          <w:szCs w:val="28"/>
        </w:rPr>
        <w:t>что в указанный в протоколе день, время и месте она управляла автомобилем</w:t>
      </w:r>
      <w:r w:rsidR="00A372BD">
        <w:rPr>
          <w:sz w:val="28"/>
          <w:szCs w:val="28"/>
        </w:rPr>
        <w:t>, ехала за ребенком в школу</w:t>
      </w:r>
      <w:r w:rsidR="00686647">
        <w:rPr>
          <w:sz w:val="28"/>
          <w:szCs w:val="28"/>
        </w:rPr>
        <w:t>.</w:t>
      </w:r>
      <w:r w:rsidR="00A372BD">
        <w:rPr>
          <w:sz w:val="28"/>
          <w:szCs w:val="28"/>
        </w:rPr>
        <w:t xml:space="preserve"> При подъезде </w:t>
      </w:r>
      <w:r w:rsidR="00A372BD">
        <w:rPr>
          <w:sz w:val="28"/>
          <w:szCs w:val="28"/>
        </w:rPr>
        <w:t>ко</w:t>
      </w:r>
      <w:r w:rsidR="00A372BD">
        <w:rPr>
          <w:sz w:val="28"/>
          <w:szCs w:val="28"/>
        </w:rPr>
        <w:t xml:space="preserve"> входу в школу, при встречном разъезде случайно произвела касательный наезд на припаркованный автомобиль марки </w:t>
      </w:r>
      <w:r w:rsidR="00CD0E2B">
        <w:rPr>
          <w:sz w:val="28"/>
          <w:szCs w:val="28"/>
        </w:rPr>
        <w:t>**</w:t>
      </w:r>
      <w:r w:rsidR="00A372BD">
        <w:rPr>
          <w:sz w:val="28"/>
          <w:szCs w:val="28"/>
        </w:rPr>
        <w:t xml:space="preserve"> </w:t>
      </w:r>
      <w:r w:rsidRPr="00AA24D8" w:rsidR="00A372BD">
        <w:rPr>
          <w:sz w:val="28"/>
          <w:szCs w:val="28"/>
        </w:rPr>
        <w:t>государственный регистрационный знак</w:t>
      </w:r>
      <w:r w:rsidR="00A372BD"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  <w:r w:rsidR="00A372BD">
        <w:rPr>
          <w:sz w:val="28"/>
          <w:szCs w:val="28"/>
        </w:rPr>
        <w:t>. О факте наезда узнала от классного руководителя ребенка,</w:t>
      </w:r>
      <w:r w:rsidR="00C64630">
        <w:rPr>
          <w:sz w:val="28"/>
          <w:szCs w:val="28"/>
        </w:rPr>
        <w:t xml:space="preserve"> </w:t>
      </w:r>
      <w:r w:rsidR="00A372BD">
        <w:rPr>
          <w:sz w:val="28"/>
          <w:szCs w:val="28"/>
        </w:rPr>
        <w:t>т</w:t>
      </w:r>
      <w:r w:rsidR="005748DF">
        <w:rPr>
          <w:sz w:val="28"/>
          <w:szCs w:val="28"/>
        </w:rPr>
        <w:t>ак как не заметила случившегося</w:t>
      </w:r>
      <w:r w:rsidR="00A372BD">
        <w:rPr>
          <w:sz w:val="28"/>
          <w:szCs w:val="28"/>
        </w:rPr>
        <w:t xml:space="preserve">. </w:t>
      </w:r>
      <w:r w:rsidRPr="00AA24D8">
        <w:rPr>
          <w:color w:val="000000" w:themeColor="text1"/>
          <w:sz w:val="28"/>
          <w:szCs w:val="28"/>
        </w:rPr>
        <w:t>Просил</w:t>
      </w:r>
      <w:r w:rsidR="00686647">
        <w:rPr>
          <w:color w:val="000000" w:themeColor="text1"/>
          <w:sz w:val="28"/>
          <w:szCs w:val="28"/>
        </w:rPr>
        <w:t>а</w:t>
      </w:r>
      <w:r w:rsidRPr="00AA24D8">
        <w:rPr>
          <w:color w:val="000000" w:themeColor="text1"/>
          <w:sz w:val="28"/>
          <w:szCs w:val="28"/>
        </w:rPr>
        <w:t xml:space="preserve"> прекратить производство по делу в связи с малозначительностью совершенного правонарушения, поскольку </w:t>
      </w:r>
      <w:r>
        <w:rPr>
          <w:color w:val="000000" w:themeColor="text1"/>
          <w:sz w:val="28"/>
          <w:szCs w:val="28"/>
        </w:rPr>
        <w:t xml:space="preserve">причиненный </w:t>
      </w:r>
      <w:r w:rsidR="00686647">
        <w:rPr>
          <w:color w:val="000000" w:themeColor="text1"/>
          <w:sz w:val="28"/>
          <w:szCs w:val="28"/>
        </w:rPr>
        <w:t>ею</w:t>
      </w:r>
      <w:r>
        <w:rPr>
          <w:color w:val="000000" w:themeColor="text1"/>
          <w:sz w:val="28"/>
          <w:szCs w:val="28"/>
        </w:rPr>
        <w:t xml:space="preserve"> материальный ущерб </w:t>
      </w:r>
      <w:r w:rsidRPr="00AA24D8">
        <w:rPr>
          <w:color w:val="000000" w:themeColor="text1"/>
          <w:sz w:val="28"/>
          <w:szCs w:val="28"/>
        </w:rPr>
        <w:t xml:space="preserve"> </w:t>
      </w:r>
      <w:r w:rsidR="00686647">
        <w:rPr>
          <w:color w:val="000000" w:themeColor="text1"/>
          <w:sz w:val="28"/>
          <w:szCs w:val="28"/>
        </w:rPr>
        <w:t xml:space="preserve">является </w:t>
      </w:r>
      <w:r w:rsidR="00072FD0">
        <w:rPr>
          <w:color w:val="000000" w:themeColor="text1"/>
          <w:sz w:val="28"/>
          <w:szCs w:val="28"/>
        </w:rPr>
        <w:t xml:space="preserve">для потерпевшей </w:t>
      </w:r>
      <w:r w:rsidR="00686647">
        <w:rPr>
          <w:color w:val="000000" w:themeColor="text1"/>
          <w:sz w:val="28"/>
          <w:szCs w:val="28"/>
        </w:rPr>
        <w:t xml:space="preserve">незначительным и </w:t>
      </w:r>
      <w:r w:rsidR="00880FE1">
        <w:rPr>
          <w:color w:val="000000" w:themeColor="text1"/>
          <w:sz w:val="28"/>
          <w:szCs w:val="28"/>
        </w:rPr>
        <w:t>учесть тот факт, что она</w:t>
      </w:r>
      <w:r w:rsidR="00686647">
        <w:rPr>
          <w:color w:val="000000" w:themeColor="text1"/>
          <w:sz w:val="28"/>
          <w:szCs w:val="28"/>
        </w:rPr>
        <w:t xml:space="preserve"> его возмести</w:t>
      </w:r>
      <w:r w:rsidR="00880FE1">
        <w:rPr>
          <w:color w:val="000000" w:themeColor="text1"/>
          <w:sz w:val="28"/>
          <w:szCs w:val="28"/>
        </w:rPr>
        <w:t>ла</w:t>
      </w:r>
      <w:r w:rsidR="00686647">
        <w:rPr>
          <w:color w:val="000000" w:themeColor="text1"/>
          <w:sz w:val="28"/>
          <w:szCs w:val="28"/>
        </w:rPr>
        <w:t xml:space="preserve"> в полном объеме</w:t>
      </w:r>
      <w:r>
        <w:rPr>
          <w:color w:val="000000" w:themeColor="text1"/>
          <w:sz w:val="28"/>
          <w:szCs w:val="28"/>
        </w:rPr>
        <w:t xml:space="preserve">, намерений </w:t>
      </w:r>
      <w:r w:rsidR="005748DF">
        <w:rPr>
          <w:color w:val="000000" w:themeColor="text1"/>
          <w:sz w:val="28"/>
          <w:szCs w:val="28"/>
        </w:rPr>
        <w:t>избежать ответственности она</w:t>
      </w:r>
      <w:r>
        <w:rPr>
          <w:color w:val="000000" w:themeColor="text1"/>
          <w:sz w:val="28"/>
          <w:szCs w:val="28"/>
        </w:rPr>
        <w:t xml:space="preserve"> не имел</w:t>
      </w:r>
      <w:r w:rsidR="00686647">
        <w:rPr>
          <w:color w:val="000000" w:themeColor="text1"/>
          <w:sz w:val="28"/>
          <w:szCs w:val="28"/>
        </w:rPr>
        <w:t>а, а уехала</w:t>
      </w:r>
      <w:r w:rsidR="00C64630">
        <w:rPr>
          <w:color w:val="000000" w:themeColor="text1"/>
          <w:sz w:val="28"/>
          <w:szCs w:val="28"/>
        </w:rPr>
        <w:t>,</w:t>
      </w:r>
      <w:r w:rsidR="00686647">
        <w:rPr>
          <w:color w:val="000000" w:themeColor="text1"/>
          <w:sz w:val="28"/>
          <w:szCs w:val="28"/>
        </w:rPr>
        <w:t xml:space="preserve"> поскольку не заметила того</w:t>
      </w:r>
      <w:r w:rsidR="001219A1">
        <w:rPr>
          <w:color w:val="000000" w:themeColor="text1"/>
          <w:sz w:val="28"/>
          <w:szCs w:val="28"/>
        </w:rPr>
        <w:t>,</w:t>
      </w:r>
      <w:r w:rsidR="00686647">
        <w:rPr>
          <w:color w:val="000000" w:themeColor="text1"/>
          <w:sz w:val="28"/>
          <w:szCs w:val="28"/>
        </w:rPr>
        <w:t xml:space="preserve"> что в ходе движения зацепила припаркованный автомобиль «</w:t>
      </w:r>
      <w:r w:rsidR="00CD0E2B">
        <w:rPr>
          <w:color w:val="000000" w:themeColor="text1"/>
          <w:sz w:val="28"/>
          <w:szCs w:val="28"/>
        </w:rPr>
        <w:t>**</w:t>
      </w:r>
      <w:r w:rsidR="0068664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5D1C75" w:rsidRPr="00AA24D8" w:rsidP="009E190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</w:t>
      </w:r>
      <w:r w:rsidR="00A372BD">
        <w:rPr>
          <w:color w:val="000000" w:themeColor="text1"/>
          <w:sz w:val="28"/>
          <w:szCs w:val="28"/>
        </w:rPr>
        <w:t>Снежко И.В</w:t>
      </w:r>
      <w:r>
        <w:rPr>
          <w:color w:val="000000" w:themeColor="text1"/>
          <w:sz w:val="28"/>
          <w:szCs w:val="28"/>
        </w:rPr>
        <w:t>. –</w:t>
      </w:r>
      <w:r w:rsidR="00A372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адвокат Черный Ю.И. в ходе судебного разбирательства просил при назначении </w:t>
      </w:r>
      <w:r w:rsidR="00A372BD">
        <w:rPr>
          <w:color w:val="000000" w:themeColor="text1"/>
          <w:sz w:val="28"/>
          <w:szCs w:val="28"/>
        </w:rPr>
        <w:t xml:space="preserve">Снежко И.В. </w:t>
      </w:r>
      <w:r>
        <w:rPr>
          <w:color w:val="000000" w:themeColor="text1"/>
          <w:sz w:val="28"/>
          <w:szCs w:val="28"/>
        </w:rPr>
        <w:t xml:space="preserve">наказания </w:t>
      </w:r>
      <w:r w:rsidR="0032268D">
        <w:rPr>
          <w:color w:val="000000" w:themeColor="text1"/>
          <w:sz w:val="28"/>
          <w:szCs w:val="28"/>
        </w:rPr>
        <w:t xml:space="preserve">учесть то обстоятельство, что </w:t>
      </w:r>
      <w:r w:rsidR="00A372BD">
        <w:rPr>
          <w:color w:val="000000" w:themeColor="text1"/>
          <w:sz w:val="28"/>
          <w:szCs w:val="28"/>
        </w:rPr>
        <w:t xml:space="preserve">Снежко И.В. </w:t>
      </w:r>
      <w:r w:rsidR="00072FD0">
        <w:rPr>
          <w:color w:val="000000" w:themeColor="text1"/>
          <w:sz w:val="28"/>
          <w:szCs w:val="28"/>
        </w:rPr>
        <w:t xml:space="preserve">не имела намерений </w:t>
      </w:r>
      <w:r w:rsidR="0032268D">
        <w:rPr>
          <w:color w:val="000000" w:themeColor="text1"/>
          <w:sz w:val="28"/>
          <w:szCs w:val="28"/>
        </w:rPr>
        <w:t>скрыться с места происшествия, а уехала</w:t>
      </w:r>
      <w:r w:rsidR="00C64630">
        <w:rPr>
          <w:color w:val="000000" w:themeColor="text1"/>
          <w:sz w:val="28"/>
          <w:szCs w:val="28"/>
        </w:rPr>
        <w:t>,</w:t>
      </w:r>
      <w:r w:rsidR="0032268D">
        <w:rPr>
          <w:color w:val="000000" w:themeColor="text1"/>
          <w:sz w:val="28"/>
          <w:szCs w:val="28"/>
        </w:rPr>
        <w:t xml:space="preserve"> поскольку не заметила, что зацепила автомобиль, то обстоятельство</w:t>
      </w:r>
      <w:r w:rsidR="00A372BD">
        <w:rPr>
          <w:color w:val="000000" w:themeColor="text1"/>
          <w:sz w:val="28"/>
          <w:szCs w:val="28"/>
        </w:rPr>
        <w:t>,</w:t>
      </w:r>
      <w:r w:rsidR="0032268D">
        <w:rPr>
          <w:color w:val="000000" w:themeColor="text1"/>
          <w:sz w:val="28"/>
          <w:szCs w:val="28"/>
        </w:rPr>
        <w:t xml:space="preserve"> что </w:t>
      </w:r>
      <w:r w:rsidR="00A372BD">
        <w:rPr>
          <w:color w:val="000000" w:themeColor="text1"/>
          <w:sz w:val="28"/>
          <w:szCs w:val="28"/>
        </w:rPr>
        <w:t xml:space="preserve">Снежко И.В. </w:t>
      </w:r>
      <w:r w:rsidR="0032268D">
        <w:rPr>
          <w:color w:val="000000" w:themeColor="text1"/>
          <w:sz w:val="28"/>
          <w:szCs w:val="28"/>
        </w:rPr>
        <w:t>вину в совершении правонарушения признала в полном объеме</w:t>
      </w:r>
      <w:r w:rsidR="007271E4">
        <w:rPr>
          <w:color w:val="000000" w:themeColor="text1"/>
          <w:sz w:val="28"/>
          <w:szCs w:val="28"/>
        </w:rPr>
        <w:t xml:space="preserve">, раскаялась, </w:t>
      </w:r>
      <w:r w:rsidR="0032268D">
        <w:rPr>
          <w:color w:val="000000" w:themeColor="text1"/>
          <w:sz w:val="28"/>
          <w:szCs w:val="28"/>
        </w:rPr>
        <w:t>и возмести</w:t>
      </w:r>
      <w:r w:rsidR="00072FD0">
        <w:rPr>
          <w:color w:val="000000" w:themeColor="text1"/>
          <w:sz w:val="28"/>
          <w:szCs w:val="28"/>
        </w:rPr>
        <w:t>ла</w:t>
      </w:r>
      <w:r w:rsidR="0032268D">
        <w:rPr>
          <w:color w:val="000000" w:themeColor="text1"/>
          <w:sz w:val="28"/>
          <w:szCs w:val="28"/>
        </w:rPr>
        <w:t xml:space="preserve"> причиненный ею</w:t>
      </w:r>
      <w:r w:rsidR="0032268D">
        <w:rPr>
          <w:color w:val="000000" w:themeColor="text1"/>
          <w:sz w:val="28"/>
          <w:szCs w:val="28"/>
        </w:rPr>
        <w:t xml:space="preserve"> ущерб</w:t>
      </w:r>
      <w:r w:rsidR="007271E4">
        <w:rPr>
          <w:color w:val="000000" w:themeColor="text1"/>
          <w:sz w:val="28"/>
          <w:szCs w:val="28"/>
        </w:rPr>
        <w:t xml:space="preserve">, а также то обстоятельство, что размер причиненного ущерба является незначительным, ввиду чего просил признать правонарушение малозначительным и освободить </w:t>
      </w:r>
      <w:r w:rsidR="00880FE1">
        <w:rPr>
          <w:color w:val="000000" w:themeColor="text1"/>
          <w:sz w:val="28"/>
          <w:szCs w:val="28"/>
        </w:rPr>
        <w:t xml:space="preserve">Снежко И.В. </w:t>
      </w:r>
      <w:r w:rsidR="007271E4">
        <w:rPr>
          <w:color w:val="000000" w:themeColor="text1"/>
          <w:sz w:val="28"/>
          <w:szCs w:val="28"/>
        </w:rPr>
        <w:t>от наказания.</w:t>
      </w:r>
    </w:p>
    <w:p w:rsidR="001219A1" w:rsidP="001219A1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A24D8">
        <w:rPr>
          <w:color w:val="000000" w:themeColor="text1"/>
          <w:sz w:val="28"/>
          <w:szCs w:val="28"/>
        </w:rPr>
        <w:t>Потерпевш</w:t>
      </w:r>
      <w:r>
        <w:rPr>
          <w:color w:val="000000" w:themeColor="text1"/>
          <w:sz w:val="28"/>
          <w:szCs w:val="28"/>
        </w:rPr>
        <w:t>ая</w:t>
      </w:r>
      <w:r>
        <w:rPr>
          <w:color w:val="000000" w:themeColor="text1"/>
          <w:sz w:val="28"/>
          <w:szCs w:val="28"/>
        </w:rPr>
        <w:t xml:space="preserve"> </w:t>
      </w:r>
      <w:r w:rsidR="00CD0E2B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в суде пояснила, что </w:t>
      </w:r>
      <w:r w:rsidR="00CD0E2B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она припарковала свой автомобиль вблизи </w:t>
      </w:r>
      <w:r w:rsidR="00CD0E2B">
        <w:rPr>
          <w:color w:val="000000" w:themeColor="text1"/>
          <w:sz w:val="28"/>
          <w:szCs w:val="28"/>
        </w:rPr>
        <w:t>**</w:t>
      </w:r>
      <w:r w:rsidR="00880FE1">
        <w:rPr>
          <w:color w:val="000000" w:themeColor="text1"/>
          <w:sz w:val="28"/>
          <w:szCs w:val="28"/>
        </w:rPr>
        <w:t xml:space="preserve"> в проулке напротив детской поликлиники</w:t>
      </w:r>
      <w:r>
        <w:rPr>
          <w:color w:val="000000" w:themeColor="text1"/>
          <w:sz w:val="28"/>
          <w:szCs w:val="28"/>
        </w:rPr>
        <w:t xml:space="preserve">. </w:t>
      </w:r>
      <w:r w:rsidR="00880FE1">
        <w:rPr>
          <w:color w:val="000000" w:themeColor="text1"/>
          <w:sz w:val="28"/>
          <w:szCs w:val="28"/>
        </w:rPr>
        <w:t xml:space="preserve">Примерно в </w:t>
      </w:r>
      <w:r w:rsidR="00CD0E2B">
        <w:rPr>
          <w:color w:val="000000" w:themeColor="text1"/>
          <w:sz w:val="28"/>
          <w:szCs w:val="28"/>
        </w:rPr>
        <w:t>**</w:t>
      </w:r>
      <w:r w:rsidR="00880FE1">
        <w:rPr>
          <w:color w:val="000000" w:themeColor="text1"/>
          <w:sz w:val="28"/>
          <w:szCs w:val="28"/>
        </w:rPr>
        <w:t xml:space="preserve"> </w:t>
      </w:r>
      <w:r w:rsidR="00072FD0">
        <w:rPr>
          <w:color w:val="000000" w:themeColor="text1"/>
          <w:sz w:val="28"/>
          <w:szCs w:val="28"/>
        </w:rPr>
        <w:t>ей</w:t>
      </w:r>
      <w:r w:rsidR="00880FE1">
        <w:rPr>
          <w:color w:val="000000" w:themeColor="text1"/>
          <w:sz w:val="28"/>
          <w:szCs w:val="28"/>
        </w:rPr>
        <w:t xml:space="preserve">  сообщили о том, </w:t>
      </w:r>
      <w:r w:rsidR="002B7653">
        <w:rPr>
          <w:color w:val="000000" w:themeColor="text1"/>
          <w:sz w:val="28"/>
          <w:szCs w:val="28"/>
        </w:rPr>
        <w:t xml:space="preserve">что </w:t>
      </w:r>
      <w:r w:rsidR="00072FD0">
        <w:rPr>
          <w:color w:val="000000" w:themeColor="text1"/>
          <w:sz w:val="28"/>
          <w:szCs w:val="28"/>
        </w:rPr>
        <w:t>её</w:t>
      </w:r>
      <w:r w:rsidR="00880FE1">
        <w:rPr>
          <w:color w:val="000000" w:themeColor="text1"/>
          <w:sz w:val="28"/>
          <w:szCs w:val="28"/>
        </w:rPr>
        <w:t xml:space="preserve"> машину ударил </w:t>
      </w:r>
      <w:r w:rsidR="002B7653">
        <w:rPr>
          <w:color w:val="000000" w:themeColor="text1"/>
          <w:sz w:val="28"/>
          <w:szCs w:val="28"/>
        </w:rPr>
        <w:t xml:space="preserve">автомобиль </w:t>
      </w:r>
      <w:r w:rsidR="005748DF">
        <w:rPr>
          <w:color w:val="000000" w:themeColor="text1"/>
          <w:sz w:val="28"/>
          <w:szCs w:val="28"/>
        </w:rPr>
        <w:t>«</w:t>
      </w:r>
      <w:r w:rsidR="00CD0E2B">
        <w:rPr>
          <w:color w:val="000000" w:themeColor="text1"/>
          <w:sz w:val="28"/>
          <w:szCs w:val="28"/>
        </w:rPr>
        <w:t>**</w:t>
      </w:r>
      <w:r w:rsidR="005748DF">
        <w:rPr>
          <w:color w:val="000000" w:themeColor="text1"/>
          <w:sz w:val="28"/>
          <w:szCs w:val="28"/>
        </w:rPr>
        <w:t xml:space="preserve">» </w:t>
      </w:r>
      <w:r w:rsidR="00880FE1">
        <w:rPr>
          <w:color w:val="000000" w:themeColor="text1"/>
          <w:sz w:val="28"/>
          <w:szCs w:val="28"/>
        </w:rPr>
        <w:t xml:space="preserve">белого цвета и скрылся с места ДТП. Выйдя на </w:t>
      </w:r>
      <w:r w:rsidR="00880FE1">
        <w:rPr>
          <w:color w:val="000000" w:themeColor="text1"/>
          <w:sz w:val="28"/>
          <w:szCs w:val="28"/>
        </w:rPr>
        <w:t>улицу</w:t>
      </w:r>
      <w:r w:rsidR="00880FE1">
        <w:rPr>
          <w:color w:val="000000" w:themeColor="text1"/>
          <w:sz w:val="28"/>
          <w:szCs w:val="28"/>
        </w:rPr>
        <w:t xml:space="preserve"> </w:t>
      </w:r>
      <w:r w:rsidR="00072FD0">
        <w:rPr>
          <w:color w:val="000000" w:themeColor="text1"/>
          <w:sz w:val="28"/>
          <w:szCs w:val="28"/>
        </w:rPr>
        <w:t xml:space="preserve">она </w:t>
      </w:r>
      <w:r w:rsidR="00880FE1">
        <w:rPr>
          <w:color w:val="000000" w:themeColor="text1"/>
          <w:sz w:val="28"/>
          <w:szCs w:val="28"/>
        </w:rPr>
        <w:t>обнаружила на своем автомобиле повреждения на переднем бампере слева</w:t>
      </w:r>
      <w:r w:rsidR="00072FD0">
        <w:rPr>
          <w:color w:val="000000" w:themeColor="text1"/>
          <w:sz w:val="28"/>
          <w:szCs w:val="28"/>
        </w:rPr>
        <w:t xml:space="preserve"> в виде притертостей</w:t>
      </w:r>
      <w:r w:rsidR="00880FE1">
        <w:rPr>
          <w:color w:val="000000" w:themeColor="text1"/>
          <w:sz w:val="28"/>
          <w:szCs w:val="28"/>
        </w:rPr>
        <w:t xml:space="preserve">. </w:t>
      </w:r>
      <w:r w:rsidR="00072FD0">
        <w:rPr>
          <w:color w:val="000000" w:themeColor="text1"/>
          <w:sz w:val="28"/>
          <w:szCs w:val="28"/>
        </w:rPr>
        <w:t xml:space="preserve">О случившемся она стразу же известила органы ГИБДД. Прибывшие на место сотрудники полиции по </w:t>
      </w:r>
      <w:r w:rsidR="00072FD0">
        <w:rPr>
          <w:color w:val="000000" w:themeColor="text1"/>
          <w:sz w:val="28"/>
          <w:szCs w:val="28"/>
        </w:rPr>
        <w:t>видеозаписи</w:t>
      </w:r>
      <w:r w:rsidR="00072FD0">
        <w:rPr>
          <w:color w:val="000000" w:themeColor="text1"/>
          <w:sz w:val="28"/>
          <w:szCs w:val="28"/>
        </w:rPr>
        <w:t xml:space="preserve"> имеющейся на здании школы установили водителя. Размер причиненного ущерба составил 14000 рублей, что для нее является не значительным.  Снежко И.В. указанный ущерб возместила ей в полном объеме, путем восстановления транспортного средства, ввиду чего </w:t>
      </w:r>
      <w:r w:rsidR="00880FE1">
        <w:rPr>
          <w:color w:val="000000" w:themeColor="text1"/>
          <w:sz w:val="28"/>
          <w:szCs w:val="28"/>
        </w:rPr>
        <w:t xml:space="preserve">претензий к ней </w:t>
      </w:r>
      <w:r w:rsidR="00072FD0">
        <w:rPr>
          <w:color w:val="000000" w:themeColor="text1"/>
          <w:sz w:val="28"/>
          <w:szCs w:val="28"/>
        </w:rPr>
        <w:t xml:space="preserve">она </w:t>
      </w:r>
      <w:r w:rsidR="00072FD0">
        <w:rPr>
          <w:color w:val="000000" w:themeColor="text1"/>
          <w:sz w:val="28"/>
          <w:szCs w:val="28"/>
        </w:rPr>
        <w:t xml:space="preserve">не </w:t>
      </w:r>
      <w:r w:rsidR="00880FE1">
        <w:rPr>
          <w:color w:val="000000" w:themeColor="text1"/>
          <w:sz w:val="28"/>
          <w:szCs w:val="28"/>
        </w:rPr>
        <w:t>имеет.</w:t>
      </w:r>
      <w:r>
        <w:rPr>
          <w:color w:val="000000" w:themeColor="text1"/>
          <w:sz w:val="28"/>
          <w:szCs w:val="28"/>
        </w:rPr>
        <w:t xml:space="preserve"> </w:t>
      </w:r>
      <w:r w:rsidR="00072FD0">
        <w:rPr>
          <w:color w:val="000000" w:themeColor="text1"/>
          <w:sz w:val="28"/>
          <w:szCs w:val="28"/>
        </w:rPr>
        <w:t>Просила прекратить производство по делу в связи с</w:t>
      </w:r>
      <w:r w:rsidR="005748DF">
        <w:rPr>
          <w:color w:val="000000" w:themeColor="text1"/>
          <w:sz w:val="28"/>
          <w:szCs w:val="28"/>
        </w:rPr>
        <w:t xml:space="preserve"> малозначительностью право</w:t>
      </w:r>
      <w:r w:rsidR="00072FD0">
        <w:rPr>
          <w:color w:val="000000" w:themeColor="text1"/>
          <w:sz w:val="28"/>
          <w:szCs w:val="28"/>
        </w:rPr>
        <w:t>н</w:t>
      </w:r>
      <w:r w:rsidR="005748DF">
        <w:rPr>
          <w:color w:val="000000" w:themeColor="text1"/>
          <w:sz w:val="28"/>
          <w:szCs w:val="28"/>
        </w:rPr>
        <w:t>а</w:t>
      </w:r>
      <w:r w:rsidR="00072FD0">
        <w:rPr>
          <w:color w:val="000000" w:themeColor="text1"/>
          <w:sz w:val="28"/>
          <w:szCs w:val="28"/>
        </w:rPr>
        <w:t xml:space="preserve">рушения. </w:t>
      </w:r>
    </w:p>
    <w:p w:rsidR="009E1902" w:rsidP="001219A1">
      <w:pPr>
        <w:spacing w:line="0" w:lineRule="atLeast"/>
        <w:ind w:firstLine="708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</w:t>
      </w:r>
      <w:r w:rsidRPr="00AA24D8">
        <w:rPr>
          <w:sz w:val="28"/>
          <w:szCs w:val="28"/>
        </w:rPr>
        <w:t>Выслушав лицо</w:t>
      </w:r>
      <w:r w:rsidR="00880FE1">
        <w:rPr>
          <w:sz w:val="28"/>
          <w:szCs w:val="28"/>
        </w:rPr>
        <w:t>,</w:t>
      </w:r>
      <w:r w:rsidRPr="00AA24D8">
        <w:rPr>
          <w:sz w:val="28"/>
          <w:szCs w:val="28"/>
        </w:rPr>
        <w:t xml:space="preserve"> привлекаемое к ад</w:t>
      </w:r>
      <w:r w:rsidR="007271E4">
        <w:rPr>
          <w:sz w:val="28"/>
          <w:szCs w:val="28"/>
        </w:rPr>
        <w:t xml:space="preserve">министративной ответственности </w:t>
      </w:r>
      <w:r w:rsidR="00880FE1">
        <w:rPr>
          <w:color w:val="000000" w:themeColor="text1"/>
          <w:sz w:val="28"/>
          <w:szCs w:val="28"/>
        </w:rPr>
        <w:t>Снежко И.В.</w:t>
      </w:r>
      <w:r w:rsidRPr="00AA24D8">
        <w:rPr>
          <w:sz w:val="28"/>
          <w:szCs w:val="28"/>
        </w:rPr>
        <w:t>,</w:t>
      </w:r>
      <w:r w:rsidR="007271E4">
        <w:rPr>
          <w:sz w:val="28"/>
          <w:szCs w:val="28"/>
        </w:rPr>
        <w:t xml:space="preserve"> защитника Черного Ю.И.,</w:t>
      </w:r>
      <w:r>
        <w:rPr>
          <w:sz w:val="28"/>
          <w:szCs w:val="28"/>
        </w:rPr>
        <w:t xml:space="preserve"> потерпевшую </w:t>
      </w:r>
      <w:r w:rsidR="00CD0E2B">
        <w:rPr>
          <w:sz w:val="28"/>
          <w:szCs w:val="28"/>
        </w:rPr>
        <w:t>**</w:t>
      </w:r>
      <w:r>
        <w:rPr>
          <w:sz w:val="28"/>
          <w:szCs w:val="28"/>
        </w:rPr>
        <w:t xml:space="preserve"> допросив свидетеля </w:t>
      </w:r>
      <w:r w:rsidR="00CD0E2B"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</w:t>
      </w:r>
      <w:r w:rsidR="00072FD0"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="00C64630">
        <w:rPr>
          <w:color w:val="000000" w:themeColor="text1"/>
          <w:sz w:val="28"/>
          <w:szCs w:val="28"/>
        </w:rPr>
        <w:t xml:space="preserve">Снежко И.В. </w:t>
      </w:r>
      <w:r w:rsidRPr="00AA24D8">
        <w:rPr>
          <w:sz w:val="28"/>
          <w:szCs w:val="28"/>
        </w:rPr>
        <w:t xml:space="preserve">состава правонарушения, предусмотренного ч.2 ст. 12.27 КоАП РФ, т.е. </w:t>
      </w:r>
      <w:r w:rsidRPr="00AA24D8">
        <w:rPr>
          <w:sz w:val="28"/>
          <w:szCs w:val="28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9E1902" w:rsidRPr="00282949" w:rsidP="009E190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64630">
        <w:rPr>
          <w:color w:val="000000" w:themeColor="text1"/>
          <w:sz w:val="28"/>
          <w:szCs w:val="28"/>
        </w:rPr>
        <w:t>В соответствии с частью 2 </w:t>
      </w:r>
      <w:hyperlink r:id="rId4" w:history="1">
        <w:r w:rsidRPr="00C64630">
          <w:rPr>
            <w:rStyle w:val="Hyperlink"/>
            <w:color w:val="000000" w:themeColor="text1"/>
            <w:sz w:val="28"/>
            <w:szCs w:val="28"/>
            <w:u w:val="none"/>
          </w:rPr>
          <w:t>статьи 12.27 Кодекса Российской Федерации об административных правонарушениях</w:t>
        </w:r>
      </w:hyperlink>
      <w:r w:rsidRPr="00C64630">
        <w:rPr>
          <w:color w:val="000000" w:themeColor="text1"/>
          <w:sz w:val="28"/>
          <w:szCs w:val="28"/>
        </w:rPr>
        <w:t xml:space="preserve"> </w:t>
      </w:r>
      <w:r w:rsidRPr="00282949">
        <w:rPr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E1902" w:rsidRPr="00282949" w:rsidP="009E190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E1902" w:rsidRPr="00C64630" w:rsidP="009E190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82949">
        <w:rPr>
          <w:sz w:val="28"/>
          <w:szCs w:val="28"/>
        </w:rPr>
        <w:t xml:space="preserve"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</w:t>
      </w:r>
      <w:r w:rsidRPr="00C64630">
        <w:rPr>
          <w:color w:val="000000" w:themeColor="text1"/>
          <w:sz w:val="28"/>
          <w:szCs w:val="28"/>
        </w:rPr>
        <w:t>2 </w:t>
      </w:r>
      <w:hyperlink r:id="rId4" w:history="1">
        <w:r w:rsidRPr="00C64630">
          <w:rPr>
            <w:rStyle w:val="Hyperlink"/>
            <w:color w:val="000000" w:themeColor="text1"/>
            <w:sz w:val="28"/>
            <w:szCs w:val="28"/>
            <w:u w:val="none"/>
          </w:rPr>
          <w:t>статьи</w:t>
        </w:r>
        <w:r w:rsidRPr="00C64630">
          <w:rPr>
            <w:rStyle w:val="Hyperlink"/>
            <w:color w:val="000000" w:themeColor="text1"/>
            <w:sz w:val="28"/>
            <w:szCs w:val="28"/>
            <w:u w:val="none"/>
          </w:rPr>
          <w:t xml:space="preserve"> 12.27 Кодекса Российской Федерации об административных правонарушениях</w:t>
        </w:r>
      </w:hyperlink>
      <w:r w:rsidRPr="00C64630">
        <w:rPr>
          <w:color w:val="000000" w:themeColor="text1"/>
          <w:sz w:val="28"/>
          <w:szCs w:val="28"/>
        </w:rPr>
        <w:t>.</w:t>
      </w:r>
    </w:p>
    <w:p w:rsidR="009E1902" w:rsidRPr="00AA24D8" w:rsidP="009E190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E53654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Вина </w:t>
      </w:r>
      <w:r w:rsidR="00C64630">
        <w:rPr>
          <w:color w:val="000000" w:themeColor="text1"/>
          <w:sz w:val="28"/>
          <w:szCs w:val="28"/>
        </w:rPr>
        <w:t xml:space="preserve">Снежко И.В. </w:t>
      </w:r>
      <w:r w:rsidRPr="00AA24D8">
        <w:rPr>
          <w:sz w:val="28"/>
          <w:szCs w:val="28"/>
        </w:rPr>
        <w:t xml:space="preserve">в совершении правонарушения подтверждается: </w:t>
      </w:r>
    </w:p>
    <w:p w:rsidR="00575C90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-показаниями допрошенно</w:t>
      </w:r>
      <w:r w:rsidR="00C64630">
        <w:rPr>
          <w:sz w:val="28"/>
          <w:szCs w:val="28"/>
        </w:rPr>
        <w:t>го</w:t>
      </w:r>
      <w:r>
        <w:rPr>
          <w:sz w:val="28"/>
          <w:szCs w:val="28"/>
        </w:rPr>
        <w:t xml:space="preserve"> в суде </w:t>
      </w:r>
      <w:r>
        <w:rPr>
          <w:sz w:val="28"/>
          <w:szCs w:val="28"/>
        </w:rPr>
        <w:t>свидетеля</w:t>
      </w:r>
      <w:r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  <w:r>
        <w:rPr>
          <w:sz w:val="28"/>
          <w:szCs w:val="28"/>
        </w:rPr>
        <w:t xml:space="preserve"> котор</w:t>
      </w:r>
      <w:r w:rsidR="00C64630">
        <w:rPr>
          <w:sz w:val="28"/>
          <w:szCs w:val="28"/>
        </w:rPr>
        <w:t>ый</w:t>
      </w:r>
      <w:r>
        <w:rPr>
          <w:sz w:val="28"/>
          <w:szCs w:val="28"/>
        </w:rPr>
        <w:t xml:space="preserve"> пояснил, что </w:t>
      </w:r>
      <w:r w:rsidR="00CD0E2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C8231D">
        <w:rPr>
          <w:sz w:val="28"/>
          <w:szCs w:val="28"/>
        </w:rPr>
        <w:t xml:space="preserve">в </w:t>
      </w:r>
      <w:r w:rsidR="00CD0E2B">
        <w:rPr>
          <w:sz w:val="28"/>
          <w:szCs w:val="28"/>
        </w:rPr>
        <w:t>**</w:t>
      </w:r>
      <w:r w:rsidR="00C8231D">
        <w:rPr>
          <w:sz w:val="28"/>
          <w:szCs w:val="28"/>
        </w:rPr>
        <w:t xml:space="preserve"> </w:t>
      </w:r>
      <w:r w:rsidR="008F5AA9">
        <w:rPr>
          <w:sz w:val="28"/>
          <w:szCs w:val="28"/>
        </w:rPr>
        <w:t>он</w:t>
      </w:r>
      <w:r w:rsidR="00C64630">
        <w:rPr>
          <w:sz w:val="28"/>
          <w:szCs w:val="28"/>
        </w:rPr>
        <w:t xml:space="preserve"> на </w:t>
      </w:r>
      <w:r w:rsidR="00072FD0">
        <w:rPr>
          <w:sz w:val="28"/>
          <w:szCs w:val="28"/>
        </w:rPr>
        <w:t xml:space="preserve">своем </w:t>
      </w:r>
      <w:r w:rsidR="00C64630">
        <w:rPr>
          <w:sz w:val="28"/>
          <w:szCs w:val="28"/>
        </w:rPr>
        <w:t>авто</w:t>
      </w:r>
      <w:r w:rsidR="00072FD0">
        <w:rPr>
          <w:sz w:val="28"/>
          <w:szCs w:val="28"/>
        </w:rPr>
        <w:t>мобиле</w:t>
      </w:r>
      <w:r w:rsidR="00C64630">
        <w:rPr>
          <w:sz w:val="28"/>
          <w:szCs w:val="28"/>
        </w:rPr>
        <w:t xml:space="preserve"> ехал мимо школы №</w:t>
      </w:r>
      <w:r w:rsidR="00CD0E2B">
        <w:rPr>
          <w:sz w:val="28"/>
          <w:szCs w:val="28"/>
        </w:rPr>
        <w:t>**</w:t>
      </w:r>
      <w:r w:rsidR="00C64630">
        <w:rPr>
          <w:sz w:val="28"/>
          <w:szCs w:val="28"/>
        </w:rPr>
        <w:t xml:space="preserve">, расположенной по </w:t>
      </w:r>
      <w:r w:rsidR="00CD0E2B">
        <w:rPr>
          <w:sz w:val="28"/>
          <w:szCs w:val="28"/>
        </w:rPr>
        <w:t>**</w:t>
      </w:r>
      <w:r w:rsidR="00072FD0">
        <w:rPr>
          <w:sz w:val="28"/>
          <w:szCs w:val="28"/>
        </w:rPr>
        <w:t>.</w:t>
      </w:r>
      <w:r w:rsidR="00C64630">
        <w:rPr>
          <w:sz w:val="28"/>
          <w:szCs w:val="28"/>
        </w:rPr>
        <w:t xml:space="preserve"> </w:t>
      </w:r>
      <w:r w:rsidR="00072FD0">
        <w:rPr>
          <w:sz w:val="28"/>
          <w:szCs w:val="28"/>
        </w:rPr>
        <w:t>При разъезде с автомобилем</w:t>
      </w:r>
      <w:r w:rsidR="00C64630">
        <w:rPr>
          <w:sz w:val="28"/>
          <w:szCs w:val="28"/>
        </w:rPr>
        <w:t xml:space="preserve"> </w:t>
      </w:r>
      <w:r w:rsidR="005748DF">
        <w:rPr>
          <w:sz w:val="28"/>
          <w:szCs w:val="28"/>
        </w:rPr>
        <w:t>«</w:t>
      </w:r>
      <w:r w:rsidR="00CD0E2B">
        <w:rPr>
          <w:sz w:val="28"/>
          <w:szCs w:val="28"/>
        </w:rPr>
        <w:t>**</w:t>
      </w:r>
      <w:r w:rsidR="005748DF">
        <w:rPr>
          <w:sz w:val="28"/>
          <w:szCs w:val="28"/>
        </w:rPr>
        <w:t>»</w:t>
      </w:r>
      <w:r w:rsidR="00C64630">
        <w:rPr>
          <w:sz w:val="28"/>
          <w:szCs w:val="28"/>
        </w:rPr>
        <w:t xml:space="preserve"> белого цвета</w:t>
      </w:r>
      <w:r w:rsidR="00072FD0">
        <w:rPr>
          <w:sz w:val="28"/>
          <w:szCs w:val="28"/>
        </w:rPr>
        <w:t>, который осуществлял маневр движения задним ходом,</w:t>
      </w:r>
      <w:r w:rsidR="00C64630">
        <w:rPr>
          <w:sz w:val="28"/>
          <w:szCs w:val="28"/>
        </w:rPr>
        <w:t xml:space="preserve"> </w:t>
      </w:r>
      <w:r w:rsidR="00072FD0">
        <w:rPr>
          <w:sz w:val="28"/>
          <w:szCs w:val="28"/>
        </w:rPr>
        <w:t xml:space="preserve">последний </w:t>
      </w:r>
      <w:r w:rsidR="00C8231D">
        <w:rPr>
          <w:sz w:val="28"/>
          <w:szCs w:val="28"/>
        </w:rPr>
        <w:t>совершил столкновение</w:t>
      </w:r>
      <w:r w:rsidR="00072FD0">
        <w:rPr>
          <w:sz w:val="28"/>
          <w:szCs w:val="28"/>
        </w:rPr>
        <w:t>, а именно притерся</w:t>
      </w:r>
      <w:r w:rsidR="00C8231D">
        <w:rPr>
          <w:sz w:val="28"/>
          <w:szCs w:val="28"/>
        </w:rPr>
        <w:t xml:space="preserve"> с автомобилем </w:t>
      </w:r>
      <w:r w:rsidR="00CD0E2B">
        <w:rPr>
          <w:sz w:val="28"/>
          <w:szCs w:val="28"/>
        </w:rPr>
        <w:t>**</w:t>
      </w:r>
      <w:r w:rsidR="00C8231D">
        <w:rPr>
          <w:sz w:val="28"/>
          <w:szCs w:val="28"/>
        </w:rPr>
        <w:t xml:space="preserve"> государственны</w:t>
      </w:r>
      <w:r w:rsidR="00072FD0">
        <w:rPr>
          <w:sz w:val="28"/>
          <w:szCs w:val="28"/>
        </w:rPr>
        <w:t xml:space="preserve">й регистрационный знак </w:t>
      </w:r>
      <w:r w:rsidR="00CD0E2B">
        <w:rPr>
          <w:sz w:val="28"/>
          <w:szCs w:val="28"/>
        </w:rPr>
        <w:t>**</w:t>
      </w:r>
      <w:r w:rsidR="00072FD0">
        <w:rPr>
          <w:sz w:val="28"/>
          <w:szCs w:val="28"/>
        </w:rPr>
        <w:t xml:space="preserve">. Факт того, что водитель </w:t>
      </w:r>
      <w:r w:rsidR="005748DF">
        <w:rPr>
          <w:sz w:val="28"/>
          <w:szCs w:val="28"/>
        </w:rPr>
        <w:t>«</w:t>
      </w:r>
      <w:r w:rsidR="00CD0E2B">
        <w:rPr>
          <w:sz w:val="28"/>
          <w:szCs w:val="28"/>
        </w:rPr>
        <w:t>**</w:t>
      </w:r>
      <w:r w:rsidR="005748DF">
        <w:rPr>
          <w:sz w:val="28"/>
          <w:szCs w:val="28"/>
        </w:rPr>
        <w:t>»</w:t>
      </w:r>
      <w:r>
        <w:rPr>
          <w:sz w:val="28"/>
          <w:szCs w:val="28"/>
        </w:rPr>
        <w:t xml:space="preserve">  Снежко И.В. притерлась с припаркованным на обочине автомобилем </w:t>
      </w:r>
      <w:r w:rsidR="005748DF">
        <w:rPr>
          <w:sz w:val="28"/>
          <w:szCs w:val="28"/>
        </w:rPr>
        <w:t>«</w:t>
      </w:r>
      <w:r w:rsidR="00CD0E2B">
        <w:rPr>
          <w:sz w:val="28"/>
          <w:szCs w:val="28"/>
        </w:rPr>
        <w:t>**</w:t>
      </w:r>
      <w:r w:rsidR="005748DF">
        <w:rPr>
          <w:sz w:val="28"/>
          <w:szCs w:val="28"/>
        </w:rPr>
        <w:t>»</w:t>
      </w:r>
      <w:r>
        <w:rPr>
          <w:sz w:val="28"/>
          <w:szCs w:val="28"/>
        </w:rPr>
        <w:t xml:space="preserve"> он установил, по характерному хрусту автомобильного покрытия. Сразу же, после того, как автомобиль </w:t>
      </w:r>
      <w:r w:rsidR="005748DF">
        <w:rPr>
          <w:sz w:val="28"/>
          <w:szCs w:val="28"/>
        </w:rPr>
        <w:t>«</w:t>
      </w:r>
      <w:r w:rsidR="00CD0E2B">
        <w:rPr>
          <w:sz w:val="28"/>
          <w:szCs w:val="28"/>
        </w:rPr>
        <w:t>**</w:t>
      </w:r>
      <w:r w:rsidR="005748DF">
        <w:rPr>
          <w:sz w:val="28"/>
          <w:szCs w:val="28"/>
        </w:rPr>
        <w:t>»</w:t>
      </w:r>
      <w:r>
        <w:rPr>
          <w:sz w:val="28"/>
          <w:szCs w:val="28"/>
        </w:rPr>
        <w:t xml:space="preserve"> уступил ему дорогу, он проезжая мимо автомобиля </w:t>
      </w:r>
      <w:r w:rsidR="005748DF">
        <w:rPr>
          <w:sz w:val="28"/>
          <w:szCs w:val="28"/>
        </w:rPr>
        <w:t>«</w:t>
      </w:r>
      <w:r w:rsidR="00CD0E2B">
        <w:rPr>
          <w:sz w:val="28"/>
          <w:szCs w:val="28"/>
        </w:rPr>
        <w:t>**</w:t>
      </w:r>
      <w:r w:rsidR="005748DF">
        <w:rPr>
          <w:sz w:val="28"/>
          <w:szCs w:val="28"/>
        </w:rPr>
        <w:t>»</w:t>
      </w:r>
      <w:r>
        <w:rPr>
          <w:sz w:val="28"/>
          <w:szCs w:val="28"/>
        </w:rPr>
        <w:t xml:space="preserve"> увидел характерные потертости на переднем </w:t>
      </w:r>
      <w:r>
        <w:rPr>
          <w:sz w:val="28"/>
          <w:szCs w:val="28"/>
        </w:rPr>
        <w:t xml:space="preserve">бампере автомобиля </w:t>
      </w:r>
      <w:r w:rsidR="005748DF">
        <w:rPr>
          <w:sz w:val="28"/>
          <w:szCs w:val="28"/>
        </w:rPr>
        <w:t>«</w:t>
      </w:r>
      <w:r w:rsidR="00CD0E2B">
        <w:rPr>
          <w:sz w:val="28"/>
          <w:szCs w:val="28"/>
        </w:rPr>
        <w:t>**</w:t>
      </w:r>
      <w:r w:rsidR="005748D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072FD0">
        <w:rPr>
          <w:sz w:val="28"/>
          <w:szCs w:val="28"/>
        </w:rPr>
        <w:t xml:space="preserve"> </w:t>
      </w:r>
      <w:r w:rsidR="00C82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он поехал по своим делам, но по истечении некоторого времени он вернулся на место, где были сотрудники ГИБДД, которым он дал письменные объяснения. </w:t>
      </w:r>
    </w:p>
    <w:p w:rsidR="005D1C75" w:rsidP="009E1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24D8" w:rsidR="009E1902">
        <w:rPr>
          <w:sz w:val="28"/>
          <w:szCs w:val="28"/>
        </w:rPr>
        <w:t>сведениями протокола об административном правонарушении</w:t>
      </w:r>
      <w:r w:rsidR="000418B2"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</w:p>
    <w:p w:rsidR="000418B2" w:rsidP="00041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1902">
        <w:rPr>
          <w:sz w:val="28"/>
          <w:szCs w:val="28"/>
        </w:rPr>
        <w:t xml:space="preserve">определением о возбуждении дела об административном правонарушении </w:t>
      </w:r>
      <w:r w:rsidR="009E1902">
        <w:rPr>
          <w:sz w:val="28"/>
          <w:szCs w:val="28"/>
        </w:rPr>
        <w:t>от</w:t>
      </w:r>
      <w:r w:rsidR="009E1902"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</w:p>
    <w:p w:rsidR="000418B2" w:rsidP="00041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-схемой места совершения административного правонарушения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</w:p>
    <w:p w:rsidR="000418B2" w:rsidP="00041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определения об отказе в возбуждении дела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</w:p>
    <w:p w:rsidR="000418B2" w:rsidP="00041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дополнением к дорожно-транспортному происшествию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</w:p>
    <w:p w:rsidR="00CC6710" w:rsidP="00041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-рапортом </w:t>
      </w:r>
      <w:r w:rsidR="000418B2">
        <w:rPr>
          <w:sz w:val="28"/>
          <w:szCs w:val="28"/>
        </w:rPr>
        <w:t>ИДПС ОГИБДД ОМВД России</w:t>
      </w:r>
      <w:r>
        <w:rPr>
          <w:sz w:val="28"/>
          <w:szCs w:val="28"/>
        </w:rPr>
        <w:t xml:space="preserve"> по г. Евпатории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D0E2B">
        <w:rPr>
          <w:sz w:val="28"/>
          <w:szCs w:val="28"/>
        </w:rPr>
        <w:t>**</w:t>
      </w:r>
    </w:p>
    <w:p w:rsidR="009E1902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Pr="00AA24D8">
        <w:rPr>
          <w:sz w:val="28"/>
          <w:szCs w:val="28"/>
        </w:rPr>
        <w:t>надлежащим</w:t>
      </w:r>
      <w:r>
        <w:rPr>
          <w:sz w:val="28"/>
          <w:szCs w:val="28"/>
        </w:rPr>
        <w:t>и</w:t>
      </w:r>
      <w:r w:rsidRPr="00AA24D8">
        <w:rPr>
          <w:sz w:val="28"/>
          <w:szCs w:val="28"/>
        </w:rPr>
        <w:t>, получены с соблюдением требований закона и являются допустимыми доказательствами.</w:t>
      </w:r>
    </w:p>
    <w:p w:rsidR="005748DF" w:rsidP="00CC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вина Снежко И.В. в совершении вменного ей правонарушения подтверждается показаниями потерпевшей и самой Снежко И.В., данными в суде.</w:t>
      </w:r>
    </w:p>
    <w:p w:rsidR="00575C90" w:rsidRPr="00AA24D8" w:rsidP="00574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образов, факт совершения </w:t>
      </w:r>
      <w:r w:rsidR="000418B2">
        <w:rPr>
          <w:sz w:val="28"/>
          <w:szCs w:val="28"/>
        </w:rPr>
        <w:t>Снежко И.В</w:t>
      </w:r>
      <w:r>
        <w:rPr>
          <w:sz w:val="28"/>
          <w:szCs w:val="28"/>
        </w:rPr>
        <w:t xml:space="preserve">. правонарушения  предусмотренного ч.2 ст. 12.27 КоАП РФ  нашел своё подтверждение в ходе судебного </w:t>
      </w:r>
      <w:r w:rsidR="008816BE">
        <w:rPr>
          <w:sz w:val="28"/>
          <w:szCs w:val="28"/>
        </w:rPr>
        <w:t>разбирательства в полном объеме</w:t>
      </w:r>
      <w:r w:rsidR="005748DF">
        <w:rPr>
          <w:sz w:val="28"/>
          <w:szCs w:val="28"/>
        </w:rPr>
        <w:t>.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i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В соответствии со </w:t>
      </w:r>
      <w:hyperlink r:id="rId5" w:history="1">
        <w:r w:rsidRPr="00AA24D8">
          <w:rPr>
            <w:sz w:val="28"/>
            <w:szCs w:val="28"/>
            <w:lang w:eastAsia="ru-RU"/>
          </w:rPr>
          <w:t>ст. 2.9</w:t>
        </w:r>
      </w:hyperlink>
      <w:r w:rsidRPr="00AA24D8">
        <w:rPr>
          <w:sz w:val="28"/>
          <w:szCs w:val="28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AA24D8">
        <w:rPr>
          <w:sz w:val="28"/>
          <w:szCs w:val="28"/>
          <w:lang w:eastAsia="ru-RU"/>
        </w:rPr>
        <w:t xml:space="preserve"> </w:t>
      </w:r>
      <w:r w:rsidRPr="00AA24D8">
        <w:rPr>
          <w:sz w:val="28"/>
          <w:szCs w:val="28"/>
          <w:lang w:eastAsia="ru-RU"/>
        </w:rPr>
        <w:t>представляющее</w:t>
      </w:r>
      <w:r w:rsidRPr="00AA24D8">
        <w:rPr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9E1902" w:rsidRPr="00AA24D8" w:rsidP="009E1902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AA24D8">
        <w:rPr>
          <w:sz w:val="28"/>
          <w:szCs w:val="28"/>
        </w:rPr>
        <w:t>Криводанова</w:t>
      </w:r>
      <w:r w:rsidRPr="00AA24D8">
        <w:rPr>
          <w:sz w:val="28"/>
          <w:szCs w:val="28"/>
        </w:rPr>
        <w:t xml:space="preserve"> О.А. 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</w:t>
      </w:r>
      <w:r w:rsidRPr="00AA24D8">
        <w:rPr>
          <w:sz w:val="28"/>
          <w:szCs w:val="28"/>
        </w:rPr>
        <w:t xml:space="preserve">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</w:t>
      </w:r>
      <w:r w:rsidRPr="00AA24D8">
        <w:rPr>
          <w:sz w:val="28"/>
          <w:szCs w:val="28"/>
        </w:rPr>
        <w:t>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9E1902" w:rsidRPr="00AA24D8" w:rsidP="009E1902">
      <w:pPr>
        <w:jc w:val="both"/>
        <w:rPr>
          <w:sz w:val="28"/>
          <w:szCs w:val="28"/>
        </w:rPr>
      </w:pPr>
      <w:r w:rsidRPr="00AA24D8">
        <w:rPr>
          <w:sz w:val="28"/>
          <w:szCs w:val="28"/>
        </w:rPr>
        <w:tab/>
      </w:r>
      <w:r w:rsidRPr="00AA24D8">
        <w:rPr>
          <w:sz w:val="28"/>
          <w:szCs w:val="28"/>
        </w:rPr>
        <w:t xml:space="preserve">Принимая во внимание вышеизложенное, исходя из того, что </w:t>
      </w:r>
      <w:r w:rsidR="000418B2">
        <w:rPr>
          <w:sz w:val="28"/>
          <w:szCs w:val="28"/>
        </w:rPr>
        <w:t>Снежко И.В.</w:t>
      </w:r>
      <w:r w:rsidR="00CC6710"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>не уклоня</w:t>
      </w:r>
      <w:r w:rsidR="00FF0C5E">
        <w:rPr>
          <w:sz w:val="28"/>
          <w:szCs w:val="28"/>
        </w:rPr>
        <w:t>лась</w:t>
      </w:r>
      <w:r w:rsidRPr="00AA24D8">
        <w:rPr>
          <w:sz w:val="28"/>
          <w:szCs w:val="28"/>
        </w:rPr>
        <w:t xml:space="preserve"> от ответственности за совершенное дорожно-транспортное происшествие, не пытал</w:t>
      </w:r>
      <w:r w:rsidR="00CC6710">
        <w:rPr>
          <w:sz w:val="28"/>
          <w:szCs w:val="28"/>
        </w:rPr>
        <w:t>ась</w:t>
      </w:r>
      <w:r w:rsidRPr="00AA24D8">
        <w:rPr>
          <w:sz w:val="28"/>
          <w:szCs w:val="28"/>
        </w:rPr>
        <w:t xml:space="preserve"> избежать за него ответственности,</w:t>
      </w:r>
      <w:r w:rsidR="00CC6710">
        <w:rPr>
          <w:sz w:val="28"/>
          <w:szCs w:val="28"/>
        </w:rPr>
        <w:t xml:space="preserve"> а способствовала установлению имеющих для дела обстоятельств, </w:t>
      </w:r>
      <w:r w:rsidRPr="00AA24D8">
        <w:rPr>
          <w:sz w:val="28"/>
          <w:szCs w:val="28"/>
        </w:rPr>
        <w:t xml:space="preserve">учитывая, что совершенное </w:t>
      </w:r>
      <w:r w:rsidR="000418B2">
        <w:rPr>
          <w:sz w:val="28"/>
          <w:szCs w:val="28"/>
        </w:rPr>
        <w:t>Снежко И.В.</w:t>
      </w:r>
      <w:r w:rsidR="00FF0C5E"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>деяние не повлекло вредных последствий, вред здоровью и крупный ущерб в результате дорожно-транспор</w:t>
      </w:r>
      <w:r w:rsidR="00FF0C5E">
        <w:rPr>
          <w:sz w:val="28"/>
          <w:szCs w:val="28"/>
        </w:rPr>
        <w:t>тного происшествия не причинен</w:t>
      </w:r>
      <w:r w:rsidRPr="00AA24D8">
        <w:rPr>
          <w:sz w:val="28"/>
          <w:szCs w:val="28"/>
        </w:rPr>
        <w:t xml:space="preserve">, </w:t>
      </w:r>
      <w:r w:rsidR="005748DF">
        <w:rPr>
          <w:sz w:val="28"/>
          <w:szCs w:val="28"/>
        </w:rPr>
        <w:t xml:space="preserve"> а причиненный потерпевшей материальный вред возмещен</w:t>
      </w:r>
      <w:r w:rsidR="005748DF">
        <w:rPr>
          <w:sz w:val="28"/>
          <w:szCs w:val="28"/>
        </w:rPr>
        <w:t xml:space="preserve"> в полном объеме, </w:t>
      </w:r>
      <w:r w:rsidRPr="00AA24D8">
        <w:rPr>
          <w:sz w:val="28"/>
          <w:szCs w:val="28"/>
        </w:rPr>
        <w:t xml:space="preserve">существенного нарушения охраняемых общественных отношений не последовало, </w:t>
      </w:r>
      <w:r w:rsidR="00FF0C5E">
        <w:rPr>
          <w:sz w:val="28"/>
          <w:szCs w:val="28"/>
        </w:rPr>
        <w:t xml:space="preserve">а также учитывая личность </w:t>
      </w:r>
      <w:r w:rsidR="000418B2">
        <w:rPr>
          <w:sz w:val="28"/>
          <w:szCs w:val="28"/>
        </w:rPr>
        <w:t>Снежко И.В</w:t>
      </w:r>
      <w:r w:rsidR="00FF0C5E">
        <w:rPr>
          <w:sz w:val="28"/>
          <w:szCs w:val="28"/>
        </w:rPr>
        <w:t xml:space="preserve">., которая </w:t>
      </w:r>
      <w:r w:rsidR="00CD0E2B">
        <w:rPr>
          <w:sz w:val="28"/>
          <w:szCs w:val="28"/>
        </w:rPr>
        <w:t>**</w:t>
      </w:r>
      <w:r w:rsidR="00FF0C5E">
        <w:rPr>
          <w:sz w:val="28"/>
          <w:szCs w:val="28"/>
        </w:rPr>
        <w:t xml:space="preserve"> </w:t>
      </w:r>
      <w:r w:rsidR="005748DF">
        <w:rPr>
          <w:sz w:val="28"/>
          <w:szCs w:val="28"/>
        </w:rPr>
        <w:t xml:space="preserve">позицию потерпевшей, которая полагала возможным признать правонарушение малозначительным, </w:t>
      </w:r>
      <w:r w:rsidRPr="00AA24D8">
        <w:rPr>
          <w:sz w:val="28"/>
          <w:szCs w:val="28"/>
        </w:rPr>
        <w:t>имеются основания для признания административного правонарушения малозначительным.</w:t>
      </w:r>
    </w:p>
    <w:p w:rsidR="009E1902" w:rsidRPr="00AA24D8" w:rsidP="009E1902">
      <w:pPr>
        <w:pStyle w:val="2"/>
        <w:jc w:val="both"/>
        <w:rPr>
          <w:rFonts w:eastAsia="Courier New"/>
          <w:sz w:val="28"/>
          <w:szCs w:val="28"/>
        </w:rPr>
      </w:pPr>
      <w:r w:rsidRPr="00AA24D8">
        <w:rPr>
          <w:rStyle w:val="longtext"/>
          <w:rFonts w:ascii="Times New Roman" w:hAnsi="Times New Roman" w:cs="Times New Roman"/>
          <w:sz w:val="28"/>
          <w:szCs w:val="28"/>
        </w:rPr>
        <w:t xml:space="preserve">          Руководствуясь ст. ст. </w:t>
      </w:r>
      <w:r w:rsidRPr="00AA24D8">
        <w:rPr>
          <w:rFonts w:ascii="Times New Roman" w:hAnsi="Times New Roman" w:cs="Times New Roman"/>
          <w:sz w:val="28"/>
          <w:szCs w:val="28"/>
        </w:rPr>
        <w:t>12.27 ч.2, 2,9, 29.9, 29.10 КоАП РФ, мировой судья</w:t>
      </w:r>
      <w:r w:rsidRPr="00AA24D8">
        <w:rPr>
          <w:rFonts w:eastAsia="Courier New"/>
          <w:sz w:val="28"/>
          <w:szCs w:val="28"/>
        </w:rPr>
        <w:t xml:space="preserve"> </w:t>
      </w:r>
    </w:p>
    <w:p w:rsidR="009E1902" w:rsidRPr="005748DF" w:rsidP="009E1902">
      <w:pPr>
        <w:pStyle w:val="2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748DF">
        <w:rPr>
          <w:rFonts w:ascii="Times New Roman" w:hAnsi="Times New Roman" w:cs="Times New Roman"/>
          <w:sz w:val="28"/>
          <w:szCs w:val="28"/>
        </w:rPr>
        <w:t>ПОСТАНОВИЛ: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b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Освободить </w:t>
      </w:r>
      <w:r w:rsidR="000418B2">
        <w:rPr>
          <w:sz w:val="28"/>
          <w:szCs w:val="28"/>
          <w:lang w:eastAsia="uk-UA"/>
        </w:rPr>
        <w:t>Снежко Ирину Владимировну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9E1902" w:rsidRPr="00AA24D8" w:rsidP="009E1902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предусмотренного ст. 12.27 ч. 2 КоАП РФ в </w:t>
      </w:r>
      <w:r w:rsidR="000418B2">
        <w:rPr>
          <w:sz w:val="28"/>
          <w:szCs w:val="28"/>
          <w:lang w:eastAsia="ru-RU"/>
        </w:rPr>
        <w:t>Снежко Ирины Владимировны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- прекратить.</w:t>
      </w:r>
    </w:p>
    <w:p w:rsidR="009E1902" w:rsidRPr="005748DF" w:rsidP="005748DF">
      <w:pPr>
        <w:ind w:firstLine="708"/>
        <w:jc w:val="both"/>
        <w:rPr>
          <w:color w:val="333333"/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>Постановление может быть обжаловано в течени</w:t>
      </w:r>
      <w:r w:rsidR="000418B2">
        <w:rPr>
          <w:sz w:val="28"/>
          <w:szCs w:val="28"/>
          <w:lang w:eastAsia="ru-RU"/>
        </w:rPr>
        <w:t>е</w:t>
      </w:r>
      <w:r w:rsidRPr="00AA24D8">
        <w:rPr>
          <w:sz w:val="28"/>
          <w:szCs w:val="28"/>
          <w:lang w:eastAsia="ru-RU"/>
        </w:rPr>
        <w:t xml:space="preserve"> 10 суток в </w:t>
      </w:r>
      <w:r w:rsidRPr="00AA24D8">
        <w:rPr>
          <w:sz w:val="28"/>
          <w:szCs w:val="28"/>
          <w:lang w:eastAsia="ru-RU"/>
        </w:rPr>
        <w:t>порядке</w:t>
      </w:r>
      <w:r w:rsidRPr="00AA24D8">
        <w:rPr>
          <w:sz w:val="28"/>
          <w:szCs w:val="28"/>
          <w:lang w:eastAsia="ru-RU"/>
        </w:rPr>
        <w:t xml:space="preserve"> предусмотренном ст. 30.2 КоАП Российской Федерации.</w:t>
      </w:r>
      <w:r w:rsidRPr="00AA24D8">
        <w:rPr>
          <w:sz w:val="28"/>
          <w:szCs w:val="28"/>
          <w:lang w:eastAsia="ru-RU"/>
        </w:rPr>
        <w:tab/>
      </w:r>
    </w:p>
    <w:p w:rsidR="009E1902" w:rsidP="009E1902">
      <w:pPr>
        <w:jc w:val="both"/>
        <w:rPr>
          <w:sz w:val="28"/>
          <w:szCs w:val="28"/>
          <w:lang w:eastAsia="ru-RU"/>
        </w:rPr>
      </w:pPr>
      <w:r w:rsidRPr="005748DF">
        <w:rPr>
          <w:sz w:val="28"/>
          <w:szCs w:val="28"/>
          <w:lang w:eastAsia="ru-RU"/>
        </w:rPr>
        <w:t xml:space="preserve">          </w:t>
      </w:r>
    </w:p>
    <w:p w:rsidR="009E1902" w:rsidRPr="005748DF" w:rsidP="009E1902">
      <w:pPr>
        <w:rPr>
          <w:sz w:val="28"/>
          <w:szCs w:val="28"/>
        </w:rPr>
      </w:pPr>
    </w:p>
    <w:p w:rsidR="009E1902" w:rsidRPr="00AA24D8" w:rsidP="009E1902">
      <w:pPr>
        <w:rPr>
          <w:sz w:val="28"/>
          <w:szCs w:val="28"/>
        </w:rPr>
      </w:pPr>
    </w:p>
    <w:p w:rsidR="00030BA7"/>
    <w:sectPr w:rsidSect="005748DF">
      <w:headerReference w:type="default" r:id="rId6"/>
      <w:headerReference w:type="first" r:id="rId7"/>
      <w:pgSz w:w="11906" w:h="16838"/>
      <w:pgMar w:top="993" w:right="747" w:bottom="568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8194532"/>
      <w:docPartObj>
        <w:docPartGallery w:val="Page Numbers (Top of Page)"/>
        <w:docPartUnique/>
      </w:docPartObj>
    </w:sdtPr>
    <w:sdtContent>
      <w:p w:rsidR="005748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2B">
          <w:rPr>
            <w:noProof/>
          </w:rPr>
          <w:t>4</w:t>
        </w:r>
        <w:r>
          <w:fldChar w:fldCharType="end"/>
        </w:r>
      </w:p>
    </w:sdtContent>
  </w:sdt>
  <w:p w:rsidR="00574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8D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02"/>
    <w:rsid w:val="00030BA7"/>
    <w:rsid w:val="000418B2"/>
    <w:rsid w:val="00072FD0"/>
    <w:rsid w:val="001219A1"/>
    <w:rsid w:val="001D0BF5"/>
    <w:rsid w:val="002121EA"/>
    <w:rsid w:val="00282949"/>
    <w:rsid w:val="002B7653"/>
    <w:rsid w:val="0032268D"/>
    <w:rsid w:val="00531458"/>
    <w:rsid w:val="005748DF"/>
    <w:rsid w:val="00575C90"/>
    <w:rsid w:val="005D1C75"/>
    <w:rsid w:val="00626505"/>
    <w:rsid w:val="00686647"/>
    <w:rsid w:val="007271E4"/>
    <w:rsid w:val="00753A15"/>
    <w:rsid w:val="00880FE1"/>
    <w:rsid w:val="008816BE"/>
    <w:rsid w:val="008F5AA9"/>
    <w:rsid w:val="009E1902"/>
    <w:rsid w:val="00A372BD"/>
    <w:rsid w:val="00AA24D8"/>
    <w:rsid w:val="00B1560B"/>
    <w:rsid w:val="00B259CE"/>
    <w:rsid w:val="00B95834"/>
    <w:rsid w:val="00BD3049"/>
    <w:rsid w:val="00C232F6"/>
    <w:rsid w:val="00C64630"/>
    <w:rsid w:val="00C8231D"/>
    <w:rsid w:val="00CC6710"/>
    <w:rsid w:val="00CD0E2B"/>
    <w:rsid w:val="00DB53B8"/>
    <w:rsid w:val="00E53654"/>
    <w:rsid w:val="00FD6A98"/>
    <w:rsid w:val="00FF0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E1902"/>
  </w:style>
  <w:style w:type="paragraph" w:styleId="Header">
    <w:name w:val="header"/>
    <w:basedOn w:val="Normal"/>
    <w:link w:val="a"/>
    <w:uiPriority w:val="99"/>
    <w:rsid w:val="009E19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E19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9E1902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semiHidden/>
    <w:unhideWhenUsed/>
    <w:rsid w:val="009E1902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E1902"/>
    <w:rPr>
      <w:color w:val="0000FF"/>
      <w:u w:val="single"/>
    </w:rPr>
  </w:style>
  <w:style w:type="paragraph" w:customStyle="1" w:styleId="msoclassa3">
    <w:name w:val="msoclassa3"/>
    <w:basedOn w:val="Normal"/>
    <w:rsid w:val="009E1902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2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21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7_%D0%9A%D0%BE%D0%90%D0%9F_%D0%A0%D0%A4" TargetMode="External" /><Relationship Id="rId5" Type="http://schemas.openxmlformats.org/officeDocument/2006/relationships/hyperlink" Target="consultantplus://offline/ref=11FA1FCEFE7FCC3482D161A9440473F7031E042E00A333AF7318E77D2DA534ED6E42DD333C5488094AXCT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