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5-38-644/2017</w:t>
      </w:r>
    </w:p>
    <w:p w:rsidR="00A77B3E">
      <w:r>
        <w:t xml:space="preserve">ПОСТАНОВЛЕНИЕ </w:t>
      </w:r>
    </w:p>
    <w:p w:rsidR="00A77B3E"/>
    <w:p w:rsidR="00A77B3E">
      <w:r>
        <w:t>14 декабря 2017 года                                    пр. Ленина, 51/50, г. Евпатория</w:t>
      </w:r>
    </w:p>
    <w:p w:rsidR="00A77B3E">
      <w:r>
        <w:t xml:space="preserve">                                                                                           Республика Крым, 297412</w:t>
      </w:r>
    </w:p>
    <w:p w:rsidR="00A77B3E"/>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ОГИБДД ОМВД России по г. Евпатория предусмотренном ч. 3 ст. 12.8 КоАП Российской Федерации, в отношении </w:t>
      </w:r>
    </w:p>
    <w:p w:rsidR="00A77B3E">
      <w:r>
        <w:t xml:space="preserve">Бергман Артура Эдуардовича, ...,  </w:t>
      </w:r>
    </w:p>
    <w:p w:rsidR="00A77B3E"/>
    <w:p w:rsidR="00A77B3E">
      <w:r>
        <w:t xml:space="preserve">                                                       УСТАНОВИЛ:</w:t>
      </w:r>
    </w:p>
    <w:p w:rsidR="00A77B3E"/>
    <w:p w:rsidR="00A77B3E">
      <w:r>
        <w:t xml:space="preserve">       </w:t>
        <w:tab/>
        <w:t>14.12.2017 года мировому судье судебного участка № 38 Евпаторийского судебного района (городской округ Евпатория) из ОГИБДД ОМВД России по г. Евпатории поступил административный материал по ч.3 ст. 12.8 КоАП Российской Федерации, составленный в отношении Бергман А.Э.</w:t>
      </w:r>
    </w:p>
    <w:p w:rsidR="00A77B3E">
      <w:r>
        <w:t>Как следует из протокола об административном правонарушении 77 МР 0978870 от 14.12.2017 года, в 10 час. 57 мин.  14 декабря 2017 года по ул. Полупанова, возле д. 40 г. Евпатории, Бергман А.Э. управлял транспортным средством - автомобилем ..., государственный номерной знак ... в состоянии алкогольного опьянения, не имея права управления транспортным средством, чем совершил правонарушение, предусмотренное ч.3 ст. 12.8 КоАП РФ.</w:t>
      </w:r>
    </w:p>
    <w:p w:rsidR="00A77B3E">
      <w:r>
        <w:t xml:space="preserve">В суде Бергман А.Э. свою вину в совершении административного правонарушения, предусмотренного ч.3 ст.12.8 КоАП Российской Федерации, признал, в содеянном раскаялся, пояснил, что накануне 13.12.2017 года в 20:00 он употребил 250 мл. коньяка. Просил назначить административное наказание, не связанное с административным арестом, поскольку по состоянию здоровья он не может отбывать данный вид административного взыскания. </w:t>
      </w:r>
    </w:p>
    <w:p w:rsidR="00A77B3E">
      <w:r>
        <w:t>Выслушав Бергман А.Э., исследовав материалы дела, мировой судья приходит к выводу о наличии в действиях Бергман А.Э. состава правонарушения, предусмотренного ч.3 ст.12.8 КоАП Российской Федерации.</w:t>
      </w:r>
    </w:p>
    <w:p w:rsidR="00A77B3E">
      <w:r>
        <w:t>Вина Бергман А.Э. в совершении указанного административного правонарушения подтверждается сведениями протокола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которым установлено состояние опьянения Бергман А.Э. вследствие употребления алкоголя, результат 0, 37 мг/л; квитанцией прибора Драгер, CD-R диском с видеозаписью, на которой Бергман А.Э.  продувает прибор «алкотестер», сообщением ОГИБДД ОМВД России по г. Евпатории, пояснениями самого Бергман А.Э. при рассмотрении дела, который свою вину признал в полном объеме.</w:t>
      </w:r>
    </w:p>
    <w:p w:rsidR="00A77B3E">
      <w:r>
        <w:t xml:space="preserve"> Изложенные доказательства мировой судья считает допустимыми и достаточными, а вину Бергман А.Э. в совершении административного правонарушения, предусмотренного ч.3 ст. 12.8 КоАП Российской Федерации,- установленной.</w:t>
      </w:r>
    </w:p>
    <w:p w:rsidR="00A77B3E">
      <w:r>
        <w:t xml:space="preserve">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A77B3E">
      <w:r>
        <w:t>Мировой судья учитывая обстоятельства совершенного им правонарушения, личность правонарушителя, который ранее привлекался к административной ответственности за правонарушения в области дорожного движения, его имущественное положение, принимая во внимание состояние здоровья привлекаемого к административной ответственности лица у которого, согласно справки от 14.12.2017 года диагностировано последствие открытого оскольчатого подвертельного перелома правой бедренной кости со смещением отломков, которое препятствует назначению Бергман А.Э. наказание в виде административного ареста, мировой судья считает необходимым назначить ему наказание в виде штрафа.</w:t>
      </w:r>
    </w:p>
    <w:p w:rsidR="00A77B3E">
      <w:r>
        <w:t>На основании изложенного и руководствуясь ст. ст. 12.8 ч.3, 29.10, 30.3 ч. 1 КоАП Российской Федерации, суд,</w:t>
      </w:r>
    </w:p>
    <w:p w:rsidR="00A77B3E"/>
    <w:p w:rsidR="00A77B3E">
      <w:r>
        <w:t>ПОСТАНОВИЛ:</w:t>
      </w:r>
    </w:p>
    <w:p w:rsidR="00A77B3E"/>
    <w:p w:rsidR="00A77B3E">
      <w:r>
        <w:t xml:space="preserve">          </w:t>
        <w:tab/>
        <w:t>Бергман Артура Эдуардовича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расчётный счёт 40101810335100010001, получатель – УФК по Республике Крым (ОМВД России по г. Симферополю), Банк получателя Отделение Республики Крым ЮГУ ЦБ РФ, БИК банка   получателя: 043510001; ИНН : 9102003230; КПП: 910201001;  ОКТМО : 35701000; КБК 188 1 16 30020  01 6000 140, УИН 18810491171300005644.</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 xml:space="preserve">          В случае неуплаты, штраф подлежит принудительному взысканию в соответствии с действующим законодательством РФ.</w:t>
      </w:r>
    </w:p>
    <w:p w:rsidR="00A77B3E">
      <w:r>
        <w:t xml:space="preserve">        Постановление может быть обжаловано в течение 10 суток в порядке предусмотренном ст. 30.2 КоАП Российской Федерации.</w:t>
      </w:r>
    </w:p>
    <w:p w:rsidR="00A77B3E"/>
    <w:p w:rsidR="00A77B3E">
      <w:r>
        <w:t xml:space="preserve">Мировой судья </w:t>
        <w:tab/>
        <w:tab/>
        <w:tab/>
        <w:tab/>
        <w:tab/>
        <w:tab/>
        <w:t xml:space="preserve">                    </w:t>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