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5-38-661/2017</w:t>
      </w:r>
    </w:p>
    <w:p w:rsidR="00A77B3E">
      <w:r>
        <w:t xml:space="preserve">ПОСТАНОВЛЕНИЕ </w:t>
      </w:r>
    </w:p>
    <w:p w:rsidR="00A77B3E">
      <w:r>
        <w:t>28 декабря 2017 года          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Ефремова Николая Владимировича, ...</w:t>
      </w:r>
    </w:p>
    <w:p w:rsidR="00A77B3E">
      <w:r>
        <w:t xml:space="preserve">по ч. 1 ст. 15.6 КоАП РФ, </w:t>
      </w:r>
    </w:p>
    <w:p w:rsidR="00A77B3E">
      <w:r>
        <w:t>УСТАНОВИЛ:</w:t>
      </w:r>
    </w:p>
    <w:p w:rsidR="00A77B3E">
      <w:r>
        <w:t>Ефремов Н.В. являясь директором Общества с ограниченной «Строй-Групп-Инвест», совершил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МИФНС № 6 по РК  № 1309 от 22.06.2017г. в порядке, установленной 931 КоАП РФ.</w:t>
      </w:r>
    </w:p>
    <w:p w:rsidR="00A77B3E">
      <w:r>
        <w:t>Временем совершения правонарушения является 30.06.2017г. Местом совершения правонарушения является ООО «Строй-Групп-Инвест», расположенное по адресу: Республика Крым, г. Евпатория, ул. Интернациональная, д. 130, литера Д, помещение 9.</w:t>
      </w:r>
    </w:p>
    <w:p w:rsidR="00A77B3E">
      <w:r>
        <w:t>В суде Ефремов Н.В. вину в совершении правонарушения признал, не оспаривал обстоятельств, изложенных в протоколе.</w:t>
      </w:r>
    </w:p>
    <w:p w:rsidR="00A77B3E">
      <w:r>
        <w:t>Выслушав Ефремова Н.В., исследовав материалы дела, мировой судья считает достоверно установленным, что Ефремов Н.В. как директор ООО «Строй-Групп-Инвест», совершил правонарушение, предусмотренное ч. 1 ст.15.6 Кодекса Российской Федерации об административных правонарушениях, а именно: неправомерное несообщения истребуемой налоговым органом информации, необходимой для осуществления налогового контроля по требованию МИФНС № 6 по РК в порядке, установленной 931 КоАП РФ.</w:t>
      </w:r>
    </w:p>
    <w:p w:rsidR="00A77B3E">
      <w:r>
        <w:t xml:space="preserve">     Вина Ефремова Н.В.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1309 от 22.06.2017 года о предоставлении информации, поручением № 504 от 16.06.2017 года об истребовании документов, квитанцией о приеме, актом № 52 от 14.07.2017 года об обнаружении фактов административного правонарушения.</w:t>
      </w:r>
    </w:p>
    <w:p w:rsidR="00A77B3E">
      <w:r>
        <w:t>В соответствии с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A77B3E">
      <w: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 РФ. 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Ефремова Н.В.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Ефремову Н.В. наказание в виде штрафа в минимальном размере установленном санкцией ч.1 ст. 15.6 КоАП РФ.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Ефремова Николая Владимировича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ab/>
        <w:tab/>
        <w:t xml:space="preserve">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