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5-39-33/2018</w:t>
      </w:r>
    </w:p>
    <w:p w:rsidR="00A77B3E">
      <w:r>
        <w:t>ПОСТАНОВЛЕНИЕ</w:t>
      </w:r>
    </w:p>
    <w:p w:rsidR="00A77B3E"/>
    <w:p w:rsidR="00A77B3E">
      <w:r>
        <w:t>14 марта 2018 года</w:t>
      </w:r>
      <w:r>
        <w:tab/>
        <w:t xml:space="preserve">        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</w:t>
      </w:r>
      <w:r>
        <w:t xml:space="preserve">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>председателя Местной религиозной организации мусульман «</w:t>
      </w:r>
      <w:r>
        <w:t>Авдет</w:t>
      </w:r>
      <w:r>
        <w:t xml:space="preserve">» Духовного управления мусульман Республики Крым и города Севастополя </w:t>
      </w:r>
      <w:r>
        <w:t>Сеитосманова</w:t>
      </w:r>
      <w:r>
        <w:t xml:space="preserve"> </w:t>
      </w:r>
      <w:r>
        <w:t>Сеитякуба</w:t>
      </w:r>
      <w:r>
        <w:t>, паспортные данные, проживающего по адресу: адрес</w:t>
      </w:r>
    </w:p>
    <w:p w:rsidR="00A77B3E">
      <w:r>
        <w:t xml:space="preserve">по ст.15.5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01 апреля 2017 года в 00 час. 01 мин. </w:t>
      </w:r>
      <w:r>
        <w:t>Сеитосманов</w:t>
      </w:r>
      <w:r>
        <w:t xml:space="preserve"> С., являясь председателем Местной религиозной организаци</w:t>
      </w:r>
      <w:r>
        <w:t>и мусульман «</w:t>
      </w:r>
      <w:r>
        <w:t>Авдет</w:t>
      </w:r>
      <w:r>
        <w:t>» Духовного управления мусульман Республики Крым и города Севастополь, расположенной по адресу: адрес, не представил в установленный ст. 346.23 Налогового кодекса Российской Федерации срок в Межрайонную инспекцию Федеральной налоговой слу</w:t>
      </w:r>
      <w:r>
        <w:t xml:space="preserve">жбы №6 по Республике Крым налоговую декларацию по налогу, уплачиваемую в связи с применением упрощенной системы </w:t>
      </w:r>
      <w:r>
        <w:t>налогооблажения</w:t>
      </w:r>
      <w:r>
        <w:t xml:space="preserve"> за 2016 год.</w:t>
      </w:r>
    </w:p>
    <w:p w:rsidR="00A77B3E">
      <w:r>
        <w:t>В суд председатель Местной религиозной организации мусульман «</w:t>
      </w:r>
      <w:r>
        <w:t>Авдет</w:t>
      </w:r>
      <w:r>
        <w:t>» Духовного управления мусульман Республики Крым</w:t>
      </w:r>
      <w:r>
        <w:t xml:space="preserve"> и города Севастополь </w:t>
      </w:r>
      <w:r>
        <w:t>Сеитосманов</w:t>
      </w:r>
      <w:r>
        <w:t xml:space="preserve"> С. не явился, о времени и месте рассмотрения дела извещен в установленном порядке. В силу ч. 2 ст. 25.1 КоАП РФ мировой судья считает возможным рассмотреть дело об административном правонарушении в отсутствие </w:t>
      </w:r>
      <w:r>
        <w:t>Сеитосманова</w:t>
      </w:r>
      <w:r>
        <w:t xml:space="preserve"> </w:t>
      </w:r>
      <w:r>
        <w:t>С.</w:t>
      </w:r>
    </w:p>
    <w:p w:rsidR="00A77B3E">
      <w:r>
        <w:t xml:space="preserve">Совершение административного правонарушения и виновность </w:t>
      </w:r>
      <w:r>
        <w:t>Сеитосманова</w:t>
      </w:r>
      <w:r>
        <w:t xml:space="preserve"> С. подтверждаются следующими доказательствами: протоколом об административном правонарушении от 19.02.2018 года №2782, выпиской из Единого государственного реестра юридических лиц от </w:t>
      </w:r>
      <w:r>
        <w:t>16.02.2018 года в отношении Местной религиозной организации мусульман «</w:t>
      </w:r>
      <w:r>
        <w:t>Авдет</w:t>
      </w:r>
      <w:r>
        <w:t>» Духовного управления мусульман Республики Крым и города Севастополь, копией налоговой декларации Местной религиозной организации мусульман «</w:t>
      </w:r>
      <w:r>
        <w:t>Авдет</w:t>
      </w:r>
      <w:r>
        <w:t xml:space="preserve">» Духовного управления мусульман </w:t>
      </w:r>
      <w:r>
        <w:t xml:space="preserve">Республики Крым и города Севастополь по налогу, уплачиваемому в связи с применением упрощенной системы </w:t>
      </w:r>
      <w:r>
        <w:t>налогооблажения</w:t>
      </w:r>
      <w:r>
        <w:t>, за 2016 год с указанием даты ее предоставления 25.06.2017 года, копией квитанции о приеме налоговой декларации от 25.06.2017 года, регис</w:t>
      </w:r>
      <w:r>
        <w:t>трационный номер телефон,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со ст.15.</w:t>
      </w:r>
      <w:r>
        <w:t>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</w:t>
      </w:r>
      <w:r>
        <w:t>о штрафа на должностных лиц в размере от трехсот до пятисот рублей.</w:t>
      </w:r>
    </w:p>
    <w:p w:rsidR="00A77B3E">
      <w:r>
        <w:t>Согласно п.1 ст.80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</w:t>
      </w:r>
      <w:r>
        <w:t xml:space="preserve"> иное не предусмотрено «законодательством» о налогах и сборах.</w:t>
      </w:r>
    </w:p>
    <w:p w:rsidR="00A77B3E">
      <w:r>
        <w:t>Согласно п. 1 ч. 1 ст. 346.23 Налогового кодекса Российской Федерации по итогам налогового периода налогоплательщики представляют налоговую декларацию в налоговый орган по месту нахождения орга</w:t>
      </w:r>
      <w:r>
        <w:t>низации или месту жительства индивидуального предпринимателя в следующие организации - не позднее 31 марта года, следующего за истекшим налоговым периодом.</w:t>
      </w:r>
    </w:p>
    <w:p w:rsidR="00A77B3E">
      <w:r>
        <w:t>Как усматривается из материалов дела, налоговая декларация Местной религиозной организации мусульман</w:t>
      </w:r>
      <w:r>
        <w:t xml:space="preserve"> «</w:t>
      </w:r>
      <w:r>
        <w:t>Авдет</w:t>
      </w:r>
      <w:r>
        <w:t xml:space="preserve">» Духовного управления мусульман Республики Крым и города Севастополь по налогу, уплачиваемую в связи с применением упрощенной системы </w:t>
      </w:r>
      <w:r>
        <w:t>налогооблажения</w:t>
      </w:r>
      <w:r>
        <w:t xml:space="preserve"> за 2016 год, была представлена в Межрайонную инспекцию Федеральной налоговой службы №6 по Республи</w:t>
      </w:r>
      <w:r>
        <w:t>ке Крым 25 июня 2017 года (рег. №...) при предельном сроке ее предоставления – до 31 марта 2017 года (включительно).</w:t>
      </w:r>
    </w:p>
    <w:p w:rsidR="00A77B3E">
      <w:r>
        <w:t>Исследовав все обстоятельства дела и оценив доказательства в их совокупности, мировой судья пришел к выводу о том, что в действиях председа</w:t>
      </w:r>
      <w:r>
        <w:t>теля Местной религиозной организации мусульман «</w:t>
      </w:r>
      <w:r>
        <w:t>Авдет</w:t>
      </w:r>
      <w:r>
        <w:t xml:space="preserve">» Духовного управления мусульман Республики Крым и города Севастополь </w:t>
      </w:r>
      <w:r>
        <w:t>Сеитосманова</w:t>
      </w:r>
      <w:r>
        <w:t xml:space="preserve"> С. имеется состав административного правонарушения, предусмотренного ст. 15.5 Кодекса Российской Федерации об администра</w:t>
      </w:r>
      <w:r>
        <w:t>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административного наказания, соблюдая требования ст.4.1 Кодекса Россий</w:t>
      </w:r>
      <w:r>
        <w:t>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его имущественное положение, обстоятельства, смягчающие административную ответственно</w:t>
      </w:r>
      <w:r>
        <w:t xml:space="preserve">сть, и обстоятельства, отягчающие административную ответственность. </w:t>
      </w:r>
    </w:p>
    <w:p w:rsidR="00A77B3E">
      <w:r>
        <w:t>Обстоятельств, смягчающих административную ответственность, а также обстоятельств, отягчающих административную ответственность, в отношении председателя Местной религиозной организации му</w:t>
      </w:r>
      <w:r>
        <w:t>сульман «</w:t>
      </w:r>
      <w:r>
        <w:t>Авдет</w:t>
      </w:r>
      <w:r>
        <w:t xml:space="preserve">» Духовного управления мусульман Республики Крым и города Севастополь </w:t>
      </w:r>
      <w:r>
        <w:t>Сеитосманова</w:t>
      </w:r>
      <w:r>
        <w:t xml:space="preserve"> С. не имеется. </w:t>
      </w:r>
    </w:p>
    <w:p w:rsidR="00A77B3E">
      <w:r>
        <w:t>Исходя из изложенного, мировой судья считает возможным назначить председателю Местной религиозной организации мусульман «</w:t>
      </w:r>
      <w:r>
        <w:t>Авдет</w:t>
      </w:r>
      <w:r>
        <w:t>» Духовного управ</w:t>
      </w:r>
      <w:r>
        <w:t xml:space="preserve">ления мусульман Республики Крым и города Севастополь </w:t>
      </w:r>
      <w:r>
        <w:t>Сеитосманову</w:t>
      </w:r>
      <w:r>
        <w:t xml:space="preserve"> С.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предупреждения совершения им новы</w:t>
      </w:r>
      <w:r>
        <w:t>х правонарушений.</w:t>
      </w:r>
    </w:p>
    <w:p w:rsidR="00A77B3E">
      <w:r>
        <w:t>Руководствуясь ст.ст.15.5,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председателя Местной религиозной организации мусульман «</w:t>
      </w:r>
      <w:r>
        <w:t>Авдет</w:t>
      </w:r>
      <w:r>
        <w:t>» Духовного управления мусульман Респ</w:t>
      </w:r>
      <w:r>
        <w:t xml:space="preserve">ублики Крым и города Севастополь </w:t>
      </w:r>
      <w:r>
        <w:t>Сеитосманова</w:t>
      </w:r>
      <w:r>
        <w:t xml:space="preserve"> </w:t>
      </w:r>
      <w:r>
        <w:t>Сеитякуба</w:t>
      </w:r>
      <w:r>
        <w:t xml:space="preserve"> виновным в совершении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77B3E">
      <w:r>
        <w:t>Пос</w:t>
      </w:r>
      <w:r>
        <w:t xml:space="preserve">тановление может быть обжаловано в течение 10 суток со дня вручения или получения его копии в порядке, предусмотренном </w:t>
      </w:r>
      <w:r>
        <w:t>ст.ст</w:t>
      </w:r>
      <w:r>
        <w:t>. 30.1,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    </w:t>
      </w:r>
      <w:r>
        <w:t xml:space="preserve">                                     </w:t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C8"/>
    <w:rsid w:val="005335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335C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33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