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5-39-66/2018</w:t>
      </w:r>
    </w:p>
    <w:p w:rsidR="00A77B3E">
      <w:r>
        <w:t xml:space="preserve">ПОСТАНОВЛЕНИЕ </w:t>
      </w:r>
    </w:p>
    <w:p w:rsidR="00A77B3E">
      <w:r>
        <w:t>21 марта 2018 года                              г. Евпатория проспект Ленина,51/50</w:t>
      </w:r>
    </w:p>
    <w:p w:rsidR="00A77B3E">
      <w:r>
        <w:t xml:space="preserve">Мировой судья судебного участка № 39 Евпаторийского судебного района Республики Крым (городской округ Евпатория) Фролова Елена </w:t>
      </w:r>
      <w:r>
        <w:t>Александровна,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Исмаилова</w:t>
      </w:r>
      <w:r>
        <w:t xml:space="preserve"> </w:t>
      </w:r>
      <w:r>
        <w:t>Энвера</w:t>
      </w:r>
      <w:r>
        <w:t xml:space="preserve"> </w:t>
      </w:r>
      <w:r>
        <w:t>Наримановича</w:t>
      </w:r>
      <w:r>
        <w:t>, паспортные данные, не работающего, не женатого, несовершеннолетних</w:t>
      </w:r>
      <w:r>
        <w:t xml:space="preserve"> детей не имеющего, зарегистрированного и фактически проживающего по адресу: ...,</w:t>
      </w:r>
    </w:p>
    <w:p w:rsidR="00A77B3E">
      <w:r>
        <w:t>по ст. 6.9.1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21 марта 2018 года в 09 час. 40 мин. Исмаилов Э.Н. уклонился от прохождения диагност</w:t>
      </w:r>
      <w:r>
        <w:t xml:space="preserve">ики, профилактических мероприятий, лечения от наркомании, в связи с потреблением наркотических средств без назначения врача, обязанность пройти которые возложена на него постановлением исполняющего обязанности мирового судьи судебного участка №70 </w:t>
      </w:r>
      <w:r>
        <w:t>Сакского</w:t>
      </w:r>
      <w:r>
        <w:t xml:space="preserve"> </w:t>
      </w:r>
      <w:r>
        <w:t>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24.05.2017 года, вступившим в зако</w:t>
      </w:r>
      <w:r>
        <w:t>нную силу 07.06.2017 года.</w:t>
      </w:r>
    </w:p>
    <w:p w:rsidR="00A77B3E">
      <w:r>
        <w:t>В суде Исмаилов Э.Н. свою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Вина </w:t>
      </w:r>
      <w:r>
        <w:t>Исмаилова</w:t>
      </w:r>
      <w:r>
        <w:t xml:space="preserve"> Э.Н. в совершении п</w:t>
      </w:r>
      <w:r>
        <w:t xml:space="preserve">равонарушения подтверждается исследованными доказательствами, а именно:  протоколом  об административном правонарушении № ... от 21.03.2018 года, письменными объяснениями </w:t>
      </w:r>
      <w:r>
        <w:t>Исмаилова</w:t>
      </w:r>
      <w:r>
        <w:t xml:space="preserve"> Э.Н. от 21.03.2018 года, копией постановления  мирового судьи судебного уча</w:t>
      </w:r>
      <w:r>
        <w:t xml:space="preserve">стка №70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24.05.2017 года,</w:t>
      </w:r>
      <w:r>
        <w:t xml:space="preserve"> копиями сообщения  ГБУЗ РК «Евпаторийский психоневрологический диспансер» от 05.12.2017 года,  от 11.12.2017 года, от 11.01.2018 года,  от 09.02.2018 года, от 15.03.2018 года, копией письменных объяснений </w:t>
      </w:r>
      <w:r>
        <w:t>Исмаилова</w:t>
      </w:r>
      <w:r>
        <w:t xml:space="preserve"> Э.Н. от 06.02.2018 года, которые получен</w:t>
      </w:r>
      <w:r>
        <w:t>ы 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силу ст. 6.9.1 КоАП РФ уклонение от прохождения лечения от нар</w:t>
      </w:r>
      <w:r>
        <w:t xml:space="preserve">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</w:t>
      </w:r>
      <w:r>
        <w:t xml:space="preserve">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</w:t>
      </w:r>
      <w:r>
        <w:t>(или) медицинскую и (или) социальную реабилитацию в связи с потреблен</w:t>
      </w:r>
      <w:r>
        <w:t xml:space="preserve">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</w:t>
      </w:r>
      <w:r>
        <w:t>ридцати суток.</w:t>
      </w:r>
    </w:p>
    <w:p w:rsidR="00A77B3E">
      <w:r>
        <w:t>В соответствии с примечанием к ст. 6.9.1 КоАП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</w:t>
      </w:r>
      <w:r>
        <w:t>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A77B3E">
      <w:r>
        <w:t>Исследовав все обстоятельства</w:t>
      </w:r>
      <w:r>
        <w:t xml:space="preserve"> дела и оценив доказательства в их совокупности, прихожу к выводу, что в действиях </w:t>
      </w:r>
      <w:r>
        <w:t>Исмаилова</w:t>
      </w:r>
      <w:r>
        <w:t xml:space="preserve"> Э.Н. имеется состав административного правонарушения, предусмотренного ст. 6.9.1 Кодекса Российской Федерации об административных правонарушениях, а именно: уклоне</w:t>
      </w:r>
      <w:r>
        <w:t>ние от прохождения диагностики, профилактических мероприятий, лечения от наркомании, лицом, на которое судьей возложена обязанность пройти диагностику, профилактические мероприятия, лечение от наркомании, в связи с потреблением наркотических средств без на</w:t>
      </w:r>
      <w:r>
        <w:t>значения врача.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>
        <w:t xml:space="preserve">правонарушителя, его имущественное положение,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Исмаилова</w:t>
      </w:r>
      <w:r>
        <w:t xml:space="preserve"> Э.Н., </w:t>
      </w:r>
      <w:r>
        <w:t>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Исмаилова</w:t>
      </w:r>
      <w:r>
        <w:t xml:space="preserve"> Э.Н., не установлено.</w:t>
      </w:r>
    </w:p>
    <w:p w:rsidR="00A77B3E">
      <w:r>
        <w:t>Исходя из изложенного, считаю необходим</w:t>
      </w:r>
      <w:r>
        <w:t xml:space="preserve">ым назначить </w:t>
      </w:r>
      <w:r>
        <w:t>Исмаилову</w:t>
      </w:r>
      <w:r>
        <w:t xml:space="preserve"> Э.Н. административное наказание в виде административного штрафа в минимальном размере, установленном санкцией ст.6.9.1 КоАП РФ, поскольку данный вид наказания в данном случае является целесообразным и достаточным для его исправления,</w:t>
      </w:r>
      <w:r>
        <w:t xml:space="preserve"> а также для предупреждения совершения им новых правонарушений.               </w:t>
      </w:r>
    </w:p>
    <w:p w:rsidR="00A77B3E">
      <w:r>
        <w:t>Руководствуясь ст. ст. 6.9.1, 29.9, 29.10 КоАП РФ,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Исмаилова</w:t>
      </w:r>
      <w:r>
        <w:t xml:space="preserve"> </w:t>
      </w:r>
      <w:r>
        <w:t>Энвера</w:t>
      </w:r>
      <w:r>
        <w:t xml:space="preserve"> </w:t>
      </w:r>
      <w:r>
        <w:t>Наримановича</w:t>
      </w:r>
      <w:r>
        <w:t xml:space="preserve"> виновным в совершении правонарушения, предусмотренного ст. 6.</w:t>
      </w:r>
      <w:r>
        <w:t>9.1 Кодекса Российской Федерации об административных правонарушениях и назначить ему наказание в виде административного штрафа в размере 4000 (четырех тысяч) рублей.</w:t>
      </w:r>
    </w:p>
    <w:p w:rsidR="00A77B3E">
      <w:r>
        <w:t>В соответствии с ч.1 ст. 32.2 Кодекса Российской Федерации об административных правонаруше</w:t>
      </w:r>
      <w:r>
        <w:t xml:space="preserve">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</w:t>
      </w:r>
      <w:r>
        <w:t>г.Евпатории</w:t>
      </w:r>
      <w:r>
        <w:t>), БИК банка – 043510001, ИНН получ</w:t>
      </w:r>
      <w:r>
        <w:t>ателя 9110000105, КПП получателя 911001001, ОКТМО 35712000, КБК 18811612000016000140, УИН 18880491180001993163,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</w:t>
      </w:r>
      <w:r>
        <w:t>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</w:t>
      </w:r>
      <w:r>
        <w:t xml:space="preserve">блики Крым (городской округ Евпатория), </w:t>
      </w:r>
      <w:r>
        <w:t>г.Евпатория</w:t>
      </w:r>
      <w:r>
        <w:t>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установленном ст.ст.30.1, 30.2 Кодекса Российской Федерации об административны</w:t>
      </w:r>
      <w:r>
        <w:t>х правонарушениях.</w:t>
      </w:r>
    </w:p>
    <w:p w:rsidR="00A77B3E"/>
    <w:p w:rsidR="00A77B3E">
      <w:r>
        <w:t>Мировой судья</w:t>
      </w:r>
      <w:r>
        <w:tab/>
      </w:r>
      <w:r>
        <w:t xml:space="preserve">                      </w:t>
      </w:r>
      <w:r>
        <w:t xml:space="preserve">                                   </w:t>
      </w:r>
      <w:r>
        <w:tab/>
      </w:r>
      <w:r>
        <w:t>Е.А.Фролова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B6"/>
    <w:rsid w:val="008175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