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5-39-68/2018</w:t>
      </w:r>
    </w:p>
    <w:p w:rsidR="00A77B3E">
      <w:r>
        <w:t xml:space="preserve">ПОСТАНОВЛЕНИЕ </w:t>
      </w:r>
    </w:p>
    <w:p w:rsidR="00A77B3E">
      <w:r>
        <w:t xml:space="preserve">22 марта 2018 года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</w:t>
      </w:r>
      <w:r>
        <w:t xml:space="preserve"> Александровна, рассмотрев дело об административном правонарушении, которое поступило из Отдела МВД России по г. Евпатории, о привлечении к административной ответственности</w:t>
      </w:r>
    </w:p>
    <w:p w:rsidR="00A77B3E">
      <w:r>
        <w:t>Бекбаевой</w:t>
      </w:r>
      <w:r>
        <w:t xml:space="preserve"> </w:t>
      </w:r>
      <w:r>
        <w:t>Гульмиры</w:t>
      </w:r>
      <w:r>
        <w:t xml:space="preserve"> </w:t>
      </w:r>
      <w:r>
        <w:t>Ильдаровны</w:t>
      </w:r>
      <w:r>
        <w:t xml:space="preserve">, паспортные данные, не </w:t>
      </w:r>
      <w:r>
        <w:t>работающей</w:t>
      </w:r>
      <w:r>
        <w:t>, замужней, имеющей</w:t>
      </w:r>
      <w:r>
        <w:t xml:space="preserve"> несовершеннолетних детей: </w:t>
      </w:r>
      <w:r>
        <w:t>фио</w:t>
      </w:r>
      <w:r>
        <w:t>, дата рождения</w:t>
      </w:r>
      <w:r>
        <w:t xml:space="preserve">, </w:t>
      </w:r>
      <w:r>
        <w:t>фио</w:t>
      </w:r>
      <w:r>
        <w:t>, дата рождения</w:t>
      </w:r>
      <w:r>
        <w:t xml:space="preserve">, </w:t>
      </w:r>
      <w:r>
        <w:t>фио</w:t>
      </w:r>
      <w:r>
        <w:t xml:space="preserve">, дата </w:t>
      </w:r>
      <w:r>
        <w:t>рождения</w:t>
      </w:r>
      <w:r>
        <w:t>е</w:t>
      </w:r>
      <w:r>
        <w:t xml:space="preserve">, </w:t>
      </w:r>
      <w:r>
        <w:t>фио</w:t>
      </w:r>
      <w:r>
        <w:t>, дата рождения</w:t>
      </w:r>
      <w:r>
        <w:t xml:space="preserve">, зарегистрированной по адресу: адрес, фактически проживающей по адресу: адрес,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31 января 2018 года в 00 час. 01 мин. </w:t>
      </w:r>
      <w:r>
        <w:t>Бекбаева</w:t>
      </w:r>
      <w:r>
        <w:t xml:space="preserve"> Г.И., находясь по месту своего жительства по адресу: адрес, в срок, предусмотренный ч.1 ст.32.2 Кодекса </w:t>
      </w:r>
      <w:r>
        <w:t xml:space="preserve">Российской Федерации об административных правонарушениях, не уплатила административный штраф в сумме 100 руб., наложенный на неё постановлением начальника ОМВД России по г. Евпатории подполковника полиции </w:t>
      </w:r>
      <w:r>
        <w:t>фио</w:t>
      </w:r>
      <w:r>
        <w:t xml:space="preserve"> 20 ноября 2017 года по ст. 19.16 Кодекса Россий</w:t>
      </w:r>
      <w:r>
        <w:t>ской Федерации об административных правонарушениях.</w:t>
      </w:r>
    </w:p>
    <w:p w:rsidR="00A77B3E">
      <w:r>
        <w:tab/>
        <w:t xml:space="preserve">В суде </w:t>
      </w:r>
      <w:r>
        <w:t>Бекбаева</w:t>
      </w:r>
      <w:r>
        <w:t xml:space="preserve"> Г.И. свою вину в совершении правонарушения признала,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 xml:space="preserve">Виновность </w:t>
      </w:r>
      <w:r>
        <w:t>Бекбаевой</w:t>
      </w:r>
      <w:r>
        <w:t xml:space="preserve"> Г.</w:t>
      </w:r>
      <w:r>
        <w:t xml:space="preserve">И. в совершении правонарушения подтверждается исследованными доказательствами: протоколом об административном правонарушении от 21.03.2018 г., рапортом инспектора взвода № 1  ОР ППСП ОМВД России по г. Евпатории прапорщика полиции  </w:t>
      </w:r>
      <w:r>
        <w:t>фио</w:t>
      </w:r>
      <w:r>
        <w:t>, письменными объяснен</w:t>
      </w:r>
      <w:r>
        <w:t xml:space="preserve">иями </w:t>
      </w:r>
      <w:r>
        <w:t>Бекбаевой</w:t>
      </w:r>
      <w:r>
        <w:t xml:space="preserve"> Г.И. от 21.03.2018 года, копией постановления начальника полиции ОМВД России по г. Евпатории подполковника полиции </w:t>
      </w:r>
      <w:r>
        <w:t>фио</w:t>
      </w:r>
      <w:r>
        <w:t xml:space="preserve"> от 20.11.2017 года по делу об административном правонарушении в отношении </w:t>
      </w:r>
      <w:r>
        <w:t>Бекбаевой</w:t>
      </w:r>
      <w:r>
        <w:t xml:space="preserve"> Г.И. по ст. 19.16 КоАП РФ, вступившего</w:t>
      </w:r>
      <w:r>
        <w:t xml:space="preserve"> в законную силу 01.12.2017 года.</w:t>
      </w:r>
    </w:p>
    <w:p w:rsidR="00A77B3E">
      <w: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</w:t>
      </w:r>
      <w:r>
        <w:t>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</w:t>
      </w:r>
      <w:r>
        <w:t xml:space="preserve"> законную силу либо со дня истечения  срока отсрочки. </w:t>
      </w:r>
    </w:p>
    <w:p w:rsidR="00A77B3E">
      <w:r>
        <w:t xml:space="preserve">Выслушав доводы </w:t>
      </w:r>
      <w:r>
        <w:t>Бекбаевой</w:t>
      </w:r>
      <w:r>
        <w:t xml:space="preserve"> Г.И., исследовав обстоятельства дела и оценив доказательства в их совокупности, мировой судья пришел к выводу, что в действиях </w:t>
      </w:r>
      <w:r>
        <w:t>Бекбаевой</w:t>
      </w:r>
      <w:r>
        <w:t xml:space="preserve"> Г.И. имеется состав административного </w:t>
      </w:r>
      <w:r>
        <w:t>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</w:t>
      </w:r>
      <w:r>
        <w:t>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</w:t>
      </w:r>
      <w: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Бекбаевой</w:t>
      </w:r>
      <w:r>
        <w:t xml:space="preserve"> Г.И., в соответствии с п.1 ч.1 ст.</w:t>
      </w:r>
      <w:r>
        <w:t>4.2 КоАП РФ признается раскаяние лица, совершившего административное правонарушение, а также в соответствии с п.10 ч.1 ст.4.2 КоАП РФ – совершение административного правонарушения женщиной, имеющей малолетних детей.</w:t>
      </w:r>
    </w:p>
    <w:p w:rsidR="00A77B3E">
      <w:r>
        <w:t>Обстоятельств, отягчающих административн</w:t>
      </w:r>
      <w:r>
        <w:t xml:space="preserve">ую ответственность, в отношении </w:t>
      </w:r>
      <w:r>
        <w:t>Бекбаевой</w:t>
      </w:r>
      <w:r>
        <w:t xml:space="preserve"> Г.И.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Бекбаевой</w:t>
      </w:r>
      <w:r>
        <w:t xml:space="preserve"> Г.И. административное наказание в виде административного штрафа в минимальном размере, установленном санкцией ч.1 ст</w:t>
      </w:r>
      <w:r>
        <w:t xml:space="preserve">.20.25 КоАП РФ, поскольку данный вид наказания в данном случае является целесообразным и достаточным для её исправления, а также для предупреждения совершения ею новых правонарушений. </w:t>
      </w:r>
    </w:p>
    <w:p w:rsidR="00A77B3E">
      <w:r>
        <w:t>Руководствуясь ст.ст.20.25 ч.1, 29.10 Кодекса Российской Федерации об а</w:t>
      </w:r>
      <w:r>
        <w:t>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Бекбаеву</w:t>
      </w:r>
      <w:r>
        <w:t xml:space="preserve"> </w:t>
      </w:r>
      <w:r>
        <w:t>Гульмиру</w:t>
      </w:r>
      <w:r>
        <w:t xml:space="preserve"> </w:t>
      </w:r>
      <w:r>
        <w:t>Ильдаровну</w:t>
      </w:r>
      <w:r>
        <w:t xml:space="preserve"> виновной в совершении правонарушения, предусмотренного ч.1 ст. 20.25 Кодекса Российской Федерации об административных правонарушениях и назначить ей администра</w:t>
      </w:r>
      <w:r>
        <w:t>тивное наказание в виде административного штрафа в размере 1000 (одной тысячи) рублей.</w:t>
      </w:r>
    </w:p>
    <w:p w:rsidR="00A77B3E">
      <w:r>
        <w:tab/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</w:t>
      </w:r>
      <w:r>
        <w:t>в законную силу по следующим реквизитам: расчётный счет  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</w:t>
      </w:r>
      <w:r>
        <w:t>ателя 9110000105, КПП получателя 911001001, ОКТМО 35712000, КБК 18811643000016000140, УИН 18880491180002003353,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</w:t>
      </w:r>
      <w:r>
        <w:t>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</w:t>
      </w:r>
      <w:r>
        <w:t xml:space="preserve">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</w:t>
      </w:r>
      <w:r>
        <w:t>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</w:t>
      </w:r>
      <w:r>
        <w:t xml:space="preserve">                     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B6"/>
    <w:rsid w:val="00466D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