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5-39-73/2018</w:t>
      </w:r>
    </w:p>
    <w:p w:rsidR="00A77B3E">
      <w:r>
        <w:t xml:space="preserve">ПОСТАНОВЛЕНИЕ </w:t>
      </w:r>
    </w:p>
    <w:p w:rsidR="00A77B3E">
      <w:r>
        <w:t xml:space="preserve">26 марта 2018 года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</w:t>
      </w:r>
      <w:r>
        <w:t xml:space="preserve"> Александровна, рассмотрев дело об административном правонарушении, которое поступило из Отдела ОГИБДД ОМВД России по г. Евпатории, о привлечении к административной ответственности</w:t>
      </w:r>
    </w:p>
    <w:p w:rsidR="00A77B3E">
      <w:r>
        <w:t xml:space="preserve"> </w:t>
      </w:r>
      <w:r>
        <w:t>Григорьянц</w:t>
      </w:r>
      <w:r>
        <w:t xml:space="preserve"> Артура Витальевича, паспортные данные</w:t>
      </w:r>
      <w:r>
        <w:t xml:space="preserve">, не работающего, женатого, имеющего несовершеннолетних детей </w:t>
      </w:r>
      <w:r>
        <w:t>фио</w:t>
      </w:r>
      <w:r>
        <w:t xml:space="preserve">, паспортные данные, и </w:t>
      </w:r>
      <w:r>
        <w:t>фио</w:t>
      </w:r>
      <w:r>
        <w:t xml:space="preserve">, паспортные данные, зарегистрированного и фактически проживающего по адресу: адрес,  </w:t>
      </w:r>
    </w:p>
    <w:p w:rsidR="00A77B3E">
      <w:r>
        <w:t>по ч. 1 ст. 20.25 Кодекса Российской Федерации об административных право</w:t>
      </w:r>
      <w:r>
        <w:t xml:space="preserve">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14 марта 2018 года в 00 час. 01 мин. </w:t>
      </w:r>
      <w:r>
        <w:t>Григорьянц</w:t>
      </w:r>
      <w:r>
        <w:t xml:space="preserve"> А.В., находясь по месту своего жительства по адресу: адрес, в срок, предусмотренный ч.1 ст.32.2 Кодекса Российской Федерации об административных правонарушениях, не уплатил адм</w:t>
      </w:r>
      <w:r>
        <w:t>инистративный штраф в сумме 500 руб., наложенный на него постановлением  старшего ИДПС ОГИБДД МО МВД России «</w:t>
      </w:r>
      <w:r>
        <w:t>Сакский</w:t>
      </w:r>
      <w:r>
        <w:t xml:space="preserve">» капитана полиции </w:t>
      </w:r>
      <w:r>
        <w:t>фио</w:t>
      </w:r>
      <w:r>
        <w:t xml:space="preserve"> от 01 января 2018 по ч. 2 ст. 12.9 Кодекса Российской Федерации об административных правонарушениях.</w:t>
      </w:r>
    </w:p>
    <w:p w:rsidR="00A77B3E">
      <w:r>
        <w:tab/>
        <w:t xml:space="preserve">В суде </w:t>
      </w:r>
      <w:r>
        <w:t>Григорья</w:t>
      </w:r>
      <w:r>
        <w:t>нц</w:t>
      </w:r>
      <w:r>
        <w:t xml:space="preserve"> А.В.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Виновность </w:t>
      </w:r>
      <w:r>
        <w:t>Григорьянц</w:t>
      </w:r>
      <w:r>
        <w:t xml:space="preserve"> А.В. в совершении правонарушения подтверждается исследованными доказат</w:t>
      </w:r>
      <w:r>
        <w:t>ельствами: протоколом об административном правонарушении от 22.03.2018 г., копией постановления старшего ИДПС ОГИБДД МО МВД России «</w:t>
      </w:r>
      <w:r>
        <w:t>Сакский</w:t>
      </w:r>
      <w:r>
        <w:t xml:space="preserve">» капитана полиции </w:t>
      </w:r>
      <w:r>
        <w:t>фио</w:t>
      </w:r>
      <w:r>
        <w:t xml:space="preserve"> от 01.01.2018 года по делу об административном правонарушении в отношении </w:t>
      </w:r>
      <w:r>
        <w:t>Григорьянц</w:t>
      </w:r>
      <w:r>
        <w:t xml:space="preserve"> А.В. по ч</w:t>
      </w:r>
      <w:r>
        <w:t>. 2 ст. 12.9 КоАП РФ, вступившего в законную силу 12.01.2018 года.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</w:t>
      </w:r>
      <w:r>
        <w:t>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>
      <w:r>
        <w:t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</w:t>
      </w:r>
      <w:r>
        <w:t xml:space="preserve">остановления о наложении штрафа в законную силу либо со дня истечения  срока отсрочки. </w:t>
      </w:r>
    </w:p>
    <w:p w:rsidR="00A77B3E">
      <w:r>
        <w:t xml:space="preserve">Выслушав доводы </w:t>
      </w:r>
      <w:r>
        <w:t>Григорьянц</w:t>
      </w:r>
      <w:r>
        <w:t xml:space="preserve"> А.В., исследовав обстоятельства дела и оценив доказательства в их совокупности, мировой судья пришел к выводу, что в действиях </w:t>
      </w:r>
      <w:r>
        <w:t>Григорьянц</w:t>
      </w:r>
      <w:r>
        <w:t xml:space="preserve"> А.В</w:t>
      </w:r>
      <w:r>
        <w:t xml:space="preserve">. имеется состав административного правонарушения, предусмотренного ч. 1 ст. 20.25 Кодекса Российской Федерации об </w:t>
      </w:r>
      <w:r>
        <w:t>административных правонарушениях, а именно: неуплата административного штрафа в срок, предусмотренный Кодексом Российской Федерации об админи</w:t>
      </w:r>
      <w:r>
        <w:t>стративных правонарушениях.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</w:t>
      </w:r>
      <w:r>
        <w:t>ения, личность правонарушителя, который ранее неоднократно привлекался к административной ответственности,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>
        <w:t xml:space="preserve">ть. </w:t>
      </w:r>
    </w:p>
    <w:p w:rsidR="00A77B3E">
      <w:r>
        <w:t xml:space="preserve">Обстоятельством, смягчающим административную ответственность </w:t>
      </w:r>
      <w:r>
        <w:t>Григорьянц</w:t>
      </w:r>
      <w:r>
        <w:t xml:space="preserve"> А.В.,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</w:t>
      </w:r>
      <w:r>
        <w:t xml:space="preserve">в отношении </w:t>
      </w:r>
      <w:r>
        <w:t>Григорьянц</w:t>
      </w:r>
      <w:r>
        <w:t xml:space="preserve"> А.В. не установлено.</w:t>
      </w:r>
    </w:p>
    <w:p w:rsidR="00A77B3E">
      <w:r>
        <w:t xml:space="preserve">Исходя из изложенного, мировой судья считает необходимым назначить </w:t>
      </w:r>
      <w:r>
        <w:t>Григорьянц</w:t>
      </w:r>
      <w:r>
        <w:t xml:space="preserve"> А.В.  административное наказание в виде административного штрафа в минимальном размере, установленном санкцией ч.1 ст.20.25 КоАП РФ, п</w:t>
      </w:r>
      <w:r>
        <w:t xml:space="preserve">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 xml:space="preserve">Руководствуясь ст.ст.20.25 ч.1, 29.10 Кодекса Российской Федерации об административных </w:t>
      </w:r>
      <w:r>
        <w:t>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Григорьянц</w:t>
      </w:r>
      <w:r>
        <w:t xml:space="preserve"> Артура Витальевича виновным в совершении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</w:t>
      </w:r>
      <w:r>
        <w:t>ие в виде административного штрафа в размере 1000 (одной тысячи) рублей.</w:t>
      </w:r>
    </w:p>
    <w:p w:rsidR="00A77B3E">
      <w:r>
        <w:tab/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</w:t>
      </w:r>
      <w:r>
        <w:t>у по следующим реквизитам: расчётный счет   40101810335100010001, получатель – УФК по Республике Крым (ОМВД России по г. Евпатория), наименование банка - Отделение по Республике Крым ЮГУ Центрального Банка РФ, БИК банка – 043510001, ИНН получателя 91100001</w:t>
      </w:r>
      <w:r>
        <w:t>05, КПП получателя 911001001, ОКТМО 35712000, КБК 18811643000016000140, УИН 18810491181300001465,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</w:t>
      </w:r>
      <w:r>
        <w:t>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</w:t>
      </w:r>
      <w:r>
        <w:t xml:space="preserve">кой округ Евпатория), </w:t>
      </w:r>
      <w:r>
        <w:t>г.Евпатория</w:t>
      </w:r>
      <w:r>
        <w:t>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</w:t>
      </w:r>
      <w:r>
        <w:t xml:space="preserve">                            </w:t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48"/>
    <w:rsid w:val="007815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