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5-39-76/2017</w:t>
      </w:r>
    </w:p>
    <w:p w:rsidR="00A77B3E">
      <w:r>
        <w:t xml:space="preserve">ПОСТАНОВЛЕНИЕ </w:t>
      </w:r>
    </w:p>
    <w:p w:rsidR="00A77B3E"/>
    <w:p w:rsidR="00A77B3E">
      <w:r>
        <w:t>12.05.2017 года</w:t>
        <w:tab/>
        <w:tab/>
        <w:tab/>
        <w:t>г. Евпатория проспект Ленина,51/50</w:t>
      </w:r>
    </w:p>
    <w:p w:rsidR="00A77B3E"/>
    <w:p w:rsidR="00A77B3E">
      <w:r>
        <w:t>Исполняющий обязанности временно отсутствующего мирового судьи судебного участка №39 Евпаторийского судебного района (городской округ Евпатория) Республики Крым мировой судья судебного участка №41 Евпаторийского судебного района (городской округ Евпатория) Республики Крым Кунцова Елена Григорьевна, рассмотрев дело об административном правонарушении, поступившее из ОГИБДД ОМВД России по адрес о привлечении к административной ответственности</w:t>
      </w:r>
    </w:p>
    <w:p w:rsidR="00A77B3E">
      <w:r>
        <w:t>фио, паспортные данные, ..., не работающего, проживающего по адресу: адрес,</w:t>
      </w:r>
    </w:p>
    <w:p w:rsidR="00A77B3E">
      <w:r>
        <w:t>по ч. 1.1 ст. 12.1 Кодекса Российской Федерации об административных правонарушениях,</w:t>
      </w:r>
    </w:p>
    <w:p w:rsidR="00A77B3E"/>
    <w:p w:rsidR="00A77B3E">
      <w:r>
        <w:t>УСТАНОВИЛ:</w:t>
      </w:r>
    </w:p>
    <w:p w:rsidR="00A77B3E"/>
    <w:p w:rsidR="00A77B3E">
      <w:r>
        <w:tab/>
        <w:t>дата в время на адрес адрес, фио повторно, управлял транспортным средством - автомобилем марка автомобиля государственный номер ... не зарегистрированном в установленном законом порядке.</w:t>
      </w:r>
    </w:p>
    <w:p w:rsidR="00A77B3E">
      <w:r>
        <w:t>Своими действиями фио нарушил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дата N 1090 "О правилах дорожного движения".</w:t>
      </w:r>
    </w:p>
    <w:p w:rsidR="00A77B3E">
      <w:r>
        <w:t>В суде фио свою вину признал полностью и не оспаривал обстоятельства правонарушения, изложенного в протоколе. Просил назначить наказание в виде штрафа.</w:t>
      </w:r>
    </w:p>
    <w:p w:rsidR="00A77B3E">
      <w:r>
        <w:t>Исследовав материалы дела, мировой судья приходит к выводу о наличии в действиях фио состава правонарушения, предусмотренного ч.1.1 ст. 12.1 КоАП РФ, т.е. повторное управление транспортным средством, не зарегистрированным в установленном порядке.</w:t>
      </w:r>
    </w:p>
    <w:p w:rsidR="00A77B3E">
      <w:r>
        <w:t xml:space="preserve">           Вина фио в совершении правонарушения подтверждается протоколом об административном правонарушении от дата, копией постановления от дата, которые составлены надлежащим образом, с соблюдением требований закона и является допустимым доказательством. </w:t>
      </w:r>
    </w:p>
    <w:p w:rsidR="00A77B3E">
      <w:r>
        <w:t xml:space="preserve">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дата N 1090 "О правилах дорожного движения" установлено, что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A77B3E">
      <w:r>
        <w:tab/>
        <w:t>При назначении административного наказания, суд,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считает необходимым назначить наказание в виде штрафа.</w:t>
      </w:r>
    </w:p>
    <w:p w:rsidR="00A77B3E">
      <w:r>
        <w:t xml:space="preserve">            Руководствуясь ст. ст. 12.1 ч.1.1, 29.9, 29.10 КоАП РФ,</w:t>
      </w:r>
    </w:p>
    <w:p w:rsidR="00A77B3E"/>
    <w:p w:rsidR="00A77B3E">
      <w:r>
        <w:t>ПОСТАНОВИЛ:</w:t>
      </w:r>
    </w:p>
    <w:p w:rsidR="00A77B3E"/>
    <w:p w:rsidR="00A77B3E">
      <w:r>
        <w:t>фио признать виновным в совершении правонарушения, предусмотренного ч.1.1 ст.12.1 Кодекса Российской Федерации об административных правонарушениях и назначить ему наказание в виде административного штрафа в размере сумма.</w:t>
      </w:r>
    </w:p>
    <w:p w:rsidR="00A77B3E">
      <w:r>
        <w:t>Административный штраф необходимо оплатить не позднее 60 дней с момента вступления настоящего постановления в законную силу по следующим реквизитам: Расчётный счет ..., Получатель УФК (ОМВД России по адрес), Банк получателя Отделение по адрес ЮГУ ЦБ РФ, БИК ..., ИНН ..., КПП ..., ОКТМО ..., КБК ..., УИН ..., назначение платежа административный штраф.</w:t>
      </w:r>
    </w:p>
    <w:p w:rsidR="00A77B3E">
      <w:r>
        <w:t>Квитанцию об уплате штрафа следует предъявить в канцелярию мирового судьи.</w:t>
      </w:r>
    </w:p>
    <w:p w:rsidR="00A77B3E">
      <w:r>
        <w:t>В случае неуплаты штрафа в срок и не предъявлении квитанции, постановление будет направлено для принудительного исполнения.</w:t>
      </w:r>
    </w:p>
    <w:p w:rsidR="00A77B3E">
      <w:r>
        <w:t>Постановление может быть обжаловано в Евпаторийский городской суд адрес через мирового судью судебного участка № 39 Евпаторийского судебного района (городской адрес) в течение 10 суток со дня вручения или получения копии постановления.</w:t>
      </w:r>
    </w:p>
    <w:p w:rsidR="00A77B3E"/>
    <w:p w:rsidR="00A77B3E">
      <w:r>
        <w:t xml:space="preserve">      Мировой судья  </w:t>
        <w:tab/>
        <w:t xml:space="preserve">                                    </w:t>
        <w:tab/>
        <w:tab/>
        <w:t xml:space="preserve">  </w:t>
        <w:tab/>
        <w:t>Е.Г. Кунцова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