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5-39-91/2018</w:t>
      </w:r>
    </w:p>
    <w:p w:rsidR="00A77B3E">
      <w:r>
        <w:t xml:space="preserve">ПОСТАНОВЛЕНИЕ </w:t>
      </w:r>
    </w:p>
    <w:p w:rsidR="00A77B3E">
      <w:r>
        <w:t xml:space="preserve">24 апреля 2018 года       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Республика Крым Фролова </w:t>
      </w:r>
      <w:r>
        <w:t xml:space="preserve">Елена Александровна, рассмотрев дело об административном правонарушении, которое поступило из Отдела ГИБДД ОМВД России по </w:t>
      </w:r>
      <w:r>
        <w:t>г.Евпатории</w:t>
      </w:r>
      <w:r>
        <w:t xml:space="preserve"> о привлечении к административной ответственности</w:t>
      </w:r>
    </w:p>
    <w:p w:rsidR="00A77B3E">
      <w:r>
        <w:t>Годулянова</w:t>
      </w:r>
      <w:r>
        <w:t xml:space="preserve"> Дениса Александровича, паспортные данные, работающего в наимен</w:t>
      </w:r>
      <w:r>
        <w:t xml:space="preserve">ование организации, зарегистрированного и фактически проживающего по адресу: адрес, </w:t>
      </w:r>
    </w:p>
    <w:p w:rsidR="00A77B3E">
      <w:r>
        <w:t xml:space="preserve">по ч.4 ст.12.15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25 марта 2018 года в 17 час. 25 мин. на 14 км автодороги Коломна-</w:t>
      </w:r>
      <w:r>
        <w:t>Сель</w:t>
      </w:r>
      <w:r>
        <w:t>никово</w:t>
      </w:r>
      <w:r>
        <w:t xml:space="preserve">-Левино Коломенского района Московской области </w:t>
      </w:r>
      <w:r>
        <w:t>Годулянов</w:t>
      </w:r>
      <w:r>
        <w:t xml:space="preserve"> Д.А., управляя транспортным средством марки «Пежо Боксер», регистрационный знак ..., в нарушение требований дорожной разметки 1.1 и п. 1.3 Правил дорожного движения Российской Федерации, утверж</w:t>
      </w:r>
      <w:r>
        <w:t>денных Постановлением Совета Министров - Правительства РФ от 23 октября 1993 г. № 1090 «О правилах дорожного движения», выехал на полосу, предназначенную для встречного движения.</w:t>
      </w:r>
    </w:p>
    <w:p w:rsidR="00A77B3E">
      <w:r>
        <w:tab/>
        <w:t xml:space="preserve">В суд </w:t>
      </w:r>
      <w:r>
        <w:t>Годулянов</w:t>
      </w:r>
      <w:r>
        <w:t xml:space="preserve"> Д.А. не явился, о времени и месте рассмотрения дела извещен </w:t>
      </w:r>
      <w:r>
        <w:t xml:space="preserve">надлежащим образом, причины неявки не сообщил. В силу ч.2 ст. 25.1 КоАП РФ мировой судья считает возможным рассмотреть данное дело в отсутствии </w:t>
      </w:r>
      <w:r>
        <w:t>Годулянова</w:t>
      </w:r>
      <w:r>
        <w:t xml:space="preserve"> Д.А.</w:t>
      </w:r>
    </w:p>
    <w:p w:rsidR="00A77B3E">
      <w:r>
        <w:t xml:space="preserve">Виновность </w:t>
      </w:r>
      <w:r>
        <w:t>Годулянова</w:t>
      </w:r>
      <w:r>
        <w:t xml:space="preserve"> Д.А. в совершении правонарушения подтверждается исследованными доказательс</w:t>
      </w:r>
      <w:r>
        <w:t xml:space="preserve">твами, а именно: протоколом об административном правонарушении от 25.03.2018 года, схемой места совершения административного правонарушения от 25.03.2018 года, письменными объяснениями </w:t>
      </w:r>
      <w:r>
        <w:t>фио</w:t>
      </w:r>
      <w:r>
        <w:t xml:space="preserve"> от 25.03.2018 года, которые получены с соблюдением требований закон</w:t>
      </w:r>
      <w:r>
        <w:t>а, составлены надлежащим образом и являются допустимыми доказательствами.</w:t>
      </w:r>
    </w:p>
    <w:p w:rsidR="00A77B3E">
      <w:r>
        <w:t>В соответствии с ч.4 ст.12.15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</w:t>
      </w:r>
      <w:r>
        <w:t xml:space="preserve">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</w:t>
      </w:r>
      <w:r>
        <w:t>от четырех до шести месяцев.</w:t>
      </w:r>
    </w:p>
    <w:p w:rsidR="00A77B3E">
      <w:r>
        <w:t xml:space="preserve">  Согласно п.1.3 Правил дорожного движения РФ, утвержденных Постановлением Совета Министров - Правительства РФ от 23 октября 1993 г. № 1090 "О правилах дорожного движения", участники дорожного движения обязаны знать и соблюдать</w:t>
      </w:r>
      <w:r>
        <w:t xml:space="preserve">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 Согласно пункту 8 Постан</w:t>
      </w:r>
      <w:r>
        <w:t>овления Пленума Верховного Суда Российской Федерации от 24.10.2006 г. N 18 "О некоторых вопросах, возникающих у судов, при применении Особенной части Кодекса Российской Федерации об административных правонарушениях" по части 4 статьи 12.15 Кодекса Российск</w:t>
      </w:r>
      <w:r>
        <w:t>ой Федерации об административных правонарушениях подлежат квалификации действия, которые связаны с нарушением водителями требований Правил дорожного движения, дорожных знаков или разметки, повлекшим выезд на полосу, предназначенную для встречного движения,</w:t>
      </w:r>
      <w:r>
        <w:t xml:space="preserve"> либо на трамвайные пути встречного направления, за исключением случаев, предусмотренных частью 3 данной статьи.</w:t>
      </w:r>
    </w:p>
    <w:p w:rsidR="00A77B3E">
      <w:r>
        <w:t>Движение по дороге с двусторонним движением в нарушение требований дорожных знаков 3.20 "Обгон запрещен", 3.22 "Обгон грузовым автомобилям запр</w:t>
      </w:r>
      <w:r>
        <w:t>ещен", 5.11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</w:t>
      </w:r>
      <w:r>
        <w:t>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A77B3E">
      <w: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>
        <w:t>Годулянова</w:t>
      </w:r>
      <w:r>
        <w:t xml:space="preserve"> Д.А. имеется состав административного правонарушения, предусмотренного ч.4 ст.12.15 Кодекса Российской Федерации об адм</w:t>
      </w:r>
      <w:r>
        <w:t>инистративных правонарушениях, а именно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>
      <w:r>
        <w:t xml:space="preserve">При назначении административного наказания, соблюдая </w:t>
      </w:r>
      <w:r>
        <w:t>требования ст.4.1 Кодекса Российской Федерации об административных 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</w:t>
      </w:r>
      <w:r>
        <w:t>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обстоятельства, смягчающие административную ответственность, и обстоят</w:t>
      </w:r>
      <w:r>
        <w:t>ельства, отягчающие административную ответственность.</w:t>
      </w:r>
    </w:p>
    <w:p w:rsidR="00A77B3E">
      <w: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 </w:t>
      </w:r>
      <w:r>
        <w:t>Годулянова</w:t>
      </w:r>
      <w:r>
        <w:t xml:space="preserve"> Д.А. не установлено.</w:t>
      </w:r>
    </w:p>
    <w:p w:rsidR="00A77B3E">
      <w:r>
        <w:t xml:space="preserve">Учитывая изложенное, мировой судья </w:t>
      </w:r>
      <w:r>
        <w:t xml:space="preserve">считает возможным назначить </w:t>
      </w:r>
      <w:r>
        <w:t>Годулянову</w:t>
      </w:r>
      <w:r>
        <w:t xml:space="preserve"> Д.А. административное наказание в виде штрафа в минимальном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</w:t>
      </w:r>
      <w:r>
        <w:t xml:space="preserve"> для предупреждения совершения им новых правонарушений.</w:t>
      </w:r>
    </w:p>
    <w:p w:rsidR="00A77B3E">
      <w:r>
        <w:t xml:space="preserve">Руководствуясь ст.12.15 ч.4, </w:t>
      </w:r>
      <w:r>
        <w:t>ст.ст</w:t>
      </w:r>
      <w:r>
        <w:t>.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Годулянова</w:t>
      </w:r>
      <w:r>
        <w:t xml:space="preserve"> Дениса Александровича виновным в соверше</w:t>
      </w:r>
      <w:r>
        <w:t xml:space="preserve">нии правонарушения, предусмотренного 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A77B3E">
      <w:r>
        <w:t>В соответствии с ч.1 ст.32.2</w:t>
      </w:r>
      <w:r>
        <w:t xml:space="preserve">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 по следующим реквизитам: расчётный счёт 40101810335100010001,  получатель – УФК по Р</w:t>
      </w:r>
      <w:r>
        <w:t>еспублике Крым (ОМВД России по  г. Евпатории), банк – Отделение по Республике Крым ЮГУ Центрального Банка РФ, БИК 043510001, ИНН 9110000105, КПП 911001001, ОКТМО 35712000, КБК 18811630020016000140, УИН 18810450181410004355, назначение платежа - администрат</w:t>
      </w:r>
      <w:r>
        <w:t>ивный штраф.</w:t>
      </w:r>
    </w:p>
    <w:p w:rsidR="00A77B3E">
      <w: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</w:t>
      </w:r>
      <w:r>
        <w:t xml:space="preserve">штраф может быть уплачен в размере половины суммы наложенного административного штрафа. 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</w:t>
      </w:r>
      <w:r>
        <w:t>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в судебный участок №39 Евпаторийского судебного района Республики Крым (городской округ Евпатория) по адресу: Республика Крым, </w:t>
      </w:r>
      <w:r>
        <w:t>г.Евпатория</w:t>
      </w:r>
      <w:r>
        <w:t xml:space="preserve">, </w:t>
      </w:r>
      <w:r>
        <w:t>пр.Лени</w:t>
      </w:r>
      <w:r>
        <w:t>на</w:t>
      </w:r>
      <w:r>
        <w:t>, 51/50.</w:t>
      </w:r>
    </w:p>
    <w:p w:rsidR="00A77B3E">
      <w:r>
        <w:t xml:space="preserve">Постановление может быть обжаловано в течение 10 суток со дня вручения или получения его копии в порядке, предусмотренном </w:t>
      </w:r>
      <w:r>
        <w:t>ст.ст</w:t>
      </w:r>
      <w:r>
        <w:t>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</w:t>
      </w:r>
      <w:r>
        <w:tab/>
      </w:r>
      <w:r>
        <w:tab/>
      </w:r>
      <w:r>
        <w:tab/>
      </w:r>
      <w:r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90"/>
    <w:rsid w:val="00065E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65E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65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