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/>
    <w:p w:rsidR="00A77B3E"/>
    <w:p w:rsidR="00A77B3E"/>
    <w:p w:rsidR="00A77B3E">
      <w:r>
        <w:t>Дело №5-39-95/2017</w:t>
      </w:r>
    </w:p>
    <w:p w:rsidR="00A77B3E" w:rsidRPr="008467FE">
      <w:r>
        <w:t>ПОСТАНОВЛЕНИЕ</w:t>
      </w:r>
    </w:p>
    <w:p w:rsidR="00A77B3E">
      <w:r>
        <w:t xml:space="preserve">            30 мая 2017 года    </w:t>
      </w:r>
      <w:r>
        <w:t xml:space="preserve">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Межрайонной инспекции Федеральной налогово</w:t>
      </w:r>
      <w:r>
        <w:t xml:space="preserve">й службы №6 по адрес, о привлечении к административной ответственности должностного лица – </w:t>
      </w:r>
    </w:p>
    <w:p w:rsidR="00A77B3E">
      <w:r>
        <w:t xml:space="preserve">директора наименование организации ... </w:t>
      </w:r>
      <w:r>
        <w:t>фио</w:t>
      </w:r>
      <w:r>
        <w:t>, паспортные данные, зарегистрированного и проживающего по адресу: адрес,</w:t>
      </w:r>
    </w:p>
    <w:p w:rsidR="00A77B3E">
      <w:r>
        <w:t xml:space="preserve">по ч.1 ст. 15.6 Кодекса Российской Федерации об </w:t>
      </w:r>
      <w:r>
        <w:t>административных правонарушениях,</w:t>
      </w:r>
    </w:p>
    <w:p w:rsidR="00A77B3E">
      <w:r>
        <w:t>УСТАНОВИЛ:</w:t>
      </w:r>
    </w:p>
    <w:p w:rsidR="00A77B3E">
      <w:r>
        <w:t>фио</w:t>
      </w:r>
      <w:r>
        <w:t>, являясь директором наименование организации ..., расположенного по адресу: адрес, не представил в установленный п.2 ст.230 Налогового кодекса Российской Федерации срок расчет сумм налога на доходы физически</w:t>
      </w:r>
      <w:r>
        <w:t>х лиц, исчисленных и удержанных налоговым агентом, за адрес дата, представив его в Межрайонную инспекцию Федеральной налоговой службы №6 по адрес 18 ноября2016 года при предельном сроке предоставления - не позднее дата.</w:t>
      </w:r>
    </w:p>
    <w:p w:rsidR="00A77B3E">
      <w:r>
        <w:t>Согласно п.2 ст.230 Налогового кодек</w:t>
      </w:r>
      <w:r>
        <w:t xml:space="preserve">са Российской Федерации налоговые агенты представляют в налоговый орган по месту своего учета расчет сумм налога на доходы физических лиц истекшего налогового периода и удержанных налоговым агентом за первый квартал, полугодие, девять месяцев - не позднее </w:t>
      </w:r>
      <w:r>
        <w:t>последнего дня месяца, следующего за соответствующим периодом, за год - не позднее дата года, следующего за истекшим налоговым периодом по форме, форматам и в порядке, которые утверждены федеральным органом исполнительной власти, уполномоченным по контролю</w:t>
      </w:r>
      <w:r>
        <w:t xml:space="preserve"> и надзору в области налогов и сборов.</w:t>
      </w:r>
    </w:p>
    <w:p w:rsidR="00A77B3E">
      <w:r>
        <w:t>фио</w:t>
      </w:r>
      <w:r>
        <w:t xml:space="preserve"> .... в суд не явился, о дне, времени и месте рассмотрения дела извещен в установленном порядке, согласно поступившей от него телефонограмме от дата, просит рассмотреть дело об административном правонарушении в его</w:t>
      </w:r>
      <w:r>
        <w:t xml:space="preserve"> отсутствии.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 Технологии», </w:t>
      </w:r>
      <w:r>
        <w:t>копией квитанции о приеме налоговой декларации в электронном виде от дата (</w:t>
      </w:r>
      <w:r>
        <w:t>per</w:t>
      </w:r>
      <w:r>
        <w:t>. №...), копией извещения о получении электронного документа.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</w:t>
      </w:r>
      <w:r>
        <w:t>отренного ч.1 ст. 15.6 Кодекса Российской Федерации об административных правонарушениях.</w:t>
      </w:r>
    </w:p>
    <w:p w:rsidR="00A77B3E"/>
    <w:p w:rsidR="00A77B3E">
      <w:r>
        <w:t xml:space="preserve">Обстоятельств, смягчающих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</w:t>
      </w:r>
      <w:r>
        <w:t>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</w:t>
      </w:r>
      <w:r>
        <w:t>ость правонарушителя, его имущественное положение, а также отсутствие обстоятельств, отягчающих либо смягчающих административную ответственность.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</w:t>
      </w:r>
      <w:r>
        <w:t>рафа в размере сумма.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 15.6 ч.1, 29.10 Кодекса Российской Федерации об администр</w:t>
      </w:r>
      <w:r>
        <w:t>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</w:t>
      </w:r>
      <w:r>
        <w:t>тративного штрафа в размере сумма.</w:t>
      </w:r>
    </w:p>
    <w:p w:rsidR="00A77B3E">
      <w:r>
        <w:t xml:space="preserve"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..., ОКТМО </w:t>
      </w:r>
      <w:r>
        <w:t>..., получатель УФК по РК для МИФНС России №6, ИНН ..., КПП ..., расчетный счет ..., наименование банка -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 установленный срок</w:t>
      </w:r>
      <w:r>
        <w:t xml:space="preserve"> является основанием для привлечения к административной ответственности, предусмотренной в ч. 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</w:t>
      </w:r>
      <w:r>
        <w:t xml:space="preserve"> №39 Евпаторийского судебного района адрес (городской адрес), адрес.</w:t>
      </w:r>
    </w:p>
    <w:p w:rsidR="00A77B3E">
      <w:pPr>
        <w:rPr>
          <w:lang w:val="en-US"/>
        </w:rPr>
      </w:pPr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</w:t>
      </w:r>
      <w:r>
        <w:t>министративных правонарушениях.</w:t>
      </w:r>
    </w:p>
    <w:p w:rsidR="008467FE" w:rsidRPr="008467FE">
      <w:pPr>
        <w:rPr>
          <w:lang w:val="en-US"/>
        </w:rPr>
      </w:pPr>
    </w:p>
    <w:p w:rsidR="008467FE" w:rsidP="008467FE">
      <w:r>
        <w:t>Мировой судья</w:t>
      </w:r>
      <w:r w:rsidRPr="008467FE">
        <w:t xml:space="preserve">                                                                                     </w:t>
      </w:r>
      <w:r>
        <w:t>Е.А.Фролова</w:t>
      </w:r>
    </w:p>
    <w:p w:rsidR="00A77B3E"/>
    <w:p w:rsidR="00A77B3E"/>
    <w:sectPr w:rsidSect="001342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