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5-39-103/2018</w:t>
      </w:r>
    </w:p>
    <w:p w:rsidR="00A77B3E">
      <w:r>
        <w:t xml:space="preserve">ПОСТАНОВЛЕНИЕ </w:t>
      </w:r>
    </w:p>
    <w:p w:rsidR="00A77B3E"/>
    <w:p w:rsidR="00A77B3E">
      <w:r>
        <w:t>03 мая 2018 года                                                       г.Евпатория, пр.Ленина, 51/50</w:t>
      </w:r>
    </w:p>
    <w:p w:rsidR="00A77B3E">
      <w:r>
        <w:t>Мировой судья судебного участка №39 Евпаторийского судебного района (городской округ Евпатория) Республики Крым Фролова Елена Александровна, рассмотрев дело об административном правонарушении, которое поступило из Отдела ГИБДД ОМВД России по г.Евпатории, о привлечении к административной ответственности</w:t>
      </w:r>
    </w:p>
    <w:p w:rsidR="00A77B3E">
      <w:r>
        <w:t>Юсупова Сеитмемета, паспортные данные ... адрес ..., женатого, несовершеннолетних детей не имеющего, пенсионера, работающего водителем в ..., зарегистрированного и фактически проживающего по адресу: адрес,</w:t>
      </w:r>
    </w:p>
    <w:p w:rsidR="00A77B3E">
      <w:r>
        <w:t xml:space="preserve">по ч.1 ст.12.8 Кодекса Российской Федерации об административных правонарушениях, </w:t>
      </w:r>
    </w:p>
    <w:p w:rsidR="00A77B3E">
      <w:r>
        <w:t>УСТАНОВИЛ:</w:t>
      </w:r>
    </w:p>
    <w:p w:rsidR="00A77B3E">
      <w:r>
        <w:t xml:space="preserve">       </w:t>
        <w:tab/>
        <w:t>26 апреля 2018 года в 21 час. 30 мин. возле дома №6 по ул.А.Аджи в п.Исмаил-Бей г.Евпатория Республики Крым Юсупов С. управлял транспортным средством «ВАЗ 21063», государственный регистрационный знак ..., находясь в состоянии опьянения.</w:t>
      </w:r>
    </w:p>
    <w:p w:rsidR="00A77B3E">
      <w:r>
        <w:t>В суде Юсупов С. свою вину в совершении правонарушения признал, подтвердил обстоятельства, изложенные в протоколе об административном правонарушении, в содеянном раскаялся.</w:t>
      </w:r>
    </w:p>
    <w:p w:rsidR="00A77B3E">
      <w:r>
        <w:t>Совершение административного правонарушения и виновность Юсупова С. подтверждаются исследованными доказательствами, а именно: протоколом об административном правонарушении от 26.04.2018 года, протоколом об отстранении от управления транспортным средством от 26.04.2018 года, распечатанным результатом освидетельствования прибором «Alcotest 6810 Drager» от 26.04.2018 г., актом освидетельствования на состояние алкогольного опьянения от 26.04.2018 года №..., протоколом о задержании транспортного средства от 26.04.2018 года, видеозаписью фиксации и оформления правонарушения, которые получены с соблюдением требований закона, составлены надлежащим образом и являются допустимыми доказательствами.</w:t>
      </w:r>
    </w:p>
    <w:p w:rsidR="00A77B3E">
      <w:r>
        <w:t xml:space="preserve">Согласно п.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или внимание, в болезненном или утомленном состоянии, ставящем под угрозу безопасность движения. </w:t>
      </w:r>
    </w:p>
    <w:p w:rsidR="00A77B3E">
      <w:r>
        <w:t>В соответствии с ч.1 ст.12.8 Кодекса Российской Федерации об административных правонарушенияхуправление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w:t>
      </w:r>
    </w:p>
    <w:p w:rsidR="00A77B3E">
      <w:r>
        <w:t>Согласно примечаниям к ч.1 ст.12.8 Кодекса Российской Федерации об административных правонарушениях, административная ответственность, предусмотренная настоящей статьей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суммарную погрешность измерений, а именно 0,16 миллиграммов на один литр выдыхаемого воздуха, или в случае наличия наркотических средств или психотропных веществ в организме человека.</w:t>
      </w:r>
    </w:p>
    <w:p w:rsidR="00A77B3E">
      <w:r>
        <w:t xml:space="preserve">Как усматривается из материалов дела, 26.04.2018 года в 21 час. 30 мин. водитель Юсупов С., управлявший 26 апреля 2018 года в 21 час. 30 мин. транспортным средством «ВАЗ 21063», государственный регистрационный знак ..., возле дома №6 по ул.А.Аджи в п.Исмаил-бей г.Евпатория Республики Крым, вследствие выявления у него признаков опьянения в виде запаха алкоголя изо рта, резкого изменения окраски кожных покровов лица в этот же день в 21 час. 54 мин. был освидетельствован ИДПС ОГИБДД ОМВД России по г.Евпатории капитаном полиции фио с помощью прибора «Alcotest 6810 Drager», заводской номер прибора ARCD-0541. Результат освидетельствования составил 0,31 мг/л, что превышает вышеуказанную суммарную погрешность измерений наличия абсолютного этилового спирта в выдыхаемом воздухе. </w:t>
      </w:r>
    </w:p>
    <w:p w:rsidR="00A77B3E">
      <w:r>
        <w:t>Выслушав доводы Юсупова С., исследовав обстоятельства дела и оценив доказательства в их совокупности, мировой судья пришел к выводу, что в действиях Юсупова С. имеется состав административного правонарушения, предусмотренного ч.1 ст.12.8 Кодекса Российской Федерации об административных правонарушениях,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 xml:space="preserve">При назначении вида и размера административного наказания, соблюдая требования ст.4.1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правонарушителя, который является пенсионером, работает, ранее к административной ответственности не привлекался,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A77B3E">
      <w:r>
        <w:t>Обстоятельством, смягчающим административную ответственность Юсупова С., в соответствии с п.1 ч.1 ст.4.2 КоАП РФ признается раскаяние лица, совершившего административное правонарушение.</w:t>
      </w:r>
    </w:p>
    <w:p w:rsidR="00A77B3E">
      <w:r>
        <w:t>Обстоятельств, отягчающих административную ответственность, в отношении  Юсупова С. не установлено.</w:t>
      </w:r>
    </w:p>
    <w:p w:rsidR="00A77B3E">
      <w:r>
        <w:t xml:space="preserve">При таких обстоятельствах мировой судья считает необходимым назначить Юсупову С.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полтора года.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 </w:t>
      </w:r>
    </w:p>
    <w:p w:rsidR="00A77B3E">
      <w:r>
        <w:t>Руководствуясь ст.ст.12.8 ч.1, 29.10 Кодекса Российской Федерации об административных правонарушениях, мировой судья,</w:t>
      </w:r>
    </w:p>
    <w:p w:rsidR="00A77B3E">
      <w:r>
        <w:t>ПОСТАНОВИЛ:</w:t>
      </w:r>
    </w:p>
    <w:p w:rsidR="00A77B3E">
      <w:r>
        <w:t>Признать Юсупова Сеитмемета виновным в совершении административного правонарушения, предусмотренного ч.1 ст. 12.8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полтора года.</w:t>
      </w:r>
    </w:p>
    <w:p w:rsidR="00A77B3E">
      <w:r>
        <w:t>В соответствии с ч.1 ст. 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 расчётный счет   40101810335100010001, получатель – УФК по Республике Крым (ОМВД России по г. Евпатории), наименование банка- Отделение по Республике Крым ЮГУ Центрального Банка РФ, БИК банка – 043510001, ИНН получателя 9110000105, КПП получателя 911001001, ОКТМО 35712000, КБК 18811630020016000140, УИН 18810491181300001982, назначение платежа административный штраф.</w:t>
      </w:r>
    </w:p>
    <w:p w:rsidR="00A77B3E">
      <w:r>
        <w:t>В случае не уплаты, штраф подлежит принудительному взысканию в соответствии с действующим  законодательством РФ.</w:t>
      </w:r>
    </w:p>
    <w:p w:rsidR="00A77B3E">
      <w: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 20.25 Кодекса Российской Федерации об административных правонарушениях.</w:t>
      </w:r>
    </w:p>
    <w:p w:rsidR="00A77B3E">
      <w:r>
        <w:t>Квитанция об уплате штрафа должна быть предоставлена мировому судье судебного участка №39 Евпаторийского судебного района (городской округ Евпатория)Республики Крым, по адресу: Республика Крым,  г.Евпатория, пр. Ленина, 51/50.</w:t>
      </w:r>
    </w:p>
    <w:p w:rsidR="00A77B3E">
      <w:r>
        <w:t>Срок лишения права управления транспортными средствами исчисляется со дня вступления в законную силу постановления (ч.1 ст.32.7 КоАП РФ), при этом виновному следует в течение трех рабочих дней</w:t>
        <w:tab/>
        <w:t xml:space="preserve"> со дня вступления в законную силу постановления сдать водительское удостоверение в орган исполняющий этот вид административного наказания – орган внутренних дел (ч.1 ст.32.5 КоАП РФ), а в случае утраты указанных документов заявить об этом в указанный орган в тот же срок (ч.1.1 ст.32.7 КоАП РФ). В случае уклонения виновного от сдачи соответствующего удостоверения, течение срока лишения специального права начинается со дня сдачи лицом либо изъятием у него соответствующего удостоверения (ч.2 ст.32.7 КоАП РФ).</w:t>
      </w:r>
    </w:p>
    <w:p w:rsidR="00A77B3E">
      <w:r>
        <w:t>Постановление может быть обжаловано в течение 10 суток со дня вручения или получения его копии в порядке, предусмотренном ст.ст. 30.1, 30.2 Кодекса Российской Федерации об административных правонарушениях.</w:t>
      </w:r>
    </w:p>
    <w:p w:rsidR="00A77B3E"/>
    <w:p w:rsidR="00A77B3E">
      <w:r>
        <w:t>Мировой судья</w:t>
        <w:tab/>
        <w:tab/>
        <w:tab/>
        <w:t xml:space="preserve">                      </w:t>
        <w:tab/>
        <w:tab/>
        <w:t>Е.А.Фролова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