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1000000">
      <w:pPr>
        <w:ind w:left="0" w:firstLine="567"/>
        <w:jc w:val="right"/>
        <w:rPr>
          <w:sz w:val="26"/>
        </w:rPr>
      </w:pPr>
      <w:r>
        <w:rPr>
          <w:sz w:val="26"/>
        </w:rPr>
        <w:t xml:space="preserve"> </w:t>
      </w:r>
      <w:r>
        <w:rPr>
          <w:sz w:val="26"/>
        </w:rPr>
        <w:t>Дело №5-39-115</w:t>
      </w:r>
      <w:r>
        <w:rPr>
          <w:sz w:val="26"/>
        </w:rPr>
        <w:t>/2025</w:t>
      </w:r>
    </w:p>
    <w:p w14:paraId="02000000">
      <w:pPr>
        <w:ind w:left="0" w:firstLine="567"/>
        <w:jc w:val="center"/>
        <w:rPr>
          <w:sz w:val="26"/>
        </w:rPr>
      </w:pPr>
      <w:r>
        <w:rPr>
          <w:sz w:val="26"/>
        </w:rPr>
        <w:t>ПОСТАНОВЛЕНИЕ</w:t>
      </w:r>
    </w:p>
    <w:p w14:paraId="03000000">
      <w:pPr>
        <w:ind w:left="0" w:firstLine="567"/>
        <w:jc w:val="center"/>
        <w:rPr>
          <w:sz w:val="26"/>
        </w:rPr>
      </w:pPr>
    </w:p>
    <w:p w14:paraId="04000000">
      <w:pPr>
        <w:ind w:left="0" w:firstLine="567"/>
        <w:jc w:val="both"/>
        <w:rPr>
          <w:sz w:val="26"/>
        </w:rPr>
      </w:pPr>
      <w:r>
        <w:rPr>
          <w:sz w:val="26"/>
        </w:rPr>
        <w:t>28 апреля</w:t>
      </w:r>
      <w:r>
        <w:rPr>
          <w:sz w:val="26"/>
        </w:rPr>
        <w:t xml:space="preserve"> 2025 года                                          </w:t>
      </w:r>
      <w:r>
        <w:rPr>
          <w:sz w:val="26"/>
        </w:rPr>
        <w:t>г</w:t>
      </w:r>
      <w:r>
        <w:rPr>
          <w:sz w:val="26"/>
        </w:rPr>
        <w:t>.Е</w:t>
      </w:r>
      <w:r>
        <w:rPr>
          <w:sz w:val="26"/>
        </w:rPr>
        <w:t>впатория</w:t>
      </w:r>
      <w:r>
        <w:rPr>
          <w:sz w:val="26"/>
        </w:rPr>
        <w:t xml:space="preserve">, </w:t>
      </w:r>
      <w:r>
        <w:rPr>
          <w:sz w:val="26"/>
        </w:rPr>
        <w:t>ул.Горького</w:t>
      </w:r>
      <w:r>
        <w:rPr>
          <w:sz w:val="26"/>
        </w:rPr>
        <w:t>, д.10/29</w:t>
      </w:r>
    </w:p>
    <w:p w14:paraId="05000000">
      <w:pPr>
        <w:ind w:left="0" w:firstLine="567"/>
        <w:jc w:val="both"/>
        <w:rPr>
          <w:sz w:val="26"/>
        </w:rPr>
      </w:pPr>
      <w:r>
        <w:rPr>
          <w:sz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14:paraId="06000000">
      <w:pPr>
        <w:ind w:left="0" w:firstLine="567"/>
        <w:jc w:val="both"/>
        <w:rPr>
          <w:sz w:val="26"/>
        </w:rPr>
      </w:pPr>
      <w:r>
        <w:rPr>
          <w:sz w:val="26"/>
        </w:rPr>
        <w:t xml:space="preserve">с участием лица, в отношении которого ведется производство по делу об административном правонарушении, - </w:t>
      </w:r>
      <w:r>
        <w:rPr>
          <w:sz w:val="26"/>
        </w:rPr>
        <w:t>Духневича</w:t>
      </w:r>
      <w:r>
        <w:rPr>
          <w:sz w:val="26"/>
        </w:rPr>
        <w:t xml:space="preserve"> В.И.</w:t>
      </w:r>
      <w:r>
        <w:rPr>
          <w:sz w:val="26"/>
        </w:rPr>
        <w:t>,</w:t>
      </w:r>
    </w:p>
    <w:p w14:paraId="07000000">
      <w:pPr>
        <w:ind w:left="0" w:firstLine="567"/>
        <w:jc w:val="both"/>
        <w:rPr>
          <w:sz w:val="26"/>
        </w:rPr>
      </w:pPr>
      <w:r>
        <w:rPr>
          <w:sz w:val="26"/>
        </w:rPr>
        <w:t xml:space="preserve">рассмотрев дело об административном правонарушении, которое поступило из </w:t>
      </w:r>
      <w:r>
        <w:rPr>
          <w:sz w:val="26"/>
        </w:rPr>
        <w:t>ОСБ ДПС Госавтоинспекции МВД по Республике Крым</w:t>
      </w:r>
      <w:r>
        <w:rPr>
          <w:sz w:val="26"/>
        </w:rPr>
        <w:t>, о привлечении к административной ответственности -</w:t>
      </w:r>
    </w:p>
    <w:p w14:paraId="08000000">
      <w:pPr>
        <w:ind w:left="0" w:firstLine="567"/>
        <w:jc w:val="both"/>
        <w:rPr>
          <w:sz w:val="26"/>
        </w:rPr>
      </w:pPr>
      <w:r>
        <w:rPr>
          <w:sz w:val="26"/>
        </w:rPr>
        <w:t>Духневич</w:t>
      </w:r>
      <w:r>
        <w:rPr>
          <w:sz w:val="26"/>
        </w:rPr>
        <w:t xml:space="preserve"> Валерия Ивановича***</w:t>
      </w:r>
      <w:r>
        <w:rPr>
          <w:sz w:val="26"/>
        </w:rPr>
        <w:t xml:space="preserve">по ч.1 ст.12.26 Кодекса Российской Федерации об административных правонарушениях, </w:t>
      </w:r>
    </w:p>
    <w:p w14:paraId="09000000">
      <w:pPr>
        <w:jc w:val="center"/>
        <w:rPr>
          <w:sz w:val="26"/>
        </w:rPr>
      </w:pPr>
      <w:r>
        <w:rPr>
          <w:sz w:val="26"/>
        </w:rPr>
        <w:t>УСТАНОВИЛ:</w:t>
      </w:r>
    </w:p>
    <w:p w14:paraId="0A000000">
      <w:pPr>
        <w:jc w:val="both"/>
        <w:rPr>
          <w:sz w:val="26"/>
        </w:rPr>
      </w:pPr>
      <w:r>
        <w:rPr>
          <w:sz w:val="26"/>
        </w:rPr>
        <w:t>        24</w:t>
      </w:r>
      <w:r>
        <w:rPr>
          <w:sz w:val="26"/>
        </w:rPr>
        <w:t xml:space="preserve"> </w:t>
      </w:r>
      <w:r>
        <w:rPr>
          <w:sz w:val="26"/>
        </w:rPr>
        <w:t>марта 2025 года в 08</w:t>
      </w:r>
      <w:r>
        <w:rPr>
          <w:sz w:val="26"/>
        </w:rPr>
        <w:t xml:space="preserve"> час. 4</w:t>
      </w:r>
      <w:r>
        <w:rPr>
          <w:sz w:val="26"/>
        </w:rPr>
        <w:t>0 мин. возле дома №27</w:t>
      </w:r>
      <w:r>
        <w:rPr>
          <w:sz w:val="26"/>
        </w:rPr>
        <w:t xml:space="preserve"> по </w:t>
      </w:r>
      <w:r>
        <w:rPr>
          <w:sz w:val="26"/>
        </w:rPr>
        <w:t>ул</w:t>
      </w:r>
      <w:r>
        <w:rPr>
          <w:sz w:val="26"/>
        </w:rPr>
        <w:t>.</w:t>
      </w:r>
      <w:r>
        <w:rPr>
          <w:sz w:val="26"/>
        </w:rPr>
        <w:t>Р</w:t>
      </w:r>
      <w:r>
        <w:rPr>
          <w:sz w:val="26"/>
        </w:rPr>
        <w:t>аздольненское</w:t>
      </w:r>
      <w:r>
        <w:rPr>
          <w:sz w:val="26"/>
        </w:rPr>
        <w:t xml:space="preserve"> шоссе в</w:t>
      </w:r>
      <w:r>
        <w:rPr>
          <w:sz w:val="26"/>
        </w:rPr>
        <w:t xml:space="preserve"> </w:t>
      </w:r>
      <w:r>
        <w:rPr>
          <w:sz w:val="26"/>
        </w:rPr>
        <w:t>г.Евпатория</w:t>
      </w:r>
      <w:r>
        <w:rPr>
          <w:sz w:val="26"/>
        </w:rPr>
        <w:t xml:space="preserve"> Республики Крым водитель </w:t>
      </w:r>
      <w:r>
        <w:rPr>
          <w:sz w:val="26"/>
        </w:rPr>
        <w:t>Духневич</w:t>
      </w:r>
      <w:r>
        <w:rPr>
          <w:sz w:val="26"/>
        </w:rPr>
        <w:t xml:space="preserve"> В.И.</w:t>
      </w:r>
      <w:r>
        <w:rPr>
          <w:sz w:val="26"/>
        </w:rPr>
        <w:t>, управлявший транспортным средством***</w:t>
      </w:r>
      <w:r>
        <w:rPr>
          <w:sz w:val="26"/>
        </w:rPr>
        <w:t xml:space="preserve"> государственный регистрационный знак ***</w:t>
      </w:r>
      <w:r>
        <w:rPr>
          <w:sz w:val="26"/>
        </w:rPr>
        <w:t>имея признак</w:t>
      </w:r>
      <w:r>
        <w:rPr>
          <w:sz w:val="26"/>
        </w:rPr>
        <w:t xml:space="preserve"> опьянения: </w:t>
      </w:r>
      <w:r>
        <w:rPr>
          <w:sz w:val="26"/>
        </w:rPr>
        <w:t>резко</w:t>
      </w:r>
      <w:r>
        <w:rPr>
          <w:sz w:val="26"/>
        </w:rPr>
        <w:t>е</w:t>
      </w:r>
      <w:r>
        <w:rPr>
          <w:sz w:val="26"/>
        </w:rPr>
        <w:t xml:space="preserve"> изменени</w:t>
      </w:r>
      <w:r>
        <w:rPr>
          <w:sz w:val="26"/>
        </w:rPr>
        <w:t>е</w:t>
      </w:r>
      <w:r>
        <w:rPr>
          <w:sz w:val="26"/>
        </w:rPr>
        <w:t xml:space="preserve"> окраски кожных покровов лица, 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которое явился отказ от прохождения освидетельствования на состояние алкогольного опьянения.</w:t>
      </w:r>
    </w:p>
    <w:p w14:paraId="0B000000">
      <w:pPr>
        <w:ind w:left="0" w:firstLine="567"/>
        <w:jc w:val="both"/>
        <w:rPr>
          <w:sz w:val="26"/>
        </w:rPr>
      </w:pPr>
      <w:r>
        <w:rPr>
          <w:sz w:val="26"/>
        </w:rPr>
        <w:t xml:space="preserve">В ходе рассмотрения дела </w:t>
      </w:r>
      <w:r>
        <w:rPr>
          <w:sz w:val="26"/>
        </w:rPr>
        <w:t>Духневич</w:t>
      </w:r>
      <w:r>
        <w:rPr>
          <w:sz w:val="26"/>
        </w:rPr>
        <w:t xml:space="preserve"> В.И.</w:t>
      </w:r>
      <w:r>
        <w:rPr>
          <w:sz w:val="26"/>
        </w:rPr>
        <w:t xml:space="preserve"> вину в совершении административного правонарушения </w:t>
      </w:r>
      <w:r>
        <w:rPr>
          <w:sz w:val="26"/>
        </w:rPr>
        <w:t>признал</w:t>
      </w:r>
      <w:r>
        <w:rPr>
          <w:sz w:val="26"/>
        </w:rPr>
        <w:t xml:space="preserve"> </w:t>
      </w:r>
      <w:r>
        <w:rPr>
          <w:sz w:val="26"/>
        </w:rPr>
        <w:t>не оспаривал обстоятельств, изложенных в протоколе об административном правонарушении</w:t>
      </w:r>
      <w:r>
        <w:rPr>
          <w:sz w:val="26"/>
        </w:rPr>
        <w:t xml:space="preserve">, в содеянном раскаялся. </w:t>
      </w:r>
    </w:p>
    <w:p w14:paraId="0C000000">
      <w:pPr>
        <w:ind w:left="0" w:firstLine="567"/>
        <w:jc w:val="both"/>
        <w:rPr>
          <w:color w:val="000000"/>
          <w:sz w:val="26"/>
        </w:rPr>
      </w:pPr>
      <w:r>
        <w:rPr>
          <w:sz w:val="26"/>
        </w:rPr>
        <w:t xml:space="preserve">В соответствии с частью 1 статьи 12.26 КоАП РФ </w:t>
      </w:r>
      <w:r>
        <w:rPr>
          <w:sz w:val="26"/>
          <w:highlight w:val="none"/>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Style w:val="apple-converted-space0"/>
          <w:color w:val="000000"/>
          <w:sz w:val="26"/>
          <w:highlight w:val="none"/>
        </w:rPr>
        <w:t> </w:t>
      </w:r>
      <w:r>
        <w:rPr>
          <w:sz w:val="26"/>
          <w:highlight w:val="none"/>
        </w:rPr>
        <w:t xml:space="preserve">деяния </w:t>
      </w:r>
      <w:r>
        <w:rPr>
          <w:rStyle w:val="blk0"/>
          <w:color w:val="000000"/>
          <w:sz w:val="26"/>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14:paraId="0D000000">
      <w:pPr>
        <w:ind w:left="0" w:firstLine="567"/>
        <w:jc w:val="both"/>
        <w:rPr>
          <w:sz w:val="26"/>
        </w:rPr>
      </w:pPr>
      <w:r>
        <w:rPr>
          <w:sz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14:paraId="0E000000">
      <w:pPr>
        <w:ind w:left="0" w:firstLine="567"/>
        <w:jc w:val="both"/>
        <w:rPr>
          <w:sz w:val="26"/>
        </w:rPr>
      </w:pPr>
      <w:r>
        <w:rPr>
          <w:sz w:val="26"/>
        </w:rPr>
        <w:t xml:space="preserve">Частью 1.1 статьи 27.12 КоАП РФ определено, что лицо, которое управляет транспортным средством соответствующего вида и в отношении которого имеются </w:t>
      </w:r>
      <w:r>
        <w:rPr>
          <w:sz w:val="26"/>
        </w:rPr>
        <w:t>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w:t>
      </w:r>
      <w:r>
        <w:rPr>
          <w:sz w:val="26"/>
        </w:rPr>
        <w:t xml:space="preserve"> статьи.</w:t>
      </w:r>
    </w:p>
    <w:p w14:paraId="0F000000">
      <w:pPr>
        <w:ind w:left="0" w:firstLine="567"/>
        <w:jc w:val="both"/>
        <w:rPr>
          <w:sz w:val="26"/>
        </w:rPr>
      </w:pPr>
      <w:r>
        <w:rPr>
          <w:sz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Pr>
          <w:sz w:val="26"/>
        </w:rPr>
        <w:t xml:space="preserve"> </w:t>
      </w:r>
      <w:r>
        <w:rPr>
          <w:sz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Pr>
          <w:sz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14:paraId="10000000">
      <w:pPr>
        <w:ind w:left="0" w:firstLine="567"/>
        <w:jc w:val="both"/>
        <w:rPr>
          <w:sz w:val="26"/>
        </w:rPr>
      </w:pPr>
      <w:r>
        <w:rPr>
          <w:sz w:val="26"/>
        </w:rPr>
        <w:t xml:space="preserve">В соответствии с пунктами 8, 9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w:t>
      </w:r>
      <w:r>
        <w:rPr>
          <w:sz w:val="26"/>
        </w:rPr>
        <w:t>на</w:t>
      </w:r>
      <w:r>
        <w:rPr>
          <w:sz w:val="26"/>
        </w:rPr>
        <w:t xml:space="preserve">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14:paraId="11000000">
      <w:pPr>
        <w:ind w:left="0" w:firstLine="567"/>
        <w:jc w:val="both"/>
        <w:rPr>
          <w:sz w:val="26"/>
        </w:rPr>
      </w:pPr>
      <w:r>
        <w:rPr>
          <w:sz w:val="26"/>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sz w:val="26"/>
        </w:rPr>
        <w:t>контроля за</w:t>
      </w:r>
      <w:r>
        <w:rPr>
          <w:sz w:val="26"/>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14:paraId="12000000">
      <w:pPr>
        <w:ind w:left="0" w:firstLine="567"/>
        <w:jc w:val="both"/>
        <w:rPr>
          <w:sz w:val="26"/>
        </w:rPr>
      </w:pPr>
      <w:r>
        <w:rPr>
          <w:sz w:val="26"/>
        </w:rPr>
        <w:t xml:space="preserve">Совершение административного правонарушения и виновность </w:t>
      </w:r>
      <w:r>
        <w:rPr>
          <w:sz w:val="26"/>
        </w:rPr>
        <w:t>Духневич</w:t>
      </w:r>
      <w:r>
        <w:rPr>
          <w:sz w:val="26"/>
        </w:rPr>
        <w:t xml:space="preserve"> В.И.</w:t>
      </w:r>
      <w:r>
        <w:rPr>
          <w:sz w:val="26"/>
        </w:rPr>
        <w:t xml:space="preserve"> подтверждаются исследованными доказательствами, а именно: </w:t>
      </w:r>
    </w:p>
    <w:p w14:paraId="13000000">
      <w:pPr>
        <w:ind w:left="0" w:firstLine="567"/>
        <w:jc w:val="both"/>
        <w:rPr>
          <w:sz w:val="26"/>
        </w:rPr>
      </w:pPr>
      <w:r>
        <w:rPr>
          <w:sz w:val="26"/>
        </w:rPr>
        <w:t>- протоколом об адми</w:t>
      </w:r>
      <w:r>
        <w:rPr>
          <w:sz w:val="26"/>
        </w:rPr>
        <w:t>нистративном правонарушении от 24</w:t>
      </w:r>
      <w:r>
        <w:rPr>
          <w:sz w:val="26"/>
        </w:rPr>
        <w:t>.0</w:t>
      </w:r>
      <w:r>
        <w:rPr>
          <w:sz w:val="26"/>
        </w:rPr>
        <w:t>3.2025 82 АП №***</w:t>
      </w:r>
      <w:r>
        <w:rPr>
          <w:sz w:val="26"/>
        </w:rPr>
        <w:t xml:space="preserve"> составленным в присутствии </w:t>
      </w:r>
      <w:r>
        <w:rPr>
          <w:sz w:val="26"/>
        </w:rPr>
        <w:t>Духневич</w:t>
      </w:r>
      <w:r>
        <w:rPr>
          <w:sz w:val="26"/>
        </w:rPr>
        <w:t xml:space="preserve"> В.И.</w:t>
      </w:r>
      <w:r>
        <w:rPr>
          <w:sz w:val="26"/>
        </w:rPr>
        <w:t>, уполномоченным должностным лицом, с соблюдением требований ст.28.2 КоАП РФ, в котором отражены обстоятельства совершения административного правонарушения;</w:t>
      </w:r>
    </w:p>
    <w:p w14:paraId="14000000">
      <w:pPr>
        <w:ind w:left="0" w:firstLine="567"/>
        <w:jc w:val="both"/>
        <w:rPr>
          <w:sz w:val="26"/>
        </w:rPr>
      </w:pPr>
      <w:r>
        <w:rPr>
          <w:sz w:val="26"/>
        </w:rPr>
        <w:t xml:space="preserve">- протоколом об отстранении от управления транспортным средством от </w:t>
      </w:r>
      <w:r>
        <w:rPr>
          <w:sz w:val="26"/>
        </w:rPr>
        <w:t>24</w:t>
      </w:r>
      <w:r>
        <w:rPr>
          <w:sz w:val="26"/>
        </w:rPr>
        <w:t>.0</w:t>
      </w:r>
      <w:r>
        <w:rPr>
          <w:sz w:val="26"/>
        </w:rPr>
        <w:t>3.2025 82 ОТ №***</w:t>
      </w:r>
      <w:r>
        <w:rPr>
          <w:sz w:val="26"/>
        </w:rPr>
        <w:t xml:space="preserve"> согласно которому </w:t>
      </w:r>
      <w:r>
        <w:rPr>
          <w:sz w:val="26"/>
        </w:rPr>
        <w:t>24</w:t>
      </w:r>
      <w:r>
        <w:rPr>
          <w:sz w:val="26"/>
        </w:rPr>
        <w:t>.0</w:t>
      </w:r>
      <w:r>
        <w:rPr>
          <w:sz w:val="26"/>
        </w:rPr>
        <w:t>3.2025 в 08</w:t>
      </w:r>
      <w:r>
        <w:rPr>
          <w:sz w:val="26"/>
        </w:rPr>
        <w:t xml:space="preserve"> час. </w:t>
      </w:r>
      <w:r>
        <w:rPr>
          <w:sz w:val="26"/>
        </w:rPr>
        <w:t>3</w:t>
      </w:r>
      <w:r>
        <w:rPr>
          <w:sz w:val="26"/>
        </w:rPr>
        <w:t>0 мин. возле дома №2</w:t>
      </w:r>
      <w:r>
        <w:rPr>
          <w:sz w:val="26"/>
        </w:rPr>
        <w:t>7</w:t>
      </w:r>
      <w:r>
        <w:rPr>
          <w:sz w:val="26"/>
        </w:rPr>
        <w:t xml:space="preserve"> по </w:t>
      </w:r>
      <w:r>
        <w:rPr>
          <w:sz w:val="26"/>
        </w:rPr>
        <w:t>ул</w:t>
      </w:r>
      <w:r>
        <w:rPr>
          <w:sz w:val="26"/>
        </w:rPr>
        <w:t>.</w:t>
      </w:r>
      <w:r>
        <w:rPr>
          <w:sz w:val="26"/>
        </w:rPr>
        <w:t>Р</w:t>
      </w:r>
      <w:r>
        <w:rPr>
          <w:sz w:val="26"/>
        </w:rPr>
        <w:t>аздольненское</w:t>
      </w:r>
      <w:r>
        <w:rPr>
          <w:sz w:val="26"/>
        </w:rPr>
        <w:t xml:space="preserve"> шоссе </w:t>
      </w:r>
      <w:r>
        <w:rPr>
          <w:sz w:val="26"/>
        </w:rPr>
        <w:t xml:space="preserve">в </w:t>
      </w:r>
      <w:r>
        <w:rPr>
          <w:sz w:val="26"/>
        </w:rPr>
        <w:t>г.Евпатория</w:t>
      </w:r>
      <w:r>
        <w:rPr>
          <w:sz w:val="26"/>
        </w:rPr>
        <w:t xml:space="preserve"> Республики Крым</w:t>
      </w:r>
      <w:r>
        <w:rPr>
          <w:sz w:val="26"/>
        </w:rPr>
        <w:t xml:space="preserve"> водитель </w:t>
      </w:r>
      <w:r>
        <w:rPr>
          <w:sz w:val="26"/>
        </w:rPr>
        <w:t>Духневич</w:t>
      </w:r>
      <w:r>
        <w:rPr>
          <w:sz w:val="26"/>
        </w:rPr>
        <w:t xml:space="preserve"> В.И.</w:t>
      </w:r>
      <w:r>
        <w:rPr>
          <w:sz w:val="26"/>
        </w:rPr>
        <w:t>, управлявший транспортным средством ***</w:t>
      </w:r>
      <w:r>
        <w:rPr>
          <w:sz w:val="26"/>
        </w:rPr>
        <w:t xml:space="preserve"> государственный регистрационный знак***</w:t>
      </w:r>
      <w:r>
        <w:rPr>
          <w:sz w:val="26"/>
        </w:rPr>
        <w:t xml:space="preserve"> вследствие наличия достаточных оснований полагать, что он находится в состоянии опьянения (признак</w:t>
      </w:r>
      <w:r>
        <w:rPr>
          <w:sz w:val="26"/>
        </w:rPr>
        <w:t>а</w:t>
      </w:r>
      <w:r>
        <w:rPr>
          <w:sz w:val="26"/>
        </w:rPr>
        <w:t xml:space="preserve"> опьянения: резкое изменение окраски кожных покровов лица), был отстранен</w:t>
      </w:r>
      <w:r>
        <w:rPr>
          <w:sz w:val="26"/>
        </w:rPr>
        <w:t xml:space="preserve"> старшим</w:t>
      </w:r>
      <w:r>
        <w:rPr>
          <w:sz w:val="26"/>
        </w:rPr>
        <w:t xml:space="preserve"> инспектором ДПС </w:t>
      </w:r>
      <w:r>
        <w:rPr>
          <w:sz w:val="26"/>
        </w:rPr>
        <w:t xml:space="preserve">ОСБ ДПС  Госавтоинспекции </w:t>
      </w:r>
      <w:r>
        <w:rPr>
          <w:sz w:val="26"/>
        </w:rPr>
        <w:t xml:space="preserve">МВД по </w:t>
      </w:r>
      <w:r>
        <w:rPr>
          <w:sz w:val="26"/>
        </w:rPr>
        <w:t>Республике Крым ***</w:t>
      </w:r>
      <w:r>
        <w:rPr>
          <w:sz w:val="26"/>
        </w:rPr>
        <w:t>от управления вышеуказанным транспортным средством;</w:t>
      </w:r>
    </w:p>
    <w:p w14:paraId="15000000">
      <w:pPr>
        <w:ind w:left="0" w:firstLine="567"/>
        <w:jc w:val="both"/>
        <w:rPr>
          <w:sz w:val="26"/>
        </w:rPr>
      </w:pPr>
      <w:r>
        <w:rPr>
          <w:sz w:val="26"/>
        </w:rPr>
        <w:t>- протоколом о направлении на медицинское освидетельствование на состояние опьянения от 2</w:t>
      </w:r>
      <w:r>
        <w:rPr>
          <w:sz w:val="26"/>
        </w:rPr>
        <w:t>4.03</w:t>
      </w:r>
      <w:r>
        <w:rPr>
          <w:sz w:val="26"/>
        </w:rPr>
        <w:t>.2025 82 МО №***</w:t>
      </w:r>
      <w:r>
        <w:rPr>
          <w:sz w:val="26"/>
        </w:rPr>
        <w:t xml:space="preserve"> из которого следует, что </w:t>
      </w:r>
      <w:r>
        <w:rPr>
          <w:sz w:val="26"/>
        </w:rPr>
        <w:t>24</w:t>
      </w:r>
      <w:r>
        <w:rPr>
          <w:sz w:val="26"/>
        </w:rPr>
        <w:t>.0</w:t>
      </w:r>
      <w:r>
        <w:rPr>
          <w:sz w:val="26"/>
        </w:rPr>
        <w:t>3</w:t>
      </w:r>
      <w:r>
        <w:rPr>
          <w:sz w:val="26"/>
        </w:rPr>
        <w:t>.2025 в 0</w:t>
      </w:r>
      <w:r>
        <w:rPr>
          <w:sz w:val="26"/>
        </w:rPr>
        <w:t>8 час. 40</w:t>
      </w:r>
      <w:r>
        <w:rPr>
          <w:sz w:val="26"/>
        </w:rPr>
        <w:t xml:space="preserve"> мин. в связи с отказом от прохождения освидетельствования на состояние алкогольного опьянения, </w:t>
      </w:r>
      <w:r>
        <w:rPr>
          <w:sz w:val="26"/>
        </w:rPr>
        <w:t>Духневич</w:t>
      </w:r>
      <w:r>
        <w:rPr>
          <w:sz w:val="26"/>
        </w:rPr>
        <w:t xml:space="preserve"> В.И.</w:t>
      </w:r>
      <w:r>
        <w:rPr>
          <w:sz w:val="26"/>
        </w:rPr>
        <w:t xml:space="preserve"> был направлен инспектором ДПС ***</w:t>
      </w:r>
      <w:r>
        <w:rPr>
          <w:sz w:val="26"/>
        </w:rPr>
        <w:t xml:space="preserve"> </w:t>
      </w:r>
      <w:r>
        <w:rPr>
          <w:sz w:val="26"/>
        </w:rPr>
        <w:t xml:space="preserve">на медицинское </w:t>
      </w:r>
      <w:r>
        <w:rPr>
          <w:sz w:val="26"/>
        </w:rPr>
        <w:t>освидетельствование</w:t>
      </w:r>
      <w:r>
        <w:rPr>
          <w:sz w:val="26"/>
        </w:rPr>
        <w:t xml:space="preserve"> на состояние опьянения</w:t>
      </w:r>
      <w:r>
        <w:rPr>
          <w:sz w:val="26"/>
        </w:rPr>
        <w:t xml:space="preserve"> и</w:t>
      </w:r>
      <w:r>
        <w:rPr>
          <w:sz w:val="26"/>
        </w:rPr>
        <w:t xml:space="preserve"> от </w:t>
      </w:r>
      <w:r>
        <w:rPr>
          <w:sz w:val="26"/>
        </w:rPr>
        <w:t xml:space="preserve">его </w:t>
      </w:r>
      <w:r>
        <w:rPr>
          <w:sz w:val="26"/>
        </w:rPr>
        <w:t>прохождения отказался, о чем письменно указал в соответствующей графе данного протокола;</w:t>
      </w:r>
    </w:p>
    <w:p w14:paraId="16000000">
      <w:pPr>
        <w:ind w:left="0" w:firstLine="567"/>
        <w:jc w:val="both"/>
        <w:rPr>
          <w:sz w:val="26"/>
        </w:rPr>
      </w:pPr>
      <w:r>
        <w:rPr>
          <w:sz w:val="26"/>
        </w:rPr>
        <w:t xml:space="preserve">- </w:t>
      </w:r>
      <w:r>
        <w:rPr>
          <w:sz w:val="26"/>
        </w:rPr>
        <w:t>протоколом *** от 24.03.2025 о задержании транспортного средства *** государственный регистрационный знак ***</w:t>
      </w:r>
    </w:p>
    <w:p w14:paraId="17000000">
      <w:pPr>
        <w:ind w:left="0" w:firstLine="567"/>
        <w:jc w:val="both"/>
        <w:rPr>
          <w:sz w:val="26"/>
        </w:rPr>
      </w:pPr>
      <w:r>
        <w:rPr>
          <w:sz w:val="26"/>
        </w:rPr>
        <w:t>-видеозаписью фиксации и оформления административного правонарушения, содержащей сведения об обстоятельствах совершения</w:t>
      </w:r>
      <w:r>
        <w:rPr>
          <w:sz w:val="26"/>
        </w:rPr>
        <w:t xml:space="preserve"> </w:t>
      </w:r>
      <w:r>
        <w:rPr>
          <w:sz w:val="26"/>
        </w:rPr>
        <w:t>Духневич</w:t>
      </w:r>
      <w:r>
        <w:rPr>
          <w:sz w:val="26"/>
        </w:rPr>
        <w:t xml:space="preserve"> В.И.</w:t>
      </w:r>
      <w:r>
        <w:rPr>
          <w:sz w:val="26"/>
        </w:rPr>
        <w:t xml:space="preserve"> административного правонарушения и осуществленных в отношении него процессуальных действиях, из которой усматривается, что </w:t>
      </w:r>
      <w:r>
        <w:rPr>
          <w:sz w:val="26"/>
        </w:rPr>
        <w:t>последний</w:t>
      </w:r>
      <w:r>
        <w:rPr>
          <w:sz w:val="26"/>
        </w:rPr>
        <w:t xml:space="preserve"> отказался от прохождения освидетельствования на состояние алкогольного опьянения, после чего был направлен  инспектором ДПС ***</w:t>
      </w:r>
      <w:r>
        <w:rPr>
          <w:sz w:val="26"/>
        </w:rPr>
        <w:t xml:space="preserve"> </w:t>
      </w:r>
      <w:r>
        <w:rPr>
          <w:sz w:val="26"/>
        </w:rPr>
        <w:t xml:space="preserve">на медицинское </w:t>
      </w:r>
      <w:r>
        <w:rPr>
          <w:sz w:val="26"/>
        </w:rPr>
        <w:t>освидетельствование</w:t>
      </w:r>
      <w:r>
        <w:rPr>
          <w:sz w:val="26"/>
        </w:rPr>
        <w:t xml:space="preserve"> на состояние опьянения и от его прохождения </w:t>
      </w:r>
      <w:r>
        <w:rPr>
          <w:sz w:val="26"/>
        </w:rPr>
        <w:t xml:space="preserve">также </w:t>
      </w:r>
      <w:r>
        <w:rPr>
          <w:sz w:val="26"/>
        </w:rPr>
        <w:t>отказался;</w:t>
      </w:r>
    </w:p>
    <w:p w14:paraId="18000000">
      <w:pPr>
        <w:ind w:left="0" w:firstLine="567"/>
        <w:jc w:val="both"/>
        <w:rPr>
          <w:sz w:val="26"/>
        </w:rPr>
      </w:pPr>
      <w:r>
        <w:rPr>
          <w:sz w:val="26"/>
        </w:rPr>
        <w:t>- сведениями о привлечении ***</w:t>
      </w:r>
      <w:r>
        <w:rPr>
          <w:sz w:val="26"/>
        </w:rPr>
        <w:t xml:space="preserve"> к административной ответственности  и справкой </w:t>
      </w:r>
      <w:r>
        <w:rPr>
          <w:sz w:val="26"/>
        </w:rPr>
        <w:t xml:space="preserve">старшего </w:t>
      </w:r>
      <w:r>
        <w:rPr>
          <w:sz w:val="26"/>
        </w:rPr>
        <w:t>инспектора</w:t>
      </w:r>
      <w:r>
        <w:rPr>
          <w:sz w:val="26"/>
        </w:rPr>
        <w:t xml:space="preserve"> группы</w:t>
      </w:r>
      <w:r>
        <w:rPr>
          <w:sz w:val="26"/>
        </w:rPr>
        <w:t xml:space="preserve"> по ИАЗ </w:t>
      </w:r>
      <w:r>
        <w:rPr>
          <w:sz w:val="26"/>
        </w:rPr>
        <w:t xml:space="preserve">ОСБ ДПС Госавтоинспекции </w:t>
      </w:r>
      <w:r>
        <w:rPr>
          <w:sz w:val="26"/>
        </w:rPr>
        <w:t xml:space="preserve">МВД по </w:t>
      </w:r>
      <w:r>
        <w:rPr>
          <w:sz w:val="26"/>
        </w:rPr>
        <w:t>Республике Крым</w:t>
      </w:r>
      <w:r>
        <w:rPr>
          <w:sz w:val="26"/>
        </w:rPr>
        <w:t xml:space="preserve"> </w:t>
      </w:r>
      <w:r>
        <w:rPr>
          <w:sz w:val="26"/>
        </w:rPr>
        <w:t>капитана</w:t>
      </w:r>
      <w:r>
        <w:rPr>
          <w:sz w:val="26"/>
        </w:rPr>
        <w:t xml:space="preserve"> полиции ***</w:t>
      </w:r>
      <w:r>
        <w:rPr>
          <w:sz w:val="26"/>
        </w:rPr>
        <w:t xml:space="preserve"> от 26.03.2025</w:t>
      </w:r>
      <w:r>
        <w:rPr>
          <w:sz w:val="26"/>
        </w:rPr>
        <w:t xml:space="preserve">, в соответствии с которыми </w:t>
      </w:r>
      <w:r>
        <w:rPr>
          <w:sz w:val="26"/>
        </w:rPr>
        <w:t>Духневич</w:t>
      </w:r>
      <w:r>
        <w:rPr>
          <w:sz w:val="26"/>
        </w:rPr>
        <w:t xml:space="preserve"> В.И. ранее </w:t>
      </w:r>
      <w:r>
        <w:rPr>
          <w:sz w:val="26"/>
        </w:rPr>
        <w:t>к административной ответственности по ст.ст.12.8, 12.26 КоАП РФ, а также к уголовной ответственности по ст.</w:t>
      </w:r>
      <w:r>
        <w:rPr>
          <w:sz w:val="26"/>
        </w:rPr>
        <w:t xml:space="preserve">ст.264, </w:t>
      </w:r>
      <w:r>
        <w:rPr>
          <w:sz w:val="26"/>
        </w:rPr>
        <w:t>264.1 УК РФ</w:t>
      </w:r>
      <w:r>
        <w:rPr>
          <w:sz w:val="26"/>
        </w:rPr>
        <w:t xml:space="preserve"> не привлекался.</w:t>
      </w:r>
    </w:p>
    <w:p w14:paraId="19000000">
      <w:pPr>
        <w:ind w:left="0" w:firstLine="540"/>
        <w:jc w:val="both"/>
        <w:rPr>
          <w:sz w:val="26"/>
        </w:rPr>
      </w:pPr>
      <w:r>
        <w:rPr>
          <w:sz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Pr>
          <w:sz w:val="26"/>
        </w:rPr>
        <w:t>недопустимыми</w:t>
      </w:r>
      <w:r>
        <w:rPr>
          <w:sz w:val="26"/>
        </w:rPr>
        <w:t xml:space="preserve"> не имеется.</w:t>
      </w:r>
    </w:p>
    <w:p w14:paraId="1A000000">
      <w:pPr>
        <w:ind w:left="0" w:firstLine="567"/>
        <w:jc w:val="both"/>
        <w:rPr>
          <w:sz w:val="26"/>
        </w:rPr>
      </w:pPr>
      <w:r>
        <w:rPr>
          <w:sz w:val="26"/>
        </w:rPr>
        <w:t xml:space="preserve">Факт управления </w:t>
      </w:r>
      <w:r>
        <w:rPr>
          <w:sz w:val="26"/>
        </w:rPr>
        <w:t>Духневич</w:t>
      </w:r>
      <w:r>
        <w:rPr>
          <w:sz w:val="26"/>
        </w:rPr>
        <w:t xml:space="preserve"> В.И.</w:t>
      </w:r>
      <w:r>
        <w:rPr>
          <w:sz w:val="26"/>
        </w:rPr>
        <w:t xml:space="preserve"> транспортным средством, наличие у него вышеуказанн</w:t>
      </w:r>
      <w:r>
        <w:rPr>
          <w:sz w:val="26"/>
        </w:rPr>
        <w:t>ого</w:t>
      </w:r>
      <w:r>
        <w:rPr>
          <w:sz w:val="26"/>
        </w:rPr>
        <w:t xml:space="preserve"> признак</w:t>
      </w:r>
      <w:r>
        <w:rPr>
          <w:sz w:val="26"/>
        </w:rPr>
        <w:t>а</w:t>
      </w:r>
      <w:r>
        <w:rPr>
          <w:sz w:val="26"/>
        </w:rPr>
        <w:t xml:space="preserve"> опьянения, а также его отказ от прохождения освидетельствования на состояние алкогольного опьянения и медицинского освидетельствования на состояние опьянения сомнений не вызывают, поскольку подтверждены совокупнос</w:t>
      </w:r>
      <w:r>
        <w:rPr>
          <w:sz w:val="26"/>
        </w:rPr>
        <w:t xml:space="preserve">тью исследованных доказательств и не оспаривались </w:t>
      </w:r>
      <w:r>
        <w:rPr>
          <w:sz w:val="26"/>
        </w:rPr>
        <w:t>Духневич</w:t>
      </w:r>
      <w:r>
        <w:rPr>
          <w:sz w:val="26"/>
        </w:rPr>
        <w:t xml:space="preserve"> В.И. в ходе рассмотрения дела</w:t>
      </w:r>
      <w:r>
        <w:rPr>
          <w:sz w:val="26"/>
        </w:rPr>
        <w:t>.</w:t>
      </w:r>
    </w:p>
    <w:p w14:paraId="1B000000">
      <w:pPr>
        <w:ind w:left="0" w:firstLine="567"/>
        <w:jc w:val="both"/>
        <w:rPr>
          <w:sz w:val="26"/>
        </w:rPr>
      </w:pPr>
      <w:r>
        <w:rPr>
          <w:sz w:val="26"/>
        </w:rPr>
        <w:t>Выявленны</w:t>
      </w:r>
      <w:r>
        <w:rPr>
          <w:sz w:val="26"/>
        </w:rPr>
        <w:t>й</w:t>
      </w:r>
      <w:r>
        <w:rPr>
          <w:sz w:val="26"/>
        </w:rPr>
        <w:t xml:space="preserve"> у </w:t>
      </w:r>
      <w:r>
        <w:rPr>
          <w:sz w:val="26"/>
        </w:rPr>
        <w:t>Духневич</w:t>
      </w:r>
      <w:r>
        <w:rPr>
          <w:sz w:val="26"/>
        </w:rPr>
        <w:t xml:space="preserve"> В.И.</w:t>
      </w:r>
      <w:r>
        <w:rPr>
          <w:sz w:val="26"/>
        </w:rPr>
        <w:t xml:space="preserve"> признак предусмотрен</w:t>
      </w:r>
      <w:r>
        <w:rPr>
          <w:sz w:val="26"/>
        </w:rPr>
        <w:t xml:space="preserve"> п.2 Правил и его</w:t>
      </w:r>
      <w:r>
        <w:rPr>
          <w:sz w:val="26"/>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14:paraId="1C000000">
      <w:pPr>
        <w:ind w:left="0" w:firstLine="567"/>
        <w:jc w:val="both"/>
        <w:rPr>
          <w:sz w:val="26"/>
        </w:rPr>
      </w:pPr>
      <w:r>
        <w:rPr>
          <w:sz w:val="26"/>
        </w:rPr>
        <w:t xml:space="preserve">Процессуальные действия в отношении </w:t>
      </w:r>
      <w:r>
        <w:rPr>
          <w:sz w:val="26"/>
        </w:rPr>
        <w:t>Духневич</w:t>
      </w:r>
      <w:r>
        <w:rPr>
          <w:sz w:val="26"/>
        </w:rPr>
        <w:t xml:space="preserve"> В.И.</w:t>
      </w:r>
      <w:r>
        <w:rPr>
          <w:sz w:val="26"/>
        </w:rPr>
        <w:t xml:space="preserve"> проведены в строгой последовательности с применением видеозаписи, составленные по делу процессуальные документы логичны, последовательны, не противоречивы.</w:t>
      </w:r>
    </w:p>
    <w:p w14:paraId="1D000000">
      <w:pPr>
        <w:ind w:left="0" w:firstLine="567"/>
        <w:jc w:val="both"/>
        <w:rPr>
          <w:sz w:val="26"/>
        </w:rPr>
      </w:pPr>
      <w:r>
        <w:rPr>
          <w:sz w:val="26"/>
        </w:rPr>
        <w:t xml:space="preserve">Направление </w:t>
      </w:r>
      <w:r>
        <w:rPr>
          <w:sz w:val="26"/>
        </w:rPr>
        <w:t>Духневич</w:t>
      </w:r>
      <w:r>
        <w:rPr>
          <w:sz w:val="26"/>
        </w:rPr>
        <w:t xml:space="preserve"> В.И.</w:t>
      </w:r>
      <w:r>
        <w:rPr>
          <w:sz w:val="26"/>
        </w:rPr>
        <w:t xml:space="preserve"> на медицинское освидетельствование на состояние опьянения проведено в соответствии с п.п.8,9 Правил и ст.27.12 КоАП РФ, при наличии законных оснований и с </w:t>
      </w:r>
      <w:r>
        <w:rPr>
          <w:sz w:val="26"/>
        </w:rPr>
        <w:t>соблюдением</w:t>
      </w:r>
      <w:r>
        <w:rPr>
          <w:sz w:val="26"/>
        </w:rPr>
        <w:t xml:space="preserve"> установленного для этого порядка.</w:t>
      </w:r>
    </w:p>
    <w:p w14:paraId="1E000000">
      <w:pPr>
        <w:ind w:left="0" w:firstLine="567"/>
        <w:jc w:val="both"/>
        <w:rPr>
          <w:sz w:val="26"/>
          <w:highlight w:val="white"/>
        </w:rPr>
      </w:pPr>
      <w:r>
        <w:rPr>
          <w:sz w:val="26"/>
          <w:highlight w:val="none"/>
        </w:rPr>
        <w:t xml:space="preserve">Неустранимых сомнений, которые должны быть истолкованы в пользу </w:t>
      </w:r>
      <w:r>
        <w:rPr>
          <w:sz w:val="26"/>
          <w:highlight w:val="none"/>
        </w:rPr>
        <w:t>Духневич</w:t>
      </w:r>
      <w:r>
        <w:rPr>
          <w:sz w:val="26"/>
          <w:highlight w:val="none"/>
        </w:rPr>
        <w:t xml:space="preserve"> В.И.</w:t>
      </w:r>
      <w:r>
        <w:rPr>
          <w:sz w:val="26"/>
          <w:highlight w:val="none"/>
        </w:rPr>
        <w:t xml:space="preserve">, обстоятельств, исключающих производство по делу об административном правонарушении, не установлено. </w:t>
      </w:r>
      <w:r>
        <w:rPr>
          <w:sz w:val="26"/>
        </w:rPr>
        <w:t xml:space="preserve">Вышеуказанные действия </w:t>
      </w:r>
      <w:r>
        <w:rPr>
          <w:sz w:val="26"/>
        </w:rPr>
        <w:t>Духневич</w:t>
      </w:r>
      <w:r>
        <w:rPr>
          <w:sz w:val="26"/>
        </w:rPr>
        <w:t xml:space="preserve"> В.И. </w:t>
      </w:r>
      <w:r>
        <w:rPr>
          <w:sz w:val="26"/>
        </w:rPr>
        <w:t>не содержат уголовно наказуемого деяния.</w:t>
      </w:r>
    </w:p>
    <w:p w14:paraId="1F000000">
      <w:pPr>
        <w:ind w:left="0" w:firstLine="540"/>
        <w:jc w:val="both"/>
        <w:rPr>
          <w:sz w:val="26"/>
        </w:rPr>
      </w:pPr>
      <w:r>
        <w:rPr>
          <w:sz w:val="26"/>
        </w:rPr>
        <w:t xml:space="preserve">Выслушав </w:t>
      </w:r>
      <w:r>
        <w:rPr>
          <w:sz w:val="26"/>
        </w:rPr>
        <w:t>Духневич</w:t>
      </w:r>
      <w:r>
        <w:rPr>
          <w:sz w:val="26"/>
        </w:rPr>
        <w:t xml:space="preserve"> В.И.</w:t>
      </w:r>
      <w:r>
        <w:rPr>
          <w:sz w:val="26"/>
        </w:rPr>
        <w:t xml:space="preserve">,  исследовав обстоятельства дела и оценив доказательства в их совокупности, мировой судья пришел к выводу, что в действиях </w:t>
      </w:r>
      <w:r>
        <w:rPr>
          <w:sz w:val="26"/>
        </w:rPr>
        <w:t>Духневич</w:t>
      </w:r>
      <w:r>
        <w:rPr>
          <w:sz w:val="26"/>
        </w:rPr>
        <w:t xml:space="preserve"> В.И. </w:t>
      </w:r>
      <w:r>
        <w:rPr>
          <w:sz w:val="26"/>
        </w:rPr>
        <w:t>имеется состав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Pr>
          <w:sz w:val="26"/>
        </w:rPr>
        <w:t xml:space="preserve"> наказуемого деяния.</w:t>
      </w:r>
    </w:p>
    <w:p w14:paraId="20000000">
      <w:pPr>
        <w:ind w:left="0" w:firstLine="567"/>
        <w:jc w:val="both"/>
        <w:rPr>
          <w:sz w:val="26"/>
        </w:rPr>
      </w:pPr>
      <w:r>
        <w:rPr>
          <w:sz w:val="26"/>
        </w:rPr>
        <w:t xml:space="preserve">При назначении административного наказания, соблюдая требования ст.4.1 КоАП РФ, мировой судья учитывает </w:t>
      </w:r>
      <w:r>
        <w:rPr>
          <w:sz w:val="26"/>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Pr>
          <w:sz w:val="26"/>
        </w:rPr>
        <w:t xml:space="preserve">а также обстоятельства, смягчающие административную ответственность </w:t>
      </w:r>
      <w:r>
        <w:rPr>
          <w:sz w:val="26"/>
        </w:rPr>
        <w:t>Духневич</w:t>
      </w:r>
      <w:r>
        <w:rPr>
          <w:sz w:val="26"/>
        </w:rPr>
        <w:t xml:space="preserve"> В.</w:t>
      </w:r>
      <w:r>
        <w:rPr>
          <w:sz w:val="26"/>
        </w:rPr>
        <w:t>И.</w:t>
      </w:r>
      <w:r>
        <w:rPr>
          <w:sz w:val="26"/>
        </w:rPr>
        <w:t>, к которым мировой судья относит в соответствии с п.1 ч.1 ст.4.2 КоАП РФ – раскаяние лица, совершившего административное правонарушение, в соответствии с ч.2 ст.4.2 КоАП РФ –</w:t>
      </w:r>
      <w:r>
        <w:rPr>
          <w:sz w:val="26"/>
        </w:rPr>
        <w:t xml:space="preserve"> </w:t>
      </w:r>
      <w:r>
        <w:rPr>
          <w:sz w:val="26"/>
        </w:rPr>
        <w:t xml:space="preserve">признание </w:t>
      </w:r>
      <w:r>
        <w:rPr>
          <w:sz w:val="26"/>
        </w:rPr>
        <w:t>Духневич</w:t>
      </w:r>
      <w:r>
        <w:rPr>
          <w:sz w:val="26"/>
        </w:rPr>
        <w:t xml:space="preserve"> В.И. вины</w:t>
      </w:r>
      <w:r>
        <w:rPr>
          <w:sz w:val="26"/>
        </w:rPr>
        <w:t xml:space="preserve">. </w:t>
      </w:r>
    </w:p>
    <w:p w14:paraId="21000000">
      <w:pPr>
        <w:ind w:left="0" w:firstLine="567"/>
        <w:jc w:val="both"/>
        <w:rPr>
          <w:sz w:val="26"/>
        </w:rPr>
      </w:pPr>
      <w:r>
        <w:rPr>
          <w:sz w:val="26"/>
        </w:rPr>
        <w:t xml:space="preserve">Обстоятельств, отягчающих административную ответственность, в отношении </w:t>
      </w:r>
      <w:r>
        <w:rPr>
          <w:sz w:val="26"/>
        </w:rPr>
        <w:t>Духневич</w:t>
      </w:r>
      <w:r>
        <w:rPr>
          <w:sz w:val="26"/>
        </w:rPr>
        <w:t xml:space="preserve"> В.И.</w:t>
      </w:r>
      <w:r>
        <w:rPr>
          <w:sz w:val="26"/>
        </w:rPr>
        <w:t xml:space="preserve"> не установлено.</w:t>
      </w:r>
    </w:p>
    <w:p w14:paraId="22000000">
      <w:pPr>
        <w:ind w:left="0" w:firstLine="567"/>
        <w:jc w:val="both"/>
        <w:rPr>
          <w:sz w:val="26"/>
        </w:rPr>
      </w:pPr>
      <w:r>
        <w:rPr>
          <w:sz w:val="26"/>
        </w:rPr>
        <w:t xml:space="preserve">Учитывая изложенное, мировой судья считает необходимым назначить </w:t>
      </w:r>
      <w:r>
        <w:rPr>
          <w:sz w:val="26"/>
        </w:rPr>
        <w:t>Духневич</w:t>
      </w:r>
      <w:r>
        <w:rPr>
          <w:sz w:val="26"/>
        </w:rPr>
        <w:t xml:space="preserve"> В.И.</w:t>
      </w:r>
      <w:r>
        <w:rPr>
          <w:sz w:val="26"/>
        </w:rPr>
        <w:t xml:space="preserve"> наказание в виде административного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14:paraId="23000000">
      <w:pPr>
        <w:ind w:left="0" w:firstLine="567"/>
        <w:jc w:val="both"/>
        <w:rPr>
          <w:sz w:val="26"/>
        </w:rPr>
      </w:pPr>
      <w:r>
        <w:rPr>
          <w:sz w:val="26"/>
        </w:rPr>
        <w:t>Руководствуясь ч.1 ст.12.26, ст.ст.29.9, 29.10 Кодекса Российской Федерации об административных правонарушениях, мировой судья</w:t>
      </w:r>
    </w:p>
    <w:p w14:paraId="24000000">
      <w:pPr>
        <w:jc w:val="center"/>
        <w:rPr>
          <w:sz w:val="26"/>
        </w:rPr>
      </w:pPr>
      <w:r>
        <w:rPr>
          <w:sz w:val="26"/>
        </w:rPr>
        <w:t>ПОСТАНОВИЛ:</w:t>
      </w:r>
    </w:p>
    <w:p w14:paraId="25000000">
      <w:pPr>
        <w:ind w:left="0" w:firstLine="567"/>
        <w:jc w:val="both"/>
        <w:rPr>
          <w:sz w:val="26"/>
        </w:rPr>
      </w:pPr>
      <w:r>
        <w:rPr>
          <w:sz w:val="26"/>
        </w:rPr>
        <w:t xml:space="preserve">Признать </w:t>
      </w:r>
      <w:r>
        <w:rPr>
          <w:sz w:val="26"/>
        </w:rPr>
        <w:t>Духневич</w:t>
      </w:r>
      <w:r>
        <w:rPr>
          <w:sz w:val="26"/>
        </w:rPr>
        <w:t xml:space="preserve"> Валерия Ивановича</w:t>
      </w:r>
      <w:r>
        <w:rPr>
          <w:sz w:val="2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***рублей с лишением права управления транспортными средствами на срок полтора года. </w:t>
      </w:r>
    </w:p>
    <w:p w14:paraId="26000000">
      <w:pPr>
        <w:ind w:left="0" w:firstLine="567"/>
        <w:jc w:val="both"/>
        <w:rPr>
          <w:sz w:val="26"/>
        </w:rPr>
      </w:pPr>
      <w:r>
        <w:rPr>
          <w:sz w:val="26"/>
        </w:rPr>
        <w:t>Штраф подлежит уплате по следующим реквизитам: получа</w:t>
      </w:r>
      <w:r>
        <w:rPr>
          <w:sz w:val="26"/>
        </w:rPr>
        <w:t>тель – УФК по Республике Крым (У</w:t>
      </w:r>
      <w:r>
        <w:rPr>
          <w:sz w:val="26"/>
        </w:rPr>
        <w:t xml:space="preserve">МВД России по г. </w:t>
      </w:r>
      <w:r>
        <w:rPr>
          <w:sz w:val="26"/>
        </w:rPr>
        <w:t>Симферополю</w:t>
      </w:r>
      <w:r>
        <w:rPr>
          <w:sz w:val="26"/>
        </w:rPr>
        <w:t xml:space="preserve">), КПП </w:t>
      </w:r>
      <w:r>
        <w:rPr>
          <w:sz w:val="26"/>
        </w:rPr>
        <w:t>910201001</w:t>
      </w:r>
      <w:r>
        <w:rPr>
          <w:sz w:val="26"/>
        </w:rPr>
        <w:t xml:space="preserve">, ИНН </w:t>
      </w:r>
      <w:r>
        <w:rPr>
          <w:sz w:val="26"/>
        </w:rPr>
        <w:t>9102003230, ОКТМО 35701</w:t>
      </w:r>
      <w:r>
        <w:rPr>
          <w:sz w:val="26"/>
        </w:rPr>
        <w:t xml:space="preserve">000, </w:t>
      </w:r>
      <w:r>
        <w:rPr>
          <w:sz w:val="26"/>
        </w:rPr>
        <w:t>р</w:t>
      </w:r>
      <w:r>
        <w:rPr>
          <w:sz w:val="26"/>
        </w:rPr>
        <w:t xml:space="preserve">/с </w:t>
      </w:r>
      <w:r>
        <w:rPr>
          <w:sz w:val="26"/>
        </w:rPr>
        <w:t>03100643000000017500,</w:t>
      </w:r>
      <w:r>
        <w:rPr>
          <w:sz w:val="26"/>
        </w:rPr>
        <w:t xml:space="preserve"> </w:t>
      </w:r>
      <w:r>
        <w:rPr>
          <w:sz w:val="26"/>
        </w:rPr>
        <w:t>к/с 40102810645370000035,</w:t>
      </w:r>
      <w:r>
        <w:rPr>
          <w:sz w:val="26"/>
        </w:rPr>
        <w:t xml:space="preserve"> банк получателя – Отделение Республика Крым Банка России, БИК </w:t>
      </w:r>
      <w:r>
        <w:rPr>
          <w:sz w:val="26"/>
        </w:rPr>
        <w:t>013510002</w:t>
      </w:r>
      <w:r>
        <w:rPr>
          <w:sz w:val="26"/>
        </w:rPr>
        <w:t xml:space="preserve">, </w:t>
      </w:r>
      <w:r>
        <w:rPr>
          <w:sz w:val="26"/>
        </w:rPr>
        <w:t>КБК 18811601123010001140, УИН***</w:t>
      </w:r>
      <w:r>
        <w:rPr>
          <w:sz w:val="26"/>
        </w:rPr>
        <w:t xml:space="preserve"> </w:t>
      </w:r>
      <w:r>
        <w:rPr>
          <w:sz w:val="26"/>
        </w:rPr>
        <w:t>назначение</w:t>
      </w:r>
      <w:r>
        <w:rPr>
          <w:sz w:val="26"/>
        </w:rPr>
        <w:t xml:space="preserve"> </w:t>
      </w:r>
      <w:r>
        <w:rPr>
          <w:sz w:val="26"/>
        </w:rPr>
        <w:t>платежа</w:t>
      </w:r>
      <w:r>
        <w:rPr>
          <w:sz w:val="26"/>
        </w:rPr>
        <w:t xml:space="preserve"> - </w:t>
      </w:r>
      <w:r>
        <w:rPr>
          <w:sz w:val="26"/>
        </w:rPr>
        <w:t>административный</w:t>
      </w:r>
      <w:r>
        <w:rPr>
          <w:sz w:val="26"/>
        </w:rPr>
        <w:t xml:space="preserve"> штраф.</w:t>
      </w:r>
    </w:p>
    <w:p w14:paraId="27000000">
      <w:pPr>
        <w:ind w:left="0" w:firstLine="567"/>
        <w:jc w:val="both"/>
        <w:rPr>
          <w:sz w:val="26"/>
        </w:rPr>
      </w:pPr>
      <w:r>
        <w:rPr>
          <w:sz w:val="26"/>
        </w:rPr>
        <w:t>В соответствии с ч.1 ст.32.2 КоАП РФ штраф подлежит уплате не позднее 60 дней со дня вступления постановления в законную силу.</w:t>
      </w:r>
    </w:p>
    <w:p w14:paraId="28000000">
      <w:pPr>
        <w:ind w:left="0" w:firstLine="567"/>
        <w:jc w:val="both"/>
        <w:rPr>
          <w:sz w:val="26"/>
        </w:rPr>
      </w:pPr>
      <w:r>
        <w:rPr>
          <w:sz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p>
    <w:p w14:paraId="29000000">
      <w:pPr>
        <w:ind w:left="0" w:firstLine="567"/>
        <w:jc w:val="both"/>
        <w:rPr>
          <w:sz w:val="26"/>
        </w:rPr>
      </w:pPr>
      <w:r>
        <w:rPr>
          <w:sz w:val="26"/>
        </w:rPr>
        <w:t>Срок лишения права управления транспортными средствами исчислять со дня вступления постановления в законную силу (ч.1 ст.32.7 КоАП РФ).</w:t>
      </w:r>
    </w:p>
    <w:p w14:paraId="2A000000">
      <w:pPr>
        <w:ind w:left="0" w:firstLine="567"/>
        <w:jc w:val="both"/>
        <w:rPr>
          <w:sz w:val="26"/>
        </w:rPr>
      </w:pPr>
      <w:r>
        <w:rPr>
          <w:sz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14:paraId="2B000000">
      <w:pPr>
        <w:ind w:left="0" w:firstLine="567"/>
        <w:jc w:val="both"/>
        <w:rPr>
          <w:sz w:val="26"/>
        </w:rPr>
      </w:pPr>
      <w:r>
        <w:rPr>
          <w:sz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14:paraId="2C000000">
      <w:pPr>
        <w:ind w:left="0" w:firstLine="567"/>
        <w:jc w:val="both"/>
        <w:rPr>
          <w:sz w:val="26"/>
        </w:rPr>
      </w:pPr>
      <w:r>
        <w:rPr>
          <w:sz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Pr>
          <w:sz w:val="26"/>
        </w:rPr>
        <w:t xml:space="preserve"> </w:t>
      </w:r>
      <w:r>
        <w:rPr>
          <w:sz w:val="26"/>
        </w:rPr>
        <w:t>Гостехнадзора</w:t>
      </w:r>
      <w:r>
        <w:rPr>
          <w:sz w:val="26"/>
        </w:rPr>
        <w:t xml:space="preserve"> Республики Крым, а в случае утраты указанных документов заявить об их утрате в указанные органы в тот же срок (ч.1.1 ст.32.7 КоАП РФ).</w:t>
      </w:r>
    </w:p>
    <w:p w14:paraId="2D000000">
      <w:pPr>
        <w:ind w:left="0" w:firstLine="567"/>
        <w:jc w:val="both"/>
        <w:rPr>
          <w:sz w:val="26"/>
        </w:rPr>
      </w:pPr>
      <w:r>
        <w:rPr>
          <w:sz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14:paraId="2E000000">
      <w:pPr>
        <w:ind w:left="0" w:firstLine="567"/>
        <w:jc w:val="both"/>
        <w:rPr>
          <w:sz w:val="26"/>
        </w:rPr>
      </w:pPr>
      <w:r>
        <w:rPr>
          <w:sz w:val="26"/>
        </w:rPr>
        <w:t>Постановление может быть обжаловано в течение 10 дней со дня вручения или получения копии постановления в порядке, предусмотренном ст. 30.2 КоАП РФ.</w:t>
      </w:r>
    </w:p>
    <w:p w14:paraId="2F000000">
      <w:pPr>
        <w:jc w:val="center"/>
        <w:rPr>
          <w:sz w:val="26"/>
        </w:rPr>
      </w:pPr>
    </w:p>
    <w:p w14:paraId="30000000">
      <w:pPr>
        <w:jc w:val="center"/>
        <w:rPr>
          <w:sz w:val="26"/>
        </w:rPr>
      </w:pPr>
      <w:r>
        <w:rPr>
          <w:sz w:val="26"/>
        </w:rPr>
        <w:t>Мировой судья</w:t>
      </w:r>
      <w:r>
        <w:rPr>
          <w:sz w:val="26"/>
        </w:rPr>
        <w:tab/>
      </w:r>
      <w:r>
        <w:rPr>
          <w:sz w:val="26"/>
        </w:rPr>
        <w:t xml:space="preserve">           </w:t>
      </w:r>
      <w:r>
        <w:rPr>
          <w:sz w:val="26"/>
        </w:rPr>
        <w:t xml:space="preserve">                           Е.А. Фролова</w:t>
      </w:r>
    </w:p>
    <w:p w14:paraId="31000000">
      <w:pPr>
        <w:ind w:left="0" w:firstLine="720"/>
        <w:jc w:val="both"/>
        <w:rPr>
          <w:sz w:val="26"/>
        </w:rPr>
      </w:pPr>
    </w:p>
    <w:sectPr>
      <w:pgSz w:w="11906" w:h="16838" w:orient="portrait"/>
      <w:pgMar w:top="851" w:right="851" w:bottom="851" w:left="141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character" w:customStyle="1" w:styleId="Heading30">
    <w:name w:val="Heading 3_0"/>
    <w:link w:val="Heading3"/>
    <w:rPr>
      <w:rFonts w:ascii="XO Thames" w:hAnsi="XO Thames"/>
      <w:b/>
      <w:sz w:val="26"/>
    </w:rPr>
  </w:style>
  <w:style w:type="paragraph" w:styleId="Caption">
    <w:name w:val="caption"/>
    <w:basedOn w:val="Normal"/>
    <w:link w:val="Caption0"/>
    <w:pPr>
      <w:spacing w:before="120" w:after="120"/>
    </w:pPr>
    <w:rPr>
      <w:i/>
    </w:rPr>
  </w:style>
  <w:style w:type="character" w:customStyle="1" w:styleId="Caption0">
    <w:name w:val="Caption_0"/>
    <w:basedOn w:val="Normal0"/>
    <w:link w:val="Caption"/>
    <w:rPr>
      <w:i/>
    </w:rPr>
  </w:style>
  <w:style w:type="paragraph" w:customStyle="1" w:styleId="a0">
    <w:name w:val="Заголовок"/>
    <w:basedOn w:val="Normal"/>
    <w:next w:val="BodyText"/>
    <w:link w:val="00"/>
    <w:pPr>
      <w:keepNext/>
      <w:spacing w:before="240" w:after="120"/>
    </w:pPr>
    <w:rPr>
      <w:rFonts w:ascii="Liberation Sans" w:hAnsi="Liberation Sans"/>
      <w:sz w:val="28"/>
    </w:rPr>
  </w:style>
  <w:style w:type="character" w:customStyle="1" w:styleId="00">
    <w:name w:val="Заголовок_0"/>
    <w:basedOn w:val="Normal0"/>
    <w:link w:val="a0"/>
    <w:rPr>
      <w:rFonts w:ascii="Liberation Sans" w:hAnsi="Liberation Sans"/>
      <w:sz w:val="28"/>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Footer">
    <w:name w:val="footer"/>
    <w:basedOn w:val="Normal"/>
    <w:link w:val="Footer0"/>
    <w:pPr>
      <w:tabs>
        <w:tab w:val="center" w:pos="4677"/>
        <w:tab w:val="right" w:pos="9355"/>
      </w:tabs>
    </w:pPr>
  </w:style>
  <w:style w:type="character" w:customStyle="1" w:styleId="Footer0">
    <w:name w:val="Footer_0"/>
    <w:basedOn w:val="Normal0"/>
    <w:link w:val="Footer"/>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customStyle="1" w:styleId="a1">
    <w:name w:val="Заголовок статьи"/>
    <w:basedOn w:val="Normal"/>
    <w:next w:val="Normal"/>
    <w:link w:val="01"/>
    <w:pPr>
      <w:ind w:left="1612" w:hanging="892"/>
      <w:jc w:val="both"/>
    </w:pPr>
    <w:rPr>
      <w:rFonts w:ascii="Arial" w:hAnsi="Arial"/>
    </w:rPr>
  </w:style>
  <w:style w:type="character" w:customStyle="1" w:styleId="01">
    <w:name w:val="Заголовок статьи_0"/>
    <w:basedOn w:val="Normal0"/>
    <w:link w:val="a1"/>
    <w:rPr>
      <w:rFonts w:ascii="Arial" w:hAnsi="Arial"/>
    </w:rPr>
  </w:style>
  <w:style w:type="character" w:customStyle="1" w:styleId="Heading50">
    <w:name w:val="Heading 5_0"/>
    <w:link w:val="Heading5"/>
    <w:rPr>
      <w:rFonts w:ascii="XO Thames" w:hAnsi="XO Thames"/>
      <w:b/>
      <w:sz w:val="22"/>
    </w:rPr>
  </w:style>
  <w:style w:type="paragraph" w:styleId="NoSpacing">
    <w:name w:val="No Spacing"/>
    <w:link w:val="NoSpacing0"/>
    <w:rPr>
      <w:sz w:val="24"/>
    </w:rPr>
  </w:style>
  <w:style w:type="character" w:customStyle="1" w:styleId="NoSpacing0">
    <w:name w:val="No Spacing_0"/>
    <w:link w:val="NoSpacing"/>
    <w:rPr>
      <w:sz w:val="24"/>
    </w:rPr>
  </w:style>
  <w:style w:type="character" w:customStyle="1" w:styleId="Heading10">
    <w:name w:val="Heading 1_0"/>
    <w:link w:val="Heading1"/>
    <w:rPr>
      <w:rFonts w:ascii="XO Thames" w:hAnsi="XO Thames"/>
      <w:b/>
      <w:sz w:val="32"/>
    </w:rPr>
  </w:style>
  <w:style w:type="paragraph" w:customStyle="1" w:styleId="western">
    <w:name w:val="western"/>
    <w:basedOn w:val="Normal"/>
    <w:link w:val="western0"/>
    <w:pPr>
      <w:spacing w:beforeAutospacing="1" w:after="142" w:line="288" w:lineRule="auto"/>
    </w:pPr>
  </w:style>
  <w:style w:type="character" w:customStyle="1" w:styleId="western0">
    <w:name w:val="western_0"/>
    <w:basedOn w:val="Normal0"/>
    <w:link w:val="western"/>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customStyle="1" w:styleId="2">
    <w:name w:val="Основной текст (2)"/>
    <w:basedOn w:val="Normal"/>
    <w:link w:val="20"/>
    <w:pPr>
      <w:widowControl w:val="0"/>
      <w:spacing w:after="60" w:line="0" w:lineRule="atLeast"/>
      <w:jc w:val="right"/>
    </w:pPr>
    <w:rPr>
      <w:sz w:val="26"/>
    </w:rPr>
  </w:style>
  <w:style w:type="character" w:customStyle="1" w:styleId="20">
    <w:name w:val="Основной текст (2)_0"/>
    <w:basedOn w:val="Normal0"/>
    <w:link w:val="2"/>
    <w:rPr>
      <w:sz w:val="26"/>
    </w:rPr>
  </w:style>
  <w:style w:type="paragraph" w:customStyle="1" w:styleId="blk">
    <w:name w:val="blk"/>
    <w:link w:val="blk0"/>
  </w:style>
  <w:style w:type="character" w:customStyle="1" w:styleId="blk0">
    <w:name w:val="blk_0"/>
    <w:basedOn w:val="DefaultParagraphFont0"/>
    <w:link w:val="blk"/>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a2">
    <w:name w:val="Символ нумерации"/>
    <w:link w:val="02"/>
  </w:style>
  <w:style w:type="character" w:customStyle="1" w:styleId="02">
    <w:name w:val="Символ нумерации_0"/>
    <w:link w:val="a2"/>
  </w:style>
  <w:style w:type="paragraph" w:styleId="List">
    <w:name w:val="List"/>
    <w:basedOn w:val="BodyText"/>
    <w:link w:val="List0"/>
  </w:style>
  <w:style w:type="character" w:customStyle="1" w:styleId="List0">
    <w:name w:val="List_0"/>
    <w:basedOn w:val="BodyText0"/>
    <w:link w:val="List"/>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styleId="BodyText">
    <w:name w:val="Body Text"/>
    <w:basedOn w:val="Normal"/>
    <w:link w:val="BodyText0"/>
    <w:pPr>
      <w:spacing w:after="140" w:line="276" w:lineRule="auto"/>
    </w:pPr>
  </w:style>
  <w:style w:type="character" w:customStyle="1" w:styleId="BodyText0">
    <w:name w:val="Body Text_0"/>
    <w:basedOn w:val="Normal0"/>
    <w:link w:val="BodyText"/>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link w:val="Heading2"/>
    <w:rPr>
      <w:rFonts w:ascii="XO Thames" w:hAnsi="XO Thames"/>
      <w:b/>
      <w:sz w:val="28"/>
    </w:rPr>
  </w:style>
  <w:style w:type="paragraph" w:customStyle="1" w:styleId="a3">
    <w:name w:val="Колонтитул"/>
    <w:basedOn w:val="Normal"/>
    <w:link w:val="03"/>
  </w:style>
  <w:style w:type="character" w:customStyle="1" w:styleId="03">
    <w:name w:val="Колонтитул_0"/>
    <w:basedOn w:val="Normal0"/>
    <w:link w:val="a3"/>
  </w:style>
  <w:style w:type="paragraph" w:styleId="IndexHeading">
    <w:name w:val="index heading"/>
    <w:basedOn w:val="Normal"/>
    <w:link w:val="IndexHeading0"/>
  </w:style>
  <w:style w:type="character" w:customStyle="1" w:styleId="IndexHeading0">
    <w:name w:val="Index Heading_0"/>
    <w:basedOn w:val="Normal0"/>
    <w:link w:val="IndexHeading"/>
  </w:style>
  <w:style w:type="character" w:customStyle="1" w:styleId="DefaultParagraphFont0">
    <w:name w:val="Default Paragraph Font_0"/>
    <w:link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