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75EA" w:rsidRPr="00D23E4B" w:rsidP="003675E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3E4B">
        <w:rPr>
          <w:rFonts w:ascii="Times New Roman" w:hAnsi="Times New Roman" w:cs="Times New Roman"/>
          <w:sz w:val="24"/>
          <w:szCs w:val="24"/>
        </w:rPr>
        <w:t>Дело № 5-39-122/2020</w:t>
      </w:r>
    </w:p>
    <w:p w:rsidR="003675EA" w:rsidRPr="00D23E4B" w:rsidP="003675EA">
      <w:pPr>
        <w:spacing w:after="0" w:line="240" w:lineRule="auto"/>
        <w:rPr>
          <w:sz w:val="24"/>
          <w:szCs w:val="24"/>
        </w:rPr>
      </w:pPr>
    </w:p>
    <w:p w:rsidR="003675EA" w:rsidRPr="00D23E4B" w:rsidP="0036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Sect="00D23E4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0" w:h="16840"/>
          <w:pgMar w:top="426" w:right="1241" w:bottom="346" w:left="7953" w:header="0" w:footer="3" w:gutter="0"/>
          <w:cols w:space="720"/>
          <w:noEndnote/>
          <w:titlePg/>
          <w:docGrid w:linePitch="360"/>
        </w:sectPr>
      </w:pPr>
    </w:p>
    <w:p w:rsidR="003675EA" w:rsidRPr="00D23E4B" w:rsidP="003675EA">
      <w:pPr>
        <w:spacing w:after="0" w:line="240" w:lineRule="auto"/>
        <w:ind w:firstLine="708"/>
        <w:jc w:val="center"/>
        <w:rPr>
          <w:rStyle w:val="FontStyle11"/>
          <w:b/>
          <w:sz w:val="24"/>
          <w:szCs w:val="24"/>
        </w:rPr>
      </w:pPr>
      <w:r w:rsidRPr="00D23E4B">
        <w:rPr>
          <w:rStyle w:val="FontStyle11"/>
          <w:b/>
          <w:sz w:val="24"/>
          <w:szCs w:val="24"/>
        </w:rPr>
        <w:t>ПОСТАНОВЛЕНИЕ</w:t>
      </w:r>
    </w:p>
    <w:p w:rsidR="003675EA" w:rsidRPr="00D23E4B" w:rsidP="003675EA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</w:pPr>
      <w:r w:rsidRPr="00D23E4B">
        <w:rPr>
          <w:rStyle w:val="FontStyle11"/>
          <w:sz w:val="24"/>
          <w:szCs w:val="24"/>
        </w:rPr>
        <w:t xml:space="preserve">08 июня 2020 года                      </w:t>
      </w:r>
      <w:r w:rsidRPr="00D23E4B">
        <w:rPr>
          <w:rStyle w:val="FontStyle11"/>
          <w:sz w:val="24"/>
          <w:szCs w:val="24"/>
        </w:rPr>
        <w:tab/>
        <w:t xml:space="preserve">          </w:t>
      </w:r>
      <w:r w:rsidR="00D23E4B">
        <w:rPr>
          <w:rStyle w:val="FontStyle11"/>
          <w:sz w:val="24"/>
          <w:szCs w:val="24"/>
        </w:rPr>
        <w:t xml:space="preserve">         </w:t>
      </w:r>
      <w:r w:rsidRPr="00D23E4B">
        <w:rPr>
          <w:rStyle w:val="FontStyle11"/>
          <w:sz w:val="24"/>
          <w:szCs w:val="24"/>
        </w:rPr>
        <w:t xml:space="preserve">  г.Евпатория, пр.Ленина, 51/50</w:t>
      </w:r>
    </w:p>
    <w:p w:rsidR="003675EA" w:rsidRPr="00D23E4B" w:rsidP="00367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Style w:val="FontStyle11"/>
          <w:sz w:val="24"/>
          <w:szCs w:val="24"/>
        </w:rPr>
        <w:t>Исполняющий обязанности временно отсутствующего мирового судьи судебного участка №39 Евпаторийского судебного района (городской округ Евпатория) мировой судья судебного участка №40 Евпаторийского судебного района (городской округ Евпатория) Аметова Алиме Энверовна</w:t>
      </w:r>
      <w:r w:rsidRPr="00D23E4B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поступившее из ОГИБДД ОМВД РФ по г. Евпатории о при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влечении к административной ответственности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Style w:val="20"/>
          <w:rFonts w:eastAsiaTheme="minorEastAsia"/>
          <w:sz w:val="24"/>
          <w:szCs w:val="24"/>
        </w:rPr>
        <w:t xml:space="preserve">Акулова Андрея Анатольевича,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 года рождения, место рож</w:t>
      </w:r>
      <w:r w:rsidRPr="00D23E4B">
        <w:rPr>
          <w:rFonts w:ascii="Times New Roman" w:hAnsi="Times New Roman" w:cs="Times New Roman"/>
          <w:sz w:val="24"/>
          <w:szCs w:val="24"/>
        </w:rPr>
        <w:softHyphen/>
        <w:t xml:space="preserve">дения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>, гражданина Россий</w:t>
      </w:r>
      <w:r w:rsidRPr="00D23E4B">
        <w:rPr>
          <w:rFonts w:ascii="Times New Roman" w:hAnsi="Times New Roman" w:cs="Times New Roman"/>
          <w:sz w:val="24"/>
          <w:szCs w:val="24"/>
        </w:rPr>
        <w:softHyphen/>
        <w:t xml:space="preserve">ской Федерации, женатого, имеющего на воспитании одного несовершеннолетнего ребёнка, работающего в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D23E4B" w:rsidR="00D23E4B">
        <w:rPr>
          <w:rFonts w:ascii="Times New Roman" w:hAnsi="Times New Roman" w:cs="Times New Roman"/>
          <w:sz w:val="24"/>
          <w:szCs w:val="24"/>
        </w:rPr>
        <w:t>..</w:t>
      </w:r>
      <w:r w:rsidRPr="00D23E4B">
        <w:rPr>
          <w:rFonts w:ascii="Times New Roman" w:hAnsi="Times New Roman" w:cs="Times New Roman"/>
          <w:sz w:val="24"/>
          <w:szCs w:val="24"/>
        </w:rPr>
        <w:t>,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по ч.</w:t>
      </w:r>
      <w:r w:rsidRPr="00D23E4B" w:rsidR="00D23E4B">
        <w:rPr>
          <w:rFonts w:ascii="Times New Roman" w:hAnsi="Times New Roman" w:cs="Times New Roman"/>
          <w:sz w:val="24"/>
          <w:szCs w:val="24"/>
        </w:rPr>
        <w:t>3</w:t>
      </w:r>
      <w:r w:rsidRPr="00D23E4B">
        <w:rPr>
          <w:rFonts w:ascii="Times New Roman" w:hAnsi="Times New Roman" w:cs="Times New Roman"/>
          <w:sz w:val="24"/>
          <w:szCs w:val="24"/>
        </w:rPr>
        <w:t xml:space="preserve"> ст. 12.8 КоАП РФ,</w:t>
      </w:r>
    </w:p>
    <w:p w:rsidR="003675EA" w:rsidRPr="00D23E4B" w:rsidP="0036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УСТАНОВИЛ: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06.06.2020 г. в 10-15час. по ул. 51 Армии, д. 1 в г. Евпатории Акулов А.А. управлял транспортным средством мопедом марки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Suzuki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 xml:space="preserve">-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SEPIA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 xml:space="preserve">номер кузова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>, находясь в состоянии алкогольного опьянения не имея права управления транспортными средствами.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Согласно акта </w:t>
      </w:r>
      <w:r w:rsidRPr="00D23E4B">
        <w:rPr>
          <w:rStyle w:val="21"/>
          <w:rFonts w:eastAsiaTheme="minorEastAsia"/>
          <w:sz w:val="24"/>
          <w:szCs w:val="24"/>
        </w:rPr>
        <w:t xml:space="preserve">освидетельствования </w:t>
      </w:r>
      <w:r w:rsidRPr="00D23E4B">
        <w:rPr>
          <w:rFonts w:ascii="Times New Roman" w:hAnsi="Times New Roman" w:cs="Times New Roman"/>
          <w:sz w:val="24"/>
          <w:szCs w:val="24"/>
        </w:rPr>
        <w:t xml:space="preserve">на </w:t>
      </w:r>
      <w:r w:rsidRPr="00D23E4B">
        <w:rPr>
          <w:rStyle w:val="21"/>
          <w:rFonts w:eastAsiaTheme="minorEastAsia"/>
          <w:sz w:val="24"/>
          <w:szCs w:val="24"/>
        </w:rPr>
        <w:t xml:space="preserve">состояние алкогольного опьянения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 от 06.06.2020 г. при наличии признаков алкогольного опьяне</w:t>
      </w:r>
      <w:r w:rsidRPr="00D23E4B">
        <w:rPr>
          <w:rFonts w:ascii="Times New Roman" w:hAnsi="Times New Roman" w:cs="Times New Roman"/>
          <w:sz w:val="24"/>
          <w:szCs w:val="24"/>
        </w:rPr>
        <w:softHyphen/>
        <w:t xml:space="preserve">ния (запаха алкоголя изо рта) было проведено исследование с применением технического средства измерения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Drager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Alkotest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D23E4B">
        <w:rPr>
          <w:rFonts w:ascii="Times New Roman" w:hAnsi="Times New Roman" w:cs="Times New Roman"/>
          <w:sz w:val="24"/>
          <w:szCs w:val="24"/>
        </w:rPr>
        <w:t>в результате которого уста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новлено пребывание Акулова А.А. в состоянии алкогольного опьянения, поскольку концентрация алкоголя в выдыхаемом воздухе составила 0.57 мг/л.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Своими действиями Акулов А.А. нарушил п. 2.1.1 и п.2.7 Правил дорожного движения РФ, утвержденных Постановлением Совета Министров - Правительства РФ от 23 октября 1993 г.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>1090 "О правилах дорожного движения".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При этом действия Акулова А.А. не содержат уголовно наказуемого деяния. 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В суде Акулов А.А. свою вину признал полностью, пояснил, что не имея права управления транспортными средствами управлял мопедом в состоянии алкогольного опьянения.</w:t>
      </w:r>
    </w:p>
    <w:p w:rsidR="003675EA" w:rsidRPr="00D23E4B" w:rsidP="003675EA">
      <w:pPr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Выслушав Акулова А.А., исследовав материалы дела, мировой судья приходит к выводу о наличии в действиях Акулова А.А. состава правонаруше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ния, предусмотренного ч. 3 ст. 12.8. КоАП РФ, т.е.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3675EA" w:rsidRPr="00D23E4B" w:rsidP="003675EA">
      <w:pPr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Согласно п. 2.1.1 и п.2.7 Правил дорожного движения Российской Федерации, утвержденных Постановлением Правительства Российской Федерации от 23 октября 1993 г.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>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гории.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675EA" w:rsidRPr="00D23E4B" w:rsidP="003675EA">
      <w:pPr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Вина Акулова А. А. в совершении правонарушения подтверждается:</w:t>
      </w:r>
    </w:p>
    <w:p w:rsidR="003675EA" w:rsidRPr="00D23E4B" w:rsidP="003675EA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 от 06.06.2020 г., составленным в отношении Акулова А.А. компетентным лицом в соответствии с требованиями ст. 28.2. КоАП РФ, в котором имеются подписи Акулова А.А, об ознакомлении с протоколом и получении его копии, разъяснении прав и обязанностей, предусмотренных ст. 12.1 КоАП РФ и ст. 51 Консти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туции РФ;</w:t>
      </w:r>
    </w:p>
    <w:p w:rsidR="003675EA" w:rsidRPr="00D23E4B" w:rsidP="003675EA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 от 06.06.2020 г., согласно данных которого Акулов А.А. отстра</w:t>
      </w:r>
      <w:r w:rsidRPr="00D23E4B">
        <w:rPr>
          <w:rFonts w:ascii="Times New Roman" w:hAnsi="Times New Roman" w:cs="Times New Roman"/>
          <w:sz w:val="24"/>
          <w:szCs w:val="24"/>
        </w:rPr>
        <w:softHyphen/>
        <w:t xml:space="preserve">нен от управления транспортным средством мопедом марки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Suzuki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 xml:space="preserve">-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SEPIA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 xml:space="preserve">номер кузова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 при выявлении у него сотрудниками ГИБДД при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знаков опьянения;</w:t>
      </w:r>
    </w:p>
    <w:p w:rsidR="003675EA" w:rsidRPr="00D23E4B" w:rsidP="00D23E4B">
      <w:pPr>
        <w:widowControl w:val="0"/>
        <w:numPr>
          <w:ilvl w:val="0"/>
          <w:numId w:val="1"/>
        </w:numPr>
        <w:tabs>
          <w:tab w:val="left" w:pos="1017"/>
        </w:tabs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актом освидетельствования на состояние алкогольного опьянения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от 06.06.2020 г., в котором инспектором ГИБДД зафиксировано состояние </w:t>
      </w:r>
      <w:r w:rsidRPr="00D23E4B">
        <w:rPr>
          <w:rFonts w:ascii="Times New Roman" w:hAnsi="Times New Roman" w:cs="Times New Roman"/>
          <w:sz w:val="24"/>
          <w:szCs w:val="24"/>
        </w:rPr>
        <w:t xml:space="preserve">алкогольного опьянения у </w:t>
      </w:r>
      <w:r w:rsidRPr="00D23E4B">
        <w:rPr>
          <w:rFonts w:ascii="Times New Roman" w:hAnsi="Times New Roman" w:cs="Times New Roman"/>
          <w:sz w:val="24"/>
          <w:szCs w:val="24"/>
        </w:rPr>
        <w:t>Акулова А.А., а также из которого следует, что Акулов А.А. согласен с результатом освидетельствования и показаниями прибора на распечатываемой данным прибором бумажной ленте, на которой имеются подписи тестирующего и Акулова А.А.;</w:t>
      </w:r>
    </w:p>
    <w:p w:rsidR="003675EA" w:rsidRPr="00D23E4B" w:rsidP="003675EA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видеозаписью к протоколу об административном правонарушении, сделанной на месте административного правонарушения сотрудниками ГИБДД, на лазерном диске, которой подтверждается проведение процедуры освидетельст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вования на состояние опьянения на месте остановки с применением технического средства измерения. В судебном заседании Акулов А.А. подтвердил, что он изображен на данной видеозаписи и то, что данная запись произведена в месте и время указанном в протоколе об административном правонарушении и иных материалах дела;</w:t>
      </w:r>
    </w:p>
    <w:p w:rsidR="003675EA" w:rsidRPr="00D23E4B" w:rsidP="003675EA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протоколом о задержании транспортного средства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 xml:space="preserve"> от 06.06.2020г. мопеда марки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Suzuki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 xml:space="preserve">- </w:t>
      </w:r>
      <w:r w:rsidRPr="00D23E4B">
        <w:rPr>
          <w:rFonts w:ascii="Times New Roman" w:hAnsi="Times New Roman" w:cs="Times New Roman"/>
          <w:sz w:val="24"/>
          <w:szCs w:val="24"/>
          <w:lang w:val="en-US" w:eastAsia="en-US" w:bidi="en-US"/>
        </w:rPr>
        <w:t>SEPIA</w:t>
      </w:r>
      <w:r w:rsidRPr="00D23E4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23E4B">
        <w:rPr>
          <w:rFonts w:ascii="Times New Roman" w:hAnsi="Times New Roman" w:cs="Times New Roman"/>
          <w:sz w:val="24"/>
          <w:szCs w:val="24"/>
        </w:rPr>
        <w:t xml:space="preserve">номер кузова </w:t>
      </w:r>
      <w:r w:rsidRPr="00D23E4B" w:rsidR="00D23E4B">
        <w:rPr>
          <w:rFonts w:ascii="Times New Roman" w:hAnsi="Times New Roman" w:cs="Times New Roman"/>
          <w:sz w:val="24"/>
          <w:szCs w:val="24"/>
        </w:rPr>
        <w:t>…</w:t>
      </w:r>
      <w:r w:rsidRPr="00D23E4B">
        <w:rPr>
          <w:rFonts w:ascii="Times New Roman" w:hAnsi="Times New Roman" w:cs="Times New Roman"/>
          <w:sz w:val="24"/>
          <w:szCs w:val="24"/>
        </w:rPr>
        <w:t>, при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надлежащего Акулову А.А.;</w:t>
      </w:r>
    </w:p>
    <w:p w:rsidR="003675EA" w:rsidRPr="00D23E4B" w:rsidP="003675EA">
      <w:pPr>
        <w:widowControl w:val="0"/>
        <w:numPr>
          <w:ilvl w:val="0"/>
          <w:numId w:val="1"/>
        </w:numPr>
        <w:tabs>
          <w:tab w:val="left" w:pos="918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задержании </w:t>
      </w:r>
      <w:r w:rsidRPr="00D23E4B" w:rsidR="00D23E4B">
        <w:rPr>
          <w:rFonts w:ascii="Times New Roman" w:hAnsi="Times New Roman" w:cs="Times New Roman"/>
          <w:sz w:val="24"/>
          <w:szCs w:val="24"/>
        </w:rPr>
        <w:t>….</w:t>
      </w:r>
      <w:r w:rsidRPr="00D23E4B">
        <w:rPr>
          <w:rFonts w:ascii="Times New Roman" w:hAnsi="Times New Roman" w:cs="Times New Roman"/>
          <w:sz w:val="24"/>
          <w:szCs w:val="24"/>
        </w:rPr>
        <w:t xml:space="preserve"> от 06.06.2020г. Акулова А.А. в котором имеются подписи Акулова А.А. об ознакомлении с прот</w:t>
      </w:r>
      <w:r w:rsidRPr="00D23E4B" w:rsidR="00D23E4B">
        <w:rPr>
          <w:rFonts w:ascii="Times New Roman" w:hAnsi="Times New Roman" w:cs="Times New Roman"/>
          <w:sz w:val="24"/>
          <w:szCs w:val="24"/>
        </w:rPr>
        <w:t>о</w:t>
      </w:r>
      <w:r w:rsidRPr="00D23E4B">
        <w:rPr>
          <w:rFonts w:ascii="Times New Roman" w:hAnsi="Times New Roman" w:cs="Times New Roman"/>
          <w:sz w:val="24"/>
          <w:szCs w:val="24"/>
        </w:rPr>
        <w:t>колом.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Представленные документы составлены надлежащим образом, с соблю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дением требований закона и являются допустимым доказательством.</w:t>
      </w:r>
    </w:p>
    <w:p w:rsidR="003675EA" w:rsidRPr="00D23E4B" w:rsidP="003675E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ст.4.1 КоАП РФ учитывая общие правила назначения администра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обстоятельства смягчающие административную ответственность - раскаяние в содеянном, признание вины, отсутствием отягчающих обстоятельств, считает необходимым назначить наказание в виде администра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тивного ареста в минимальных пределах санкции ч.3 ст.12.8 КоАП РФ.</w:t>
      </w:r>
    </w:p>
    <w:p w:rsidR="003675EA" w:rsidRPr="00D23E4B" w:rsidP="003675E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Основания, предусмотренные ч. 2 ст.3.9 КоАП РФ, исключающие воз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можность применения к Акулову А.А. административного наказания в виде административного ареста отсутствуют.</w:t>
      </w:r>
    </w:p>
    <w:p w:rsidR="003675EA" w:rsidRPr="00D23E4B" w:rsidP="003675E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Руководствуясь ст. ст. 12.8 ч.3, 29.9, 29.10 Кодекса Российской Федера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ции об административных правонарушениях, мировой судья,</w:t>
      </w:r>
    </w:p>
    <w:p w:rsidR="003675EA" w:rsidRPr="00D23E4B" w:rsidP="003675EA">
      <w:pPr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>ПОСТАНОВИ:</w:t>
      </w:r>
    </w:p>
    <w:p w:rsidR="003675EA" w:rsidRPr="00D23E4B" w:rsidP="003675E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Style w:val="20"/>
          <w:rFonts w:eastAsiaTheme="minorEastAsia"/>
          <w:sz w:val="24"/>
          <w:szCs w:val="24"/>
        </w:rPr>
        <w:t xml:space="preserve">Акулова Андрея Анатольевича </w:t>
      </w:r>
      <w:r w:rsidRPr="00D23E4B">
        <w:rPr>
          <w:rFonts w:ascii="Times New Roman" w:hAnsi="Times New Roman" w:cs="Times New Roman"/>
          <w:sz w:val="24"/>
          <w:szCs w:val="24"/>
        </w:rPr>
        <w:t>признать виновным в совершении пра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вонарушения, предусмотренного ч. 3 ст.12.8 Кодекса Российской Федерации об административных правонарушениях и назначить ему наказание виде админи</w:t>
      </w:r>
      <w:r w:rsidRPr="00D23E4B">
        <w:rPr>
          <w:rFonts w:ascii="Times New Roman" w:hAnsi="Times New Roman" w:cs="Times New Roman"/>
          <w:sz w:val="24"/>
          <w:szCs w:val="24"/>
        </w:rPr>
        <w:softHyphen/>
        <w:t>стративного ареста сроком на 10 (десять) суток.</w:t>
      </w:r>
    </w:p>
    <w:p w:rsidR="003675EA" w:rsidRPr="00D23E4B" w:rsidP="003675E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Срок наказания исчислять с </w:t>
      </w:r>
      <w:r w:rsidRPr="00D23E4B" w:rsidR="00D23E4B">
        <w:rPr>
          <w:rFonts w:ascii="Times New Roman" w:hAnsi="Times New Roman" w:cs="Times New Roman"/>
          <w:sz w:val="24"/>
          <w:szCs w:val="24"/>
        </w:rPr>
        <w:t>….</w:t>
      </w:r>
    </w:p>
    <w:p w:rsidR="003675EA" w:rsidRPr="00D23E4B" w:rsidP="00D23E4B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40"/>
          <w:pgMar w:top="1453" w:right="961" w:bottom="751" w:left="1157" w:header="0" w:footer="3" w:gutter="0"/>
          <w:cols w:space="720"/>
          <w:noEndnote/>
          <w:docGrid w:linePitch="360"/>
        </w:sectPr>
      </w:pPr>
      <w:r w:rsidRPr="00D23E4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порядке, предусмотре</w:t>
      </w:r>
      <w:r w:rsidR="00D23E4B">
        <w:rPr>
          <w:rFonts w:ascii="Times New Roman" w:hAnsi="Times New Roman" w:cs="Times New Roman"/>
          <w:sz w:val="24"/>
          <w:szCs w:val="24"/>
        </w:rPr>
        <w:t xml:space="preserve">нном </w:t>
      </w:r>
      <w:r w:rsidRPr="00D23E4B">
        <w:rPr>
          <w:rFonts w:ascii="Times New Roman" w:hAnsi="Times New Roman" w:cs="Times New Roman"/>
          <w:sz w:val="24"/>
          <w:szCs w:val="24"/>
        </w:rPr>
        <w:t>ст. 30.2 КоАП Российской Федерации.</w:t>
      </w:r>
    </w:p>
    <w:p w:rsidR="003675EA" w:rsidRPr="00D23E4B" w:rsidP="0036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EA" w:rsidRPr="00D23E4B" w:rsidP="0036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40"/>
          <w:pgMar w:top="831" w:right="0" w:bottom="831" w:left="0" w:header="0" w:footer="3" w:gutter="0"/>
          <w:cols w:space="720"/>
          <w:noEndnote/>
          <w:docGrid w:linePitch="360"/>
        </w:sectPr>
      </w:pPr>
    </w:p>
    <w:p w:rsidR="003675EA" w:rsidRPr="00D23E4B" w:rsidP="0036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EA" w:rsidRPr="00D23E4B" w:rsidP="0036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4B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23E4B">
        <w:rPr>
          <w:rFonts w:ascii="Times New Roman" w:hAnsi="Times New Roman" w:cs="Times New Roman"/>
          <w:sz w:val="24"/>
          <w:szCs w:val="24"/>
        </w:rPr>
        <w:tab/>
      </w:r>
      <w:r w:rsidRPr="00D23E4B">
        <w:rPr>
          <w:rFonts w:ascii="Times New Roman" w:hAnsi="Times New Roman" w:cs="Times New Roman"/>
          <w:sz w:val="24"/>
          <w:szCs w:val="24"/>
        </w:rPr>
        <w:tab/>
      </w:r>
      <w:r w:rsidRPr="00D23E4B">
        <w:rPr>
          <w:rFonts w:ascii="Times New Roman" w:hAnsi="Times New Roman" w:cs="Times New Roman"/>
          <w:sz w:val="24"/>
          <w:szCs w:val="24"/>
        </w:rPr>
        <w:tab/>
      </w:r>
      <w:r w:rsidRPr="00D23E4B">
        <w:rPr>
          <w:rFonts w:ascii="Times New Roman" w:hAnsi="Times New Roman" w:cs="Times New Roman"/>
          <w:sz w:val="24"/>
          <w:szCs w:val="24"/>
        </w:rPr>
        <w:tab/>
      </w:r>
      <w:r w:rsidRPr="00D23E4B">
        <w:rPr>
          <w:rFonts w:ascii="Times New Roman" w:hAnsi="Times New Roman" w:cs="Times New Roman"/>
          <w:sz w:val="24"/>
          <w:szCs w:val="24"/>
        </w:rPr>
        <w:tab/>
      </w:r>
      <w:r w:rsidRPr="00D23E4B">
        <w:rPr>
          <w:rFonts w:ascii="Times New Roman" w:hAnsi="Times New Roman" w:cs="Times New Roman"/>
          <w:sz w:val="24"/>
          <w:szCs w:val="24"/>
        </w:rPr>
        <w:tab/>
      </w:r>
      <w:r w:rsidRPr="00D23E4B">
        <w:rPr>
          <w:rFonts w:ascii="Times New Roman" w:hAnsi="Times New Roman" w:cs="Times New Roman"/>
          <w:sz w:val="24"/>
          <w:szCs w:val="24"/>
        </w:rPr>
        <w:tab/>
        <w:t>А.Э. Аметова</w:t>
      </w:r>
    </w:p>
    <w:p w:rsidR="003675EA" w:rsidRPr="00D23E4B" w:rsidP="003675EA">
      <w:pPr>
        <w:spacing w:after="0" w:line="240" w:lineRule="auto"/>
        <w:rPr>
          <w:sz w:val="24"/>
          <w:szCs w:val="24"/>
        </w:rPr>
      </w:pPr>
    </w:p>
    <w:p w:rsidR="003675EA" w:rsidRPr="00D23E4B" w:rsidP="003675EA">
      <w:pPr>
        <w:spacing w:after="0" w:line="240" w:lineRule="auto"/>
        <w:rPr>
          <w:sz w:val="24"/>
          <w:szCs w:val="24"/>
        </w:rPr>
      </w:pPr>
    </w:p>
    <w:p w:rsidR="003675EA" w:rsidRPr="00D23E4B" w:rsidP="003675EA">
      <w:pPr>
        <w:spacing w:after="0" w:line="240" w:lineRule="auto"/>
        <w:rPr>
          <w:sz w:val="24"/>
          <w:szCs w:val="24"/>
        </w:rPr>
      </w:pPr>
    </w:p>
    <w:p w:rsidR="00AE7DBF" w:rsidRPr="00D23E4B" w:rsidP="003675EA">
      <w:pPr>
        <w:spacing w:after="0" w:line="240" w:lineRule="auto"/>
        <w:rPr>
          <w:sz w:val="24"/>
          <w:szCs w:val="24"/>
        </w:rPr>
      </w:pPr>
    </w:p>
    <w:sectPr w:rsidSect="00213264">
      <w:type w:val="continuous"/>
      <w:pgSz w:w="11900" w:h="16840"/>
      <w:pgMar w:top="831" w:right="411" w:bottom="831" w:left="114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4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6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8pt;height:6.95pt;margin-top:47.2pt;margin-left:299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213264">
                <w:pPr>
                  <w:spacing w:line="240" w:lineRule="auto"/>
                </w:pPr>
                <w:r>
                  <w:rPr>
                    <w:rStyle w:val="a0"/>
                    <w:rFonts w:eastAsiaTheme="minorEastAsia"/>
                    <w:b w:val="0"/>
                    <w:bCs w:val="0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6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3.85pt;height:6.95pt;margin-top:47.2pt;margin-left:300.1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213264">
                <w:pPr>
                  <w:spacing w:line="240" w:lineRule="auto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46FD"/>
    <w:multiLevelType w:val="multilevel"/>
    <w:tmpl w:val="DB2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75EA"/>
    <w:rsid w:val="00213264"/>
    <w:rsid w:val="003517B2"/>
    <w:rsid w:val="003675EA"/>
    <w:rsid w:val="00AE7DBF"/>
    <w:rsid w:val="00D23E4B"/>
    <w:rsid w:val="00D3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rsid w:val="00367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DefaultParagraphFont"/>
    <w:link w:val="9"/>
    <w:rsid w:val="003675EA"/>
    <w:rPr>
      <w:rFonts w:ascii="Garamond" w:eastAsia="Garamond" w:hAnsi="Garamond" w:cs="Garamond"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3675E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675E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3675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rsid w:val="00367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sid w:val="003675E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">
    <w:name w:val="Основной текст (9)"/>
    <w:basedOn w:val="Normal"/>
    <w:link w:val="9Exact"/>
    <w:rsid w:val="003675E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56"/>
      <w:szCs w:val="56"/>
    </w:rPr>
  </w:style>
  <w:style w:type="paragraph" w:customStyle="1" w:styleId="40">
    <w:name w:val="Основной текст (4)"/>
    <w:basedOn w:val="Normal"/>
    <w:link w:val="4"/>
    <w:rsid w:val="003675EA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3675E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1"/>
    <w:uiPriority w:val="99"/>
    <w:semiHidden/>
    <w:unhideWhenUsed/>
    <w:rsid w:val="00D2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23E4B"/>
  </w:style>
  <w:style w:type="paragraph" w:styleId="Header">
    <w:name w:val="header"/>
    <w:basedOn w:val="Normal"/>
    <w:link w:val="a2"/>
    <w:uiPriority w:val="99"/>
    <w:semiHidden/>
    <w:unhideWhenUsed/>
    <w:rsid w:val="00D2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D2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