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5-39-134/2018</w:t>
      </w:r>
    </w:p>
    <w:p w:rsidR="00A77B3E">
      <w:r>
        <w:t>ПОСТАНОВЛЕНИЕ</w:t>
      </w:r>
    </w:p>
    <w:p w:rsidR="00A77B3E">
      <w:r>
        <w:t>31 мая 2018 года</w:t>
      </w:r>
      <w:r>
        <w:tab/>
      </w:r>
      <w:r>
        <w:tab/>
        <w:t xml:space="preserve">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 Российс</w:t>
      </w:r>
      <w:r>
        <w:t xml:space="preserve">кой Федерации в г.Евпатории Республики Крым о привлечении к административной ответственности должностного лица – </w:t>
      </w:r>
    </w:p>
    <w:p w:rsidR="00A77B3E">
      <w:r>
        <w:t xml:space="preserve">директора Общества с ограниченной ответственностью «ЛТД Технологии» </w:t>
      </w:r>
      <w:r>
        <w:t>Байдецкого</w:t>
      </w:r>
      <w:r>
        <w:t xml:space="preserve"> Виктора Викторовича, паспортные данные</w:t>
      </w:r>
      <w:r>
        <w:t>, зарегистрированног</w:t>
      </w:r>
      <w:r>
        <w:t>о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17 октября 2017 года в 00 час. 01 мин. </w:t>
      </w:r>
      <w:r>
        <w:t>Байдецкий</w:t>
      </w:r>
      <w:r>
        <w:t xml:space="preserve"> В.В., являясь директором Общества с ограниченной ответственностью «ЛТД Технологии», расположенно</w:t>
      </w:r>
      <w:r>
        <w:t>го по адресу: адрес, в срок, установленный п. 2.2 ч. 2 ст. 11, ст. 15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</w:t>
      </w:r>
      <w:r>
        <w:t xml:space="preserve"> - Управление Пенсионного фонда Российской Федерации в г.Евпатории Республики Крым сведения о застрахованном лице общества (форма СЗВ-М) в отношении ... за сентябрь 2017 года.</w:t>
      </w:r>
    </w:p>
    <w:p w:rsidR="00A77B3E">
      <w:r>
        <w:t xml:space="preserve">В суде директор ООО «ЛТД Технологии» </w:t>
      </w:r>
      <w:r>
        <w:t>Байдецкий</w:t>
      </w:r>
      <w:r>
        <w:t xml:space="preserve"> В.В. свою вину в совершении право</w:t>
      </w:r>
      <w:r>
        <w:t>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Совершение административного правонарушения и виновность директора ООО «ЛТД Технологии» </w:t>
      </w:r>
      <w:r>
        <w:t>Байдецкого</w:t>
      </w:r>
      <w:r>
        <w:t xml:space="preserve"> В.В. в его совершении подтвер</w:t>
      </w:r>
      <w:r>
        <w:t>ждаются исследованными доказательствами, а именно: протоколом об административном правонарушении от 17.05.2018 года, копией сведений о застрахованных лицах ООО «ЛТД Технологии» формы СЗВ-М за сентябрь 2017 года, копией извещения о доставке электронного док</w:t>
      </w:r>
      <w:r>
        <w:t>умента с указанием времени его получения УПФР в г.Евпатории 24.02.2018 г., копией уведомления о регистрации юридического лица – ООО «ЛТД Технологии» в территориальном органе Пенсионного Фонда Российской Федерации от 16.11.2015 года, копией выписки из Едино</w:t>
      </w:r>
      <w:r>
        <w:t>го государственного реестра юридических лиц в отношении ООО «ЛТД Технологии» от 14.07.2017 года.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</w:t>
      </w:r>
      <w:r>
        <w:t xml:space="preserve">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 соответствии с п.2.2 ч. 2 ст.11 Федерального закона «Об индивидуальном (персонифицированном) учете в системе обязательного пенсионного стра</w:t>
      </w:r>
      <w:r>
        <w:t xml:space="preserve">хования» №27-ФЗ  от 01.04.1996 года страхователь ежемесячно не позднее 15-го числа месяца, следующего за отчетным периодом - месяцем, представляет о каждом </w:t>
      </w:r>
      <w:r>
        <w:t>работающем у него застрахованном лице (включая лиц, заключивших договоры гражданско-правового характ</w:t>
      </w:r>
      <w:r>
        <w:t>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</w:t>
      </w:r>
      <w:r>
        <w:t>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</w:t>
      </w:r>
      <w:r>
        <w:t>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</w:t>
      </w:r>
      <w:r>
        <w:t>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</w:t>
      </w:r>
      <w:r>
        <w:t>м Федеральным законом.</w:t>
      </w:r>
    </w:p>
    <w:p w:rsidR="00A77B3E">
      <w:r>
        <w:t xml:space="preserve">  Как усматривается из материалов дела, сведения о застрахованном лице ООО «ЛТД Технологии» (форма СЗВ-М) в отношении ... за сентябрь 2017 года были представлены в Государственное учреждение - Управление Пенсионного фонда Российской </w:t>
      </w:r>
      <w:r>
        <w:t>Федерации в г.Евпатории Республики Крым 24 февраля 2018 года при предельном сроке их предоставления не позднее 16 октября 2017 года.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</w:t>
      </w:r>
      <w:r>
        <w:t>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>
        <w:t>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</w:t>
      </w:r>
      <w:r>
        <w:t>й.</w:t>
      </w:r>
    </w:p>
    <w:p w:rsidR="00A77B3E">
      <w:r>
        <w:t xml:space="preserve">Выслушав </w:t>
      </w:r>
      <w:r>
        <w:t>Байдецкого</w:t>
      </w:r>
      <w:r>
        <w:t xml:space="preserve"> В.В., исследовав обстоятельства дела и оценив доказательства в их совокупности, мировой судья пришел к выводу, что в действиях директора ООО «ЛТД Технологии» </w:t>
      </w:r>
      <w:r>
        <w:t>Байдецкого</w:t>
      </w:r>
      <w:r>
        <w:t xml:space="preserve"> В.В. имеется состав административного правонарушения, предусмотр</w:t>
      </w:r>
      <w:r>
        <w:t>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>
        <w:t>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</w:t>
      </w:r>
      <w:r>
        <w:t xml:space="preserve">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</w:t>
      </w:r>
      <w:r>
        <w:t>совершения, личность правонарушителя, его имущественное п</w:t>
      </w:r>
      <w:r>
        <w:t xml:space="preserve">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директора ООО «ЛТД Технологии» </w:t>
      </w:r>
      <w:r>
        <w:t>Байдецкого</w:t>
      </w:r>
      <w:r>
        <w:t xml:space="preserve"> В.В., на основании</w:t>
      </w:r>
      <w:r>
        <w:t xml:space="preserve">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директора ООО «ЛТД Технологии» </w:t>
      </w:r>
      <w:r>
        <w:t>Байдецкого</w:t>
      </w:r>
      <w:r>
        <w:t xml:space="preserve"> В.В. не установлено.</w:t>
      </w:r>
    </w:p>
    <w:p w:rsidR="00A77B3E">
      <w:r>
        <w:t>Исходя из изложенного, м</w:t>
      </w:r>
      <w:r>
        <w:t xml:space="preserve">ировой судья считает необходимым назначить директору ООО «ЛТД Технологии» </w:t>
      </w:r>
      <w:r>
        <w:t>Байдецкому</w:t>
      </w:r>
      <w:r>
        <w:t xml:space="preserve"> В.В.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</w:t>
      </w:r>
      <w:r>
        <w:t>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</w:t>
      </w:r>
      <w:r>
        <w:t xml:space="preserve">й ответственностью «ЛТД Технологии» </w:t>
      </w:r>
      <w:r>
        <w:t>Байдецкого</w:t>
      </w:r>
      <w:r>
        <w:t xml:space="preserve"> Виктора Викторовича виновным в совершении административного правонарушения, предусмотренного ст.15.33.2 </w:t>
      </w:r>
      <w:r>
        <w:t>КоАП</w:t>
      </w:r>
      <w:r>
        <w:t xml:space="preserve"> Российской Федерации, и назначить ему наказание в виде административного штрафа в размере 300 (трехс</w:t>
      </w:r>
      <w:r>
        <w:t>от) рублей.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</w:t>
      </w:r>
      <w:r>
        <w:t>НН 7706808265, КПП 910201001, счет 40101810335100010001, банк получателя: Отделение по РК Центрального банка РФ, БИК 043510001, ОКТМ 35712000 код бюджетной классификации: 39211620010066000140, назначение платежа штраф за административное правонарушение.</w:t>
      </w:r>
    </w:p>
    <w:p w:rsidR="00A77B3E">
      <w:r>
        <w:t>Не</w:t>
      </w:r>
      <w:r>
        <w:t>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</w:t>
      </w:r>
      <w:r>
        <w:t xml:space="preserve">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</w:t>
      </w:r>
      <w:r>
        <w:t xml:space="preserve"> 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</w:t>
      </w:r>
      <w:r>
        <w:t xml:space="preserve">                     </w:t>
      </w:r>
      <w:r>
        <w:tab/>
      </w:r>
      <w:r>
        <w:tab/>
        <w:t>Е.А. Фролова</w:t>
      </w:r>
    </w:p>
    <w:p w:rsidR="00A77B3E">
      <w:r>
        <w:t xml:space="preserve"> </w:t>
      </w:r>
    </w:p>
    <w:p w:rsidR="00A77B3E"/>
    <w:sectPr w:rsidSect="008735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8C"/>
    <w:rsid w:val="001750F6"/>
    <w:rsid w:val="008735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5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