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141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г.</w:t>
      </w:r>
      <w:r w:rsidR="00F508FE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Евпатория, ул.</w:t>
      </w:r>
      <w:r w:rsidR="00F508FE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Горького,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147A78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 января</w:t>
      </w:r>
      <w:r w:rsidRPr="006607A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Ваитов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147A78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80</w:t>
      </w:r>
      <w:r w:rsidRPr="006607AF">
        <w:rPr>
          <w:sz w:val="26"/>
          <w:szCs w:val="26"/>
        </w:rPr>
        <w:t xml:space="preserve">0 рублей, наложенный на него постановлением </w:t>
      </w:r>
      <w:r w:rsidR="00147A78">
        <w:rPr>
          <w:sz w:val="26"/>
          <w:szCs w:val="26"/>
        </w:rPr>
        <w:t xml:space="preserve">*** </w:t>
      </w:r>
      <w:r>
        <w:rPr>
          <w:sz w:val="26"/>
          <w:szCs w:val="26"/>
        </w:rPr>
        <w:t>отделения ЦАФАП Госавтоинспекции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30 октября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</w:t>
      </w:r>
      <w:r w:rsidRPr="006607A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6A7BAB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2 декабря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</w:t>
      </w:r>
      <w:r w:rsidRPr="006607AF">
        <w:rPr>
          <w:sz w:val="26"/>
          <w:szCs w:val="26"/>
        </w:rPr>
        <w:t xml:space="preserve">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147A78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147A78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отделения ЦАФАП Госавтоинспекции МВД по Республике Крым </w:t>
      </w:r>
      <w:r w:rsidRPr="006607AF">
        <w:rPr>
          <w:sz w:val="26"/>
          <w:szCs w:val="26"/>
        </w:rPr>
        <w:t xml:space="preserve">от </w:t>
      </w:r>
      <w:r>
        <w:rPr>
          <w:sz w:val="26"/>
          <w:szCs w:val="26"/>
        </w:rPr>
        <w:t>30 октября</w:t>
      </w:r>
      <w:r w:rsidRPr="006607AF">
        <w:rPr>
          <w:sz w:val="26"/>
          <w:szCs w:val="26"/>
        </w:rPr>
        <w:t xml:space="preserve"> 2023 года по ч.</w:t>
      </w:r>
      <w:r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6607A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607AF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 декабря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 xml:space="preserve">согласно которому последний подвергнут наказанию в виде административного штрафа в сумме </w:t>
      </w:r>
      <w:r>
        <w:rPr>
          <w:sz w:val="26"/>
          <w:szCs w:val="26"/>
        </w:rPr>
        <w:t>80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сведениями о направлении</w:t>
      </w:r>
      <w:r w:rsidRPr="006607AF">
        <w:rPr>
          <w:sz w:val="26"/>
          <w:szCs w:val="26"/>
        </w:rPr>
        <w:t xml:space="preserve">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6607AF">
        <w:rPr>
          <w:sz w:val="26"/>
          <w:szCs w:val="26"/>
        </w:rPr>
        <w:t>гражданином</w:t>
      </w:r>
      <w:r w:rsidRPr="006607AF">
        <w:rPr>
          <w:sz w:val="26"/>
          <w:szCs w:val="26"/>
        </w:rPr>
        <w:t xml:space="preserve"> </w:t>
      </w:r>
      <w:r w:rsidR="00F508FE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9C65A8">
        <w:rPr>
          <w:sz w:val="26"/>
          <w:szCs w:val="26"/>
        </w:rPr>
        <w:t>6</w:t>
      </w:r>
      <w:r w:rsidRPr="006607AF">
        <w:rPr>
          <w:sz w:val="26"/>
          <w:szCs w:val="26"/>
        </w:rPr>
        <w:t>00 (одна тысяча</w:t>
      </w:r>
      <w:r w:rsidR="00D27CF5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шестьсот</w:t>
      </w:r>
      <w:r w:rsidRPr="006607AF">
        <w:rPr>
          <w:sz w:val="26"/>
          <w:szCs w:val="26"/>
        </w:rPr>
        <w:t>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>, БИК 013510002, единый казначейский счет 40102810645370000035, казначейский счет 03100643000000017500, ОКТМО 35712000, КБК 82811601203010025140, УИН</w:t>
      </w:r>
      <w:r w:rsidR="00147A7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="00147A78">
        <w:rPr>
          <w:sz w:val="26"/>
          <w:szCs w:val="26"/>
        </w:rPr>
        <w:t xml:space="preserve">            </w:t>
      </w:r>
      <w:r w:rsidR="00D27CF5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 xml:space="preserve">                       </w:t>
      </w:r>
      <w:r w:rsidR="00147A78">
        <w:rPr>
          <w:sz w:val="26"/>
          <w:szCs w:val="26"/>
        </w:rPr>
        <w:t xml:space="preserve">                                                 </w:t>
      </w:r>
      <w:r w:rsidRPr="006607AF">
        <w:rPr>
          <w:sz w:val="26"/>
          <w:szCs w:val="26"/>
        </w:rPr>
        <w:t xml:space="preserve"> 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47A7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6CBE"/>
    <w:rsid w:val="0072723B"/>
    <w:rsid w:val="00741D1B"/>
    <w:rsid w:val="0075732B"/>
    <w:rsid w:val="00757771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08FE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DFDB-9C03-4E6F-8BE2-DBE5F2D8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