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5-39-145/2017</w:t>
      </w:r>
    </w:p>
    <w:p w:rsidR="00A77B3E">
      <w:r>
        <w:t xml:space="preserve">ПОСТАНОВЛЕНИЕ </w:t>
      </w:r>
    </w:p>
    <w:p w:rsidR="00A77B3E"/>
    <w:p w:rsidR="00A77B3E">
      <w:r>
        <w:t>06 июля 2017 года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адрес, о привлечении к административной ответственности</w:t>
      </w:r>
    </w:p>
    <w:p w:rsidR="00A77B3E">
      <w:r>
        <w:t>фио</w:t>
      </w:r>
      <w:r>
        <w:t>, паспортные данные ...., не работающего, не женатого, имеющего двоих несовершенн</w:t>
      </w:r>
      <w:r>
        <w:t xml:space="preserve">олетних детей </w:t>
      </w:r>
      <w:r>
        <w:t>фио</w:t>
      </w:r>
      <w:r>
        <w:t xml:space="preserve"> и </w:t>
      </w:r>
      <w:r>
        <w:t>фио</w:t>
      </w:r>
      <w:r>
        <w:t xml:space="preserve">, паспортные данные, зарегистрированного по адресу: адрес, фактически проживающего по адресу: адрес, наименование организации, адрес, ..., </w:t>
      </w:r>
    </w:p>
    <w:p w:rsidR="00A77B3E">
      <w:r>
        <w:t xml:space="preserve">по ч. 1 ст. 12.26 Кодекса Российской Федерации об административных правонарушениях, </w:t>
      </w:r>
    </w:p>
    <w:p w:rsidR="00A77B3E">
      <w:r>
        <w:t>УСТАНОВИ</w:t>
      </w:r>
      <w:r>
        <w:t>Л:</w:t>
      </w:r>
    </w:p>
    <w:p w:rsidR="00A77B3E">
      <w:r>
        <w:t xml:space="preserve">       </w:t>
      </w:r>
      <w:r>
        <w:tab/>
        <w:t xml:space="preserve">дата в время на перекрестке адрес и адрес ... в адрес </w:t>
      </w:r>
      <w:r>
        <w:t>фио</w:t>
      </w:r>
      <w:r>
        <w:t xml:space="preserve">, управляя транспортным средством марка автомобиля, государственный регистрационный знак ..., при наличии  признака алкогольного опьянения: запах алкоголя изо рта, и отказе от прохождения </w:t>
      </w:r>
      <w:r>
        <w:t>освидетельствования на состояние алкогольного опьянения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ab/>
        <w:t xml:space="preserve">В суде </w:t>
      </w:r>
      <w:r>
        <w:t>фио</w:t>
      </w:r>
      <w:r>
        <w:t xml:space="preserve"> виновным себя признал, подтвердил обстоятельства, и</w:t>
      </w:r>
      <w:r>
        <w:t>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фио</w:t>
      </w:r>
      <w:r>
        <w:t xml:space="preserve"> в совершении правонарушения подтверждается следующими доказательствами: протоколом об административном правонарушении от дата, протоколом об отстранении от упра</w:t>
      </w:r>
      <w:r>
        <w:t>вления транспортным средством от дата, актом освидетельствования на состояние алкогольного опьянения от дата, протоколом о направлении на медицинское освидетельствование на состояние опьянения от дата, видеозаписью фиксации и оформления правонарушения, кот</w:t>
      </w:r>
      <w:r>
        <w:t>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 xml:space="preserve">В соответствии с частью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сумма прописью с лишением права управления трансп</w:t>
      </w:r>
      <w:r>
        <w:t>ортными средствами на срок от полутора до двух лет.</w:t>
      </w:r>
    </w:p>
    <w:p w:rsidR="00A77B3E">
      <w:r>
        <w:t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дата N 1090, участником дорожного движения приз</w:t>
      </w:r>
      <w:r>
        <w:t>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A77B3E">
      <w:r>
        <w:t>В соответствии с п. 2.3.2 Правил дорожного движения Российской Федер</w:t>
      </w:r>
      <w:r>
        <w:t>ации, утвержденных постановлением Совета Министров - Правительства Российской Федерации от дата N 1090,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</w:t>
      </w:r>
      <w:r>
        <w:t>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Исследовав все обстоятельства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</w:t>
      </w:r>
      <w:r>
        <w:t>ативного правонарушения, предусмотренного ч.1 ст.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в соответствии со ст.4.2. </w:t>
      </w:r>
      <w:r>
        <w:t>КоАП</w:t>
      </w:r>
      <w:r>
        <w:t xml:space="preserve"> РФ признается его раскаяние в содеянно</w:t>
      </w:r>
      <w:r>
        <w:t>м.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 xml:space="preserve"> в соответствии со ст.4.3 </w:t>
      </w:r>
      <w:r>
        <w:t>КоАП</w:t>
      </w:r>
      <w:r>
        <w:t xml:space="preserve"> РФ,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</w:t>
      </w:r>
      <w:r>
        <w:t>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то, что совершенное им деяние представляет собой высокую общественную опас</w:t>
      </w:r>
      <w:r>
        <w:t xml:space="preserve">ность и свидетельствует о его легкомысленном отношении к управлению транспортным средством, а также имущественное положение </w:t>
      </w:r>
      <w:r>
        <w:t>фио</w:t>
      </w:r>
      <w:r>
        <w:t xml:space="preserve">, его раскаяние в содеянном при отсутствии обстоятельств, отягчающих административную ответственность. </w:t>
      </w:r>
    </w:p>
    <w:p w:rsidR="00A77B3E">
      <w:r>
        <w:t>При таких обстоятельствах</w:t>
      </w:r>
      <w:r>
        <w:t xml:space="preserve"> считаю необходимым назначить </w:t>
      </w:r>
      <w:r>
        <w:t>фио</w:t>
      </w:r>
      <w:r>
        <w:t xml:space="preserve"> административное наказание в виде штрафа в размере сумма прописью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</w:t>
      </w:r>
      <w:r>
        <w:t>о исправления, а также для предупреждения совершения им новых правонарушений.</w:t>
      </w:r>
    </w:p>
    <w:p w:rsidR="00A77B3E">
      <w:r>
        <w:t>Руководствуясь ст.ст.12.26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</w:t>
      </w:r>
      <w:r>
        <w:t>арушения, предусмотренного ч.1 ст.12.26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</w:t>
      </w:r>
      <w:r>
        <w:t xml:space="preserve"> полтора года. </w:t>
      </w:r>
    </w:p>
    <w:p w:rsidR="00A77B3E">
      <w:r>
        <w:t xml:space="preserve"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...,  получатель - </w:t>
      </w:r>
      <w:r>
        <w:t>УФК (ОМВД России по  адрес), банк – Отделение по адрес ЮГУ ЦБ РФ, Банковский идентификационный код ..., ИНН получателя ..., КПП получателя ..., ОКТМО ... КБК ..., УИН ..., назначение платежа - административный штраф.</w:t>
      </w:r>
    </w:p>
    <w:p w:rsidR="00A77B3E">
      <w:r>
        <w:t>В случае неуплаты, штраф подлежит прину</w:t>
      </w:r>
      <w:r>
        <w:t>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</w:t>
      </w:r>
      <w:r>
        <w:t>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Срок лишения права управления транспортными средствами исчисл</w:t>
      </w:r>
      <w:r>
        <w:t xml:space="preserve">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</w:t>
      </w:r>
      <w:r>
        <w:t xml:space="preserve">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же срок (ч.1.1 ст.32.7  </w:t>
      </w:r>
      <w:r>
        <w:t>КоАП</w:t>
      </w:r>
      <w:r>
        <w:t xml:space="preserve"> РФ).   В случае уклонения виновного от сдачи соответствующего  удостоверения, течение ср</w:t>
      </w:r>
      <w:r>
        <w:t xml:space="preserve">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</w:t>
      </w:r>
      <w:r>
        <w:t>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</w:t>
      </w:r>
      <w:r>
        <w:t xml:space="preserve">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4269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