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99429F" w:rsidP="00B81B0F">
      <w:pPr>
        <w:pStyle w:val="NoSpacing"/>
        <w:jc w:val="right"/>
      </w:pPr>
      <w:r w:rsidRPr="0099429F">
        <w:t xml:space="preserve">Дело № </w:t>
      </w:r>
      <w:r w:rsidRPr="0099429F" w:rsidR="00156652">
        <w:t>5-39-</w:t>
      </w:r>
      <w:r w:rsidRPr="0099429F" w:rsidR="00AA73E4">
        <w:t>150</w:t>
      </w:r>
      <w:r w:rsidRPr="0099429F">
        <w:t>/20</w:t>
      </w:r>
      <w:r w:rsidRPr="0099429F" w:rsidR="00007EB3">
        <w:t>2</w:t>
      </w:r>
      <w:r w:rsidRPr="0099429F" w:rsidR="00004208">
        <w:t>1</w:t>
      </w:r>
    </w:p>
    <w:p w:rsidR="00B81B0F" w:rsidRPr="0099429F" w:rsidP="00B81B0F">
      <w:pPr>
        <w:pStyle w:val="NoSpacing"/>
        <w:jc w:val="center"/>
        <w:rPr>
          <w:lang w:val="uk-UA"/>
        </w:rPr>
      </w:pPr>
      <w:r w:rsidRPr="0099429F">
        <w:rPr>
          <w:lang w:val="uk-UA"/>
        </w:rPr>
        <w:t>ПОСТАНОВЛЕНИЕ</w:t>
      </w:r>
    </w:p>
    <w:p w:rsidR="00B81B0F" w:rsidRPr="0099429F" w:rsidP="00B81B0F">
      <w:pPr>
        <w:pStyle w:val="NoSpacing"/>
        <w:jc w:val="both"/>
        <w:rPr>
          <w:lang w:val="uk-UA"/>
        </w:rPr>
      </w:pPr>
    </w:p>
    <w:p w:rsidR="00156652" w:rsidRPr="0099429F" w:rsidP="0055079F">
      <w:pPr>
        <w:pStyle w:val="NoSpacing"/>
        <w:ind w:firstLine="567"/>
      </w:pPr>
      <w:r w:rsidRPr="0099429F">
        <w:t>15 апреля</w:t>
      </w:r>
      <w:r w:rsidRPr="0099429F" w:rsidR="007A0805">
        <w:t xml:space="preserve"> </w:t>
      </w:r>
      <w:r w:rsidRPr="0099429F" w:rsidR="000201A6">
        <w:t>20</w:t>
      </w:r>
      <w:r w:rsidRPr="0099429F" w:rsidR="00007EB3">
        <w:t>2</w:t>
      </w:r>
      <w:r w:rsidRPr="0099429F" w:rsidR="00004208">
        <w:t>1</w:t>
      </w:r>
      <w:r w:rsidRPr="0099429F" w:rsidR="00B13995">
        <w:t xml:space="preserve"> </w:t>
      </w:r>
      <w:r w:rsidRPr="0099429F" w:rsidR="009E0298">
        <w:rPr>
          <w:lang w:val="uk-UA"/>
        </w:rPr>
        <w:t>года</w:t>
      </w:r>
      <w:r w:rsidRPr="0099429F" w:rsidR="009E0298">
        <w:rPr>
          <w:lang w:val="uk-UA"/>
        </w:rPr>
        <w:tab/>
      </w:r>
      <w:r w:rsidRPr="0099429F">
        <w:rPr>
          <w:lang w:val="uk-UA"/>
        </w:rPr>
        <w:t xml:space="preserve">               </w:t>
      </w:r>
      <w:r w:rsidRPr="0099429F" w:rsidR="007A0805">
        <w:rPr>
          <w:lang w:val="uk-UA"/>
        </w:rPr>
        <w:t xml:space="preserve">      </w:t>
      </w:r>
      <w:r w:rsidRPr="0099429F">
        <w:rPr>
          <w:lang w:val="uk-UA"/>
        </w:rPr>
        <w:t xml:space="preserve">        </w:t>
      </w:r>
      <w:r w:rsidRPr="0099429F" w:rsidR="007A0805">
        <w:rPr>
          <w:lang w:val="uk-UA"/>
        </w:rPr>
        <w:t xml:space="preserve"> </w:t>
      </w:r>
      <w:r w:rsidRPr="0099429F" w:rsidR="009E0298">
        <w:t>г.</w:t>
      </w:r>
      <w:r w:rsidRPr="0099429F">
        <w:t xml:space="preserve"> </w:t>
      </w:r>
      <w:r w:rsidRPr="0099429F" w:rsidR="009E0298">
        <w:t xml:space="preserve">Евпатория, </w:t>
      </w:r>
      <w:r w:rsidRPr="0099429F">
        <w:t>ул. Горького, 10/29</w:t>
      </w:r>
    </w:p>
    <w:p w:rsidR="00B81B0F" w:rsidRPr="0099429F" w:rsidP="00007EB3">
      <w:pPr>
        <w:pStyle w:val="NoSpacing"/>
        <w:ind w:firstLine="567"/>
        <w:jc w:val="both"/>
      </w:pPr>
      <w:r w:rsidRPr="0099429F">
        <w:t>М</w:t>
      </w:r>
      <w:r w:rsidRPr="0099429F" w:rsidR="009E0298">
        <w:t xml:space="preserve">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w:t>
      </w:r>
      <w:r w:rsidRPr="0099429F" w:rsidR="002F6BD9">
        <w:t xml:space="preserve">Государственного учреждения - </w:t>
      </w:r>
      <w:r w:rsidRPr="0099429F" w:rsidR="009E0298">
        <w:rPr>
          <w:rStyle w:val="FontStyle11"/>
          <w:rFonts w:ascii="Times New Roman" w:hAnsi="Times New Roman" w:cs="Times New Roman"/>
          <w:sz w:val="24"/>
          <w:szCs w:val="24"/>
        </w:rPr>
        <w:t>Управлени</w:t>
      </w:r>
      <w:r w:rsidRPr="0099429F" w:rsidR="002F6BD9">
        <w:rPr>
          <w:rStyle w:val="FontStyle11"/>
          <w:rFonts w:ascii="Times New Roman" w:hAnsi="Times New Roman" w:cs="Times New Roman"/>
          <w:sz w:val="24"/>
          <w:szCs w:val="24"/>
        </w:rPr>
        <w:t>е</w:t>
      </w:r>
      <w:r w:rsidRPr="0099429F" w:rsidR="009E0298">
        <w:rPr>
          <w:rStyle w:val="FontStyle11"/>
          <w:rFonts w:ascii="Times New Roman" w:hAnsi="Times New Roman" w:cs="Times New Roman"/>
          <w:sz w:val="24"/>
          <w:szCs w:val="24"/>
        </w:rPr>
        <w:t xml:space="preserve"> Пенсионного Фонда Российской Федерации в г</w:t>
      </w:r>
      <w:r w:rsidRPr="0099429F" w:rsidR="009E0298">
        <w:rPr>
          <w:rStyle w:val="FontStyle11"/>
          <w:rFonts w:ascii="Times New Roman" w:hAnsi="Times New Roman" w:cs="Times New Roman"/>
          <w:sz w:val="24"/>
          <w:szCs w:val="24"/>
        </w:rPr>
        <w:t>.Е</w:t>
      </w:r>
      <w:r w:rsidRPr="0099429F" w:rsidR="009E0298">
        <w:rPr>
          <w:rStyle w:val="FontStyle11"/>
          <w:rFonts w:ascii="Times New Roman" w:hAnsi="Times New Roman" w:cs="Times New Roman"/>
          <w:sz w:val="24"/>
          <w:szCs w:val="24"/>
        </w:rPr>
        <w:t xml:space="preserve">впатории Республики Крым о привлечении к административной ответственности </w:t>
      </w:r>
      <w:r w:rsidRPr="0099429F" w:rsidR="009E0298">
        <w:t xml:space="preserve">должностного лица – </w:t>
      </w:r>
    </w:p>
    <w:p w:rsidR="00156652" w:rsidRPr="0099429F" w:rsidP="00007EB3">
      <w:pPr>
        <w:pStyle w:val="NoSpacing"/>
        <w:ind w:firstLine="567"/>
        <w:jc w:val="both"/>
      </w:pPr>
      <w:r w:rsidRPr="0099429F">
        <w:t>председателя</w:t>
      </w:r>
      <w:r w:rsidRPr="0099429F" w:rsidR="007A0805">
        <w:t xml:space="preserve"> </w:t>
      </w:r>
      <w:r w:rsidRPr="0099429F">
        <w:t>Гаражно-строительного кооператива</w:t>
      </w:r>
      <w:r w:rsidRPr="0099429F">
        <w:t xml:space="preserve"> «</w:t>
      </w:r>
      <w:r w:rsidRPr="0099429F">
        <w:t>Мечта</w:t>
      </w:r>
      <w:r w:rsidRPr="0099429F">
        <w:t xml:space="preserve">» </w:t>
      </w:r>
      <w:r w:rsidRPr="0099429F">
        <w:t>Бабичевой</w:t>
      </w:r>
      <w:r w:rsidRPr="0099429F">
        <w:t xml:space="preserve"> Екатерин</w:t>
      </w:r>
      <w:r w:rsidRPr="0099429F" w:rsidR="00973349">
        <w:t>ы</w:t>
      </w:r>
      <w:r w:rsidRPr="0099429F">
        <w:t xml:space="preserve"> Александровны</w:t>
      </w:r>
      <w:r w:rsidRPr="0099429F">
        <w:t xml:space="preserve">, </w:t>
      </w:r>
      <w:r w:rsidRPr="0099429F" w:rsidR="0099429F">
        <w:t>…</w:t>
      </w:r>
      <w:r w:rsidRPr="0099429F">
        <w:t xml:space="preserve"> года рождения, уроженки </w:t>
      </w:r>
      <w:r w:rsidRPr="0099429F" w:rsidR="0099429F">
        <w:t>…</w:t>
      </w:r>
      <w:r w:rsidRPr="0099429F">
        <w:t xml:space="preserve">, гражданки Российской Федерации, зарегистрированной по адресу: </w:t>
      </w:r>
      <w:r w:rsidRPr="0099429F" w:rsidR="0099429F">
        <w:t>…</w:t>
      </w:r>
      <w:r w:rsidRPr="0099429F">
        <w:t>,</w:t>
      </w:r>
    </w:p>
    <w:p w:rsidR="00B81B0F" w:rsidRPr="0099429F" w:rsidP="00007EB3">
      <w:pPr>
        <w:pStyle w:val="NoSpacing"/>
        <w:ind w:firstLine="567"/>
        <w:jc w:val="both"/>
      </w:pPr>
      <w:r w:rsidRPr="0099429F">
        <w:t>по</w:t>
      </w:r>
      <w:r w:rsidRPr="0099429F" w:rsidR="00526ECF">
        <w:t xml:space="preserve"> ч.1</w:t>
      </w:r>
      <w:r w:rsidRPr="0099429F">
        <w:t xml:space="preserve"> ст.15.33.2 Кодекса Российской Федерации об административных правонарушениях,</w:t>
      </w:r>
    </w:p>
    <w:p w:rsidR="00B81B0F" w:rsidRPr="0099429F" w:rsidP="00B81B0F">
      <w:pPr>
        <w:pStyle w:val="NoSpacing"/>
        <w:jc w:val="center"/>
      </w:pPr>
      <w:r w:rsidRPr="0099429F">
        <w:t>УСТАНОВИЛ:</w:t>
      </w:r>
    </w:p>
    <w:p w:rsidR="00AE5251" w:rsidRPr="0099429F" w:rsidP="00017E93">
      <w:pPr>
        <w:pStyle w:val="NoSpacing"/>
        <w:ind w:firstLine="567"/>
        <w:jc w:val="both"/>
      </w:pPr>
      <w:r w:rsidRPr="0099429F">
        <w:t>16 мая</w:t>
      </w:r>
      <w:r w:rsidRPr="0099429F" w:rsidR="009E0298">
        <w:t xml:space="preserve"> 20</w:t>
      </w:r>
      <w:r w:rsidRPr="0099429F" w:rsidR="00004208">
        <w:t>20</w:t>
      </w:r>
      <w:r w:rsidRPr="0099429F" w:rsidR="009E0298">
        <w:t xml:space="preserve"> года в 00 час. 0</w:t>
      </w:r>
      <w:r w:rsidRPr="0099429F" w:rsidR="0055079F">
        <w:t>1</w:t>
      </w:r>
      <w:r w:rsidRPr="0099429F" w:rsidR="009E0298">
        <w:t xml:space="preserve"> мин.</w:t>
      </w:r>
      <w:r w:rsidRPr="0099429F" w:rsidR="007A0805">
        <w:t xml:space="preserve"> </w:t>
      </w:r>
      <w:r w:rsidRPr="0099429F" w:rsidR="0055079F">
        <w:t>Бабичева Е.А.</w:t>
      </w:r>
      <w:r w:rsidRPr="0099429F" w:rsidR="009E0298">
        <w:t xml:space="preserve">, являясь </w:t>
      </w:r>
      <w:r w:rsidRPr="0099429F" w:rsidR="0055079F">
        <w:t>председателем</w:t>
      </w:r>
      <w:r w:rsidRPr="0099429F" w:rsidR="007A0805">
        <w:t xml:space="preserve"> </w:t>
      </w:r>
      <w:r w:rsidRPr="0099429F" w:rsidR="0055079F">
        <w:t>Гаражно-строительного кооператива «Мечта»</w:t>
      </w:r>
      <w:r w:rsidRPr="0099429F" w:rsidR="009E0298">
        <w:t>, расположенного по адресу:</w:t>
      </w:r>
      <w:r w:rsidRPr="0099429F" w:rsidR="00B13995">
        <w:t xml:space="preserve"> </w:t>
      </w:r>
      <w:r w:rsidRPr="0099429F" w:rsidR="00547949">
        <w:t xml:space="preserve">Республика Крым, </w:t>
      </w:r>
      <w:r w:rsidRPr="0099429F" w:rsidR="00547949">
        <w:t>г</w:t>
      </w:r>
      <w:r w:rsidRPr="0099429F" w:rsidR="00547949">
        <w:t>.</w:t>
      </w:r>
      <w:r w:rsidRPr="0099429F" w:rsidR="003E7A7C">
        <w:t>Е</w:t>
      </w:r>
      <w:r w:rsidRPr="0099429F" w:rsidR="003E7A7C">
        <w:t>впатория</w:t>
      </w:r>
      <w:r w:rsidRPr="0099429F" w:rsidR="003E7A7C">
        <w:t xml:space="preserve">, </w:t>
      </w:r>
      <w:r w:rsidRPr="0099429F" w:rsidR="0055079F">
        <w:t>ул. Загородная, д.15</w:t>
      </w:r>
      <w:r w:rsidRPr="0099429F" w:rsidR="00973349">
        <w:t>,</w:t>
      </w:r>
      <w:r w:rsidRPr="0099429F" w:rsidR="007A0805">
        <w:t xml:space="preserve"> </w:t>
      </w:r>
      <w:r w:rsidRPr="0099429F" w:rsidR="0008322E">
        <w:t xml:space="preserve">в срок, установленный </w:t>
      </w:r>
      <w:r w:rsidRPr="0099429F" w:rsidR="009E0298">
        <w:t>п. 2.2 ст. 11 Федерального закона «Об индивидуальном (персонифицированном) учете в системе обязательного пенсионного страхования» № 27-ФЗ от 01.04.1996 года не представил</w:t>
      </w:r>
      <w:r w:rsidRPr="0099429F" w:rsidR="003E7A7C">
        <w:t>а</w:t>
      </w:r>
      <w:r w:rsidRPr="0099429F" w:rsidR="009E0298">
        <w:t xml:space="preserve"> в </w:t>
      </w:r>
      <w:r w:rsidRPr="0099429F">
        <w:t>Государственное учреждение</w:t>
      </w:r>
      <w:r w:rsidRPr="0099429F" w:rsidR="001C6A12">
        <w:t>-</w:t>
      </w:r>
      <w:r w:rsidRPr="0099429F" w:rsidR="009E0298">
        <w:t>Управление Пенсионного фонда Российской Федер</w:t>
      </w:r>
      <w:r w:rsidRPr="0099429F" w:rsidR="009E0298">
        <w:t>ации в г.Евпатории Республики Крым с</w:t>
      </w:r>
      <w:r w:rsidRPr="0099429F" w:rsidR="00BE7A9B">
        <w:t xml:space="preserve">ведения о застрахованных лицах </w:t>
      </w:r>
      <w:r w:rsidRPr="0099429F" w:rsidR="009E0298">
        <w:t xml:space="preserve">(форма СЗВ-М) за </w:t>
      </w:r>
      <w:r w:rsidRPr="0099429F">
        <w:t>апрель</w:t>
      </w:r>
      <w:r w:rsidRPr="0099429F" w:rsidR="00004208">
        <w:t xml:space="preserve"> </w:t>
      </w:r>
      <w:r w:rsidRPr="0099429F" w:rsidR="009E0298">
        <w:t>20</w:t>
      </w:r>
      <w:r w:rsidRPr="0099429F" w:rsidR="00004208">
        <w:t>20</w:t>
      </w:r>
      <w:r w:rsidRPr="0099429F" w:rsidR="009E0298">
        <w:t xml:space="preserve"> года</w:t>
      </w:r>
      <w:r w:rsidRPr="0099429F" w:rsidR="00C171A1">
        <w:t xml:space="preserve"> в отношении </w:t>
      </w:r>
      <w:r w:rsidRPr="0099429F" w:rsidR="0099429F">
        <w:t>…</w:t>
      </w:r>
      <w:r w:rsidRPr="0099429F" w:rsidR="00156652">
        <w:t>.</w:t>
      </w:r>
    </w:p>
    <w:p w:rsidR="00017E93" w:rsidRPr="0099429F" w:rsidP="00017E93">
      <w:pPr>
        <w:pStyle w:val="NoSpacing"/>
        <w:ind w:firstLine="567"/>
        <w:jc w:val="both"/>
      </w:pPr>
      <w:r w:rsidRPr="0099429F">
        <w:t>В суд</w:t>
      </w:r>
      <w:r w:rsidRPr="0099429F" w:rsidR="00B13995">
        <w:t xml:space="preserve"> </w:t>
      </w:r>
      <w:r w:rsidRPr="0099429F" w:rsidR="00105672">
        <w:t>председатель</w:t>
      </w:r>
      <w:r w:rsidRPr="0099429F" w:rsidR="00B13995">
        <w:t xml:space="preserve"> </w:t>
      </w:r>
      <w:r w:rsidRPr="0099429F" w:rsidR="00105672">
        <w:t>ГСК «Мечта»</w:t>
      </w:r>
      <w:r w:rsidRPr="0099429F" w:rsidR="00B13995">
        <w:t xml:space="preserve"> </w:t>
      </w:r>
      <w:r w:rsidRPr="0099429F" w:rsidR="0055079F">
        <w:t xml:space="preserve">Бабичева Е.А. </w:t>
      </w:r>
      <w:r w:rsidRPr="0099429F">
        <w:t>не явилась,</w:t>
      </w:r>
      <w:r w:rsidRPr="0099429F" w:rsidR="007A0805">
        <w:t xml:space="preserve"> </w:t>
      </w:r>
      <w:r w:rsidRPr="0099429F">
        <w:t>о времени и</w:t>
      </w:r>
      <w:r w:rsidRPr="0099429F" w:rsidR="00A87997">
        <w:t xml:space="preserve"> месте рассмотрения дела извещ</w:t>
      </w:r>
      <w:r w:rsidRPr="0099429F" w:rsidR="00973349">
        <w:t>ена</w:t>
      </w:r>
      <w:r w:rsidRPr="0099429F">
        <w:t xml:space="preserve"> в установленном порядке, заявлений об отложении рассмотрения дела не представил</w:t>
      </w:r>
      <w:r w:rsidRPr="0099429F" w:rsidR="00A87997">
        <w:t>а</w:t>
      </w:r>
      <w:r w:rsidRPr="0099429F">
        <w:t>. В силу ч.2 ст.25.1 КоАП РФ мировой судья считает возможным рассмотреть данное дело в отсутствие</w:t>
      </w:r>
      <w:r w:rsidRPr="0099429F" w:rsidR="007A0805">
        <w:t xml:space="preserve"> </w:t>
      </w:r>
      <w:r w:rsidRPr="0099429F" w:rsidR="0055079F">
        <w:t>Бабичевой</w:t>
      </w:r>
      <w:r w:rsidRPr="0099429F" w:rsidR="0055079F">
        <w:t xml:space="preserve"> Е.А.</w:t>
      </w:r>
    </w:p>
    <w:p w:rsidR="009A50F3" w:rsidRPr="0099429F" w:rsidP="00017E93">
      <w:pPr>
        <w:pStyle w:val="NoSpacing"/>
        <w:ind w:firstLine="567"/>
        <w:jc w:val="both"/>
      </w:pPr>
      <w:r w:rsidRPr="0099429F">
        <w:t xml:space="preserve">Совершение административного правонарушения и виновность </w:t>
      </w:r>
      <w:r w:rsidRPr="0099429F" w:rsidR="005411A5">
        <w:t>председател</w:t>
      </w:r>
      <w:r w:rsidRPr="0099429F" w:rsidR="00973349">
        <w:t>я</w:t>
      </w:r>
      <w:r w:rsidRPr="0099429F" w:rsidR="007A0805">
        <w:t xml:space="preserve"> </w:t>
      </w:r>
      <w:r w:rsidRPr="0099429F" w:rsidR="005411A5">
        <w:t>ГСК «Мечта»</w:t>
      </w:r>
      <w:r w:rsidRPr="0099429F" w:rsidR="00B13995">
        <w:t xml:space="preserve"> </w:t>
      </w:r>
      <w:r w:rsidRPr="0099429F" w:rsidR="00B13995">
        <w:t>Бабичевой</w:t>
      </w:r>
      <w:r w:rsidRPr="0099429F" w:rsidR="00B13995">
        <w:t xml:space="preserve"> Е.А. </w:t>
      </w:r>
      <w:r w:rsidRPr="0099429F" w:rsidR="00BE7A9B">
        <w:t xml:space="preserve">в </w:t>
      </w:r>
      <w:r w:rsidRPr="0099429F">
        <w:t xml:space="preserve">его </w:t>
      </w:r>
      <w:r w:rsidRPr="0099429F" w:rsidR="00BE7A9B">
        <w:t>совершении подтвержда</w:t>
      </w:r>
      <w:r w:rsidRPr="0099429F">
        <w:t>ю</w:t>
      </w:r>
      <w:r w:rsidRPr="0099429F" w:rsidR="00BE7A9B">
        <w:t xml:space="preserve">тся исследованными доказательствами, а именно: протоколом об административном правонарушении </w:t>
      </w:r>
      <w:r w:rsidRPr="0099429F">
        <w:t>№</w:t>
      </w:r>
      <w:r w:rsidRPr="0099429F" w:rsidR="00AA73E4">
        <w:t xml:space="preserve"> </w:t>
      </w:r>
      <w:r w:rsidRPr="0099429F" w:rsidR="0099429F">
        <w:t>…</w:t>
      </w:r>
      <w:r w:rsidRPr="0099429F" w:rsidR="00004208">
        <w:t xml:space="preserve"> </w:t>
      </w:r>
      <w:r w:rsidRPr="0099429F" w:rsidR="00BE7A9B">
        <w:t xml:space="preserve">от </w:t>
      </w:r>
      <w:r w:rsidRPr="0099429F" w:rsidR="00AA73E4">
        <w:t>23</w:t>
      </w:r>
      <w:r w:rsidRPr="0099429F" w:rsidR="005411A5">
        <w:t>.</w:t>
      </w:r>
      <w:r w:rsidRPr="0099429F" w:rsidR="00004208">
        <w:t>0</w:t>
      </w:r>
      <w:r w:rsidRPr="0099429F" w:rsidR="007A0805">
        <w:t>3</w:t>
      </w:r>
      <w:r w:rsidRPr="0099429F" w:rsidR="00273DF4">
        <w:t>.20</w:t>
      </w:r>
      <w:r w:rsidRPr="0099429F" w:rsidR="00017E93">
        <w:t>2</w:t>
      </w:r>
      <w:r w:rsidRPr="0099429F" w:rsidR="00004208">
        <w:t>1</w:t>
      </w:r>
      <w:r w:rsidRPr="0099429F" w:rsidR="00BE7A9B">
        <w:t xml:space="preserve"> года, копией сведений о застрахованных лицах </w:t>
      </w:r>
      <w:r w:rsidRPr="0099429F" w:rsidR="005411A5">
        <w:t xml:space="preserve">ГСК «Мечта» </w:t>
      </w:r>
      <w:r w:rsidRPr="0099429F" w:rsidR="00BE7A9B">
        <w:t>форм</w:t>
      </w:r>
      <w:r w:rsidRPr="0099429F">
        <w:t>ы</w:t>
      </w:r>
      <w:r w:rsidRPr="0099429F" w:rsidR="00BE7A9B">
        <w:t xml:space="preserve"> СЗВ-М</w:t>
      </w:r>
      <w:r w:rsidRPr="0099429F">
        <w:t xml:space="preserve"> за </w:t>
      </w:r>
      <w:r w:rsidRPr="0099429F" w:rsidR="00AA73E4">
        <w:t>апрель</w:t>
      </w:r>
      <w:r w:rsidRPr="0099429F" w:rsidR="00004208">
        <w:t xml:space="preserve"> 2020</w:t>
      </w:r>
      <w:r w:rsidRPr="0099429F">
        <w:t xml:space="preserve"> года</w:t>
      </w:r>
      <w:r w:rsidRPr="0099429F" w:rsidR="00FF7339">
        <w:t xml:space="preserve"> в отношении </w:t>
      </w:r>
      <w:r w:rsidRPr="0099429F" w:rsidR="0099429F">
        <w:t>…</w:t>
      </w:r>
      <w:r w:rsidRPr="0099429F" w:rsidR="00973349">
        <w:t>.</w:t>
      </w:r>
      <w:r w:rsidRPr="0099429F" w:rsidR="00BE7A9B">
        <w:t>,</w:t>
      </w:r>
      <w:r w:rsidRPr="0099429F" w:rsidR="00B13995">
        <w:t xml:space="preserve"> </w:t>
      </w:r>
      <w:r w:rsidRPr="0099429F">
        <w:t>копией извещения о доставке в УПФР в г</w:t>
      </w:r>
      <w:r w:rsidRPr="0099429F">
        <w:t>.Е</w:t>
      </w:r>
      <w:r w:rsidRPr="0099429F">
        <w:t>впатории электронного документа от</w:t>
      </w:r>
      <w:r w:rsidRPr="0099429F" w:rsidR="00973349">
        <w:t xml:space="preserve"> 31.08.2020 года, копией сведений о застрахованных лицах ГСК «Мечта» формы СЗВ-М </w:t>
      </w:r>
      <w:r w:rsidRPr="0099429F" w:rsidR="00004208">
        <w:t xml:space="preserve">за </w:t>
      </w:r>
      <w:r w:rsidRPr="0099429F" w:rsidR="00AA73E4">
        <w:t>апрель</w:t>
      </w:r>
      <w:r w:rsidRPr="0099429F" w:rsidR="00004208">
        <w:t xml:space="preserve"> 2020</w:t>
      </w:r>
      <w:r w:rsidRPr="0099429F" w:rsidR="007A0805">
        <w:t xml:space="preserve"> </w:t>
      </w:r>
      <w:r w:rsidRPr="0099429F" w:rsidR="00973349">
        <w:t xml:space="preserve">года в отношении </w:t>
      </w:r>
      <w:r w:rsidRPr="0099429F" w:rsidR="00B569B7">
        <w:t>Бабичевой</w:t>
      </w:r>
      <w:r w:rsidRPr="0099429F" w:rsidR="00B569B7">
        <w:t xml:space="preserve"> Е.А.</w:t>
      </w:r>
      <w:r w:rsidRPr="0099429F" w:rsidR="00973349">
        <w:t>, копией извещения о доставке в УПФР в г</w:t>
      </w:r>
      <w:r w:rsidRPr="0099429F" w:rsidR="00973349">
        <w:t>.Е</w:t>
      </w:r>
      <w:r w:rsidRPr="0099429F" w:rsidR="00973349">
        <w:t xml:space="preserve">впатории электронного документа от </w:t>
      </w:r>
      <w:r w:rsidRPr="0099429F" w:rsidR="00F93CAB">
        <w:t>14</w:t>
      </w:r>
      <w:r w:rsidRPr="0099429F" w:rsidR="00973349">
        <w:t>.</w:t>
      </w:r>
      <w:r w:rsidRPr="0099429F" w:rsidR="00B13995">
        <w:t>0</w:t>
      </w:r>
      <w:r w:rsidRPr="0099429F" w:rsidR="00F93CAB">
        <w:t>5</w:t>
      </w:r>
      <w:r w:rsidRPr="0099429F" w:rsidR="00973349">
        <w:t>.20</w:t>
      </w:r>
      <w:r w:rsidRPr="0099429F" w:rsidR="00B569B7">
        <w:t>20</w:t>
      </w:r>
      <w:r w:rsidRPr="0099429F" w:rsidR="00973349">
        <w:t xml:space="preserve"> года,</w:t>
      </w:r>
      <w:r w:rsidRPr="0099429F" w:rsidR="007A0805">
        <w:t xml:space="preserve"> </w:t>
      </w:r>
      <w:r w:rsidRPr="0099429F">
        <w:t>копией уведомления о регистрации юридического лица</w:t>
      </w:r>
      <w:r w:rsidRPr="0099429F" w:rsidR="007A0805">
        <w:t xml:space="preserve"> </w:t>
      </w:r>
      <w:r w:rsidRPr="0099429F" w:rsidR="005671CB">
        <w:t>ГСК «Мечта»</w:t>
      </w:r>
      <w:r w:rsidRPr="0099429F">
        <w:t>в территориальном органе Пенсионного Фонда Российской Федерации от 1</w:t>
      </w:r>
      <w:r w:rsidRPr="0099429F" w:rsidR="005671CB">
        <w:t>5.12</w:t>
      </w:r>
      <w:r w:rsidRPr="0099429F">
        <w:t>.201</w:t>
      </w:r>
      <w:r w:rsidRPr="0099429F" w:rsidR="005671CB">
        <w:t>4</w:t>
      </w:r>
      <w:r w:rsidRPr="0099429F">
        <w:t xml:space="preserve"> года, выписк</w:t>
      </w:r>
      <w:r w:rsidRPr="0099429F" w:rsidR="00973349">
        <w:t>ой</w:t>
      </w:r>
      <w:r w:rsidRPr="0099429F">
        <w:t xml:space="preserve"> из Единого государственного реестра юридических лиц в отношении </w:t>
      </w:r>
      <w:r w:rsidRPr="0099429F" w:rsidR="005671CB">
        <w:t>ГСК «Мечта»</w:t>
      </w:r>
      <w:r w:rsidRPr="0099429F">
        <w:t xml:space="preserve">. </w:t>
      </w:r>
    </w:p>
    <w:p w:rsidR="00B81B0F" w:rsidRPr="0099429F" w:rsidP="00017E93">
      <w:pPr>
        <w:pStyle w:val="NoSpacing"/>
        <w:ind w:firstLine="567"/>
        <w:jc w:val="both"/>
      </w:pPr>
      <w:r w:rsidRPr="0099429F">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B81B0F" w:rsidRPr="0099429F" w:rsidP="00017E93">
      <w:pPr>
        <w:pStyle w:val="NoSpacing"/>
        <w:ind w:firstLine="567"/>
        <w:jc w:val="both"/>
      </w:pPr>
      <w:r w:rsidRPr="0099429F">
        <w:t>В соответствии с п.2.2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99429F">
        <w:t xml:space="preserve"> </w:t>
      </w:r>
      <w:r w:rsidRPr="0099429F">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99429F">
        <w:t xml:space="preserve"> 3) идентификационный номер </w:t>
      </w:r>
      <w:r w:rsidRPr="0099429F">
        <w:t>налогоплательщика (при наличии у страхователя данных об идентификационном номере налогоплательщика застрахованного лица).</w:t>
      </w:r>
    </w:p>
    <w:p w:rsidR="00B81B0F" w:rsidRPr="0099429F" w:rsidP="00B81B0F">
      <w:pPr>
        <w:autoSpaceDE w:val="0"/>
        <w:autoSpaceDN w:val="0"/>
        <w:adjustRightInd w:val="0"/>
        <w:spacing w:after="0" w:line="240" w:lineRule="auto"/>
        <w:ind w:firstLine="540"/>
        <w:jc w:val="both"/>
        <w:rPr>
          <w:rFonts w:ascii="Times New Roman" w:hAnsi="Times New Roman" w:cs="Times New Roman"/>
          <w:sz w:val="24"/>
          <w:szCs w:val="24"/>
        </w:rPr>
      </w:pPr>
      <w:r w:rsidRPr="0099429F">
        <w:rPr>
          <w:rFonts w:ascii="Times New Roman" w:hAnsi="Times New Roman" w:cs="Times New Roman"/>
          <w:sz w:val="24"/>
          <w:szCs w:val="24"/>
        </w:rP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w:t>
      </w:r>
      <w:hyperlink r:id="rId5" w:history="1">
        <w:r w:rsidRPr="0099429F">
          <w:rPr>
            <w:rFonts w:ascii="Times New Roman" w:hAnsi="Times New Roman" w:cs="Times New Roman"/>
            <w:sz w:val="24"/>
            <w:szCs w:val="24"/>
          </w:rPr>
          <w:t>законом</w:t>
        </w:r>
      </w:hyperlink>
      <w:r w:rsidRPr="0099429F">
        <w:rPr>
          <w:rFonts w:ascii="Times New Roman" w:hAnsi="Times New Roman" w:cs="Times New Roman"/>
          <w:sz w:val="24"/>
          <w:szCs w:val="24"/>
        </w:rPr>
        <w:t>.</w:t>
      </w:r>
    </w:p>
    <w:p w:rsidR="00B13995" w:rsidRPr="0099429F" w:rsidP="00B13995">
      <w:pPr>
        <w:autoSpaceDE w:val="0"/>
        <w:autoSpaceDN w:val="0"/>
        <w:adjustRightInd w:val="0"/>
        <w:spacing w:after="0" w:line="240" w:lineRule="auto"/>
        <w:ind w:firstLine="540"/>
        <w:jc w:val="both"/>
        <w:rPr>
          <w:rFonts w:ascii="Times New Roman" w:hAnsi="Times New Roman" w:cs="Times New Roman"/>
          <w:sz w:val="24"/>
          <w:szCs w:val="24"/>
        </w:rPr>
      </w:pPr>
      <w:r w:rsidRPr="0099429F">
        <w:rPr>
          <w:rFonts w:ascii="Times New Roman" w:hAnsi="Times New Roman" w:cs="Times New Roman"/>
          <w:sz w:val="24"/>
          <w:szCs w:val="24"/>
        </w:rPr>
        <w:t xml:space="preserve">  </w:t>
      </w:r>
      <w:r w:rsidRPr="0099429F">
        <w:rPr>
          <w:rFonts w:ascii="Times New Roman" w:hAnsi="Times New Roman" w:cs="Times New Roman"/>
          <w:sz w:val="24"/>
          <w:szCs w:val="24"/>
        </w:rPr>
        <w:t xml:space="preserve">В соответствии с ч. 1 ст.15.33.2 КоАП РФ  непредставление в установленный </w:t>
      </w:r>
      <w:hyperlink r:id="rId6" w:history="1">
        <w:r w:rsidRPr="0099429F">
          <w:rPr>
            <w:rFonts w:ascii="Times New Roman" w:hAnsi="Times New Roman" w:cs="Times New Roman"/>
            <w:sz w:val="24"/>
            <w:szCs w:val="24"/>
          </w:rPr>
          <w:t>законодательством</w:t>
        </w:r>
      </w:hyperlink>
      <w:r w:rsidRPr="0099429F">
        <w:rPr>
          <w:rFonts w:ascii="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9429F">
        <w:rPr>
          <w:rFonts w:ascii="Times New Roman" w:hAnsi="Times New Roman" w:cs="Times New Roman"/>
          <w:sz w:val="24"/>
          <w:szCs w:val="24"/>
        </w:rPr>
        <w:t xml:space="preserve"> или в искаженном виде, за исключением случаев, предусмотренных </w:t>
      </w:r>
      <w:hyperlink r:id="rId7" w:history="1">
        <w:r w:rsidRPr="0099429F">
          <w:rPr>
            <w:rFonts w:ascii="Times New Roman" w:hAnsi="Times New Roman" w:cs="Times New Roman"/>
            <w:sz w:val="24"/>
            <w:szCs w:val="24"/>
          </w:rPr>
          <w:t>частью 2</w:t>
        </w:r>
      </w:hyperlink>
      <w:r w:rsidRPr="0099429F">
        <w:rPr>
          <w:rFonts w:ascii="Times New Roman" w:hAnsi="Times New Roman" w:cs="Times New Roman"/>
          <w:sz w:val="24"/>
          <w:szCs w:val="24"/>
        </w:rPr>
        <w:t xml:space="preserve"> настоящей статьи, - влечет наложение административного штрафа на должностных лиц в размере от трехсот до пятисот рублей.</w:t>
      </w:r>
    </w:p>
    <w:p w:rsidR="00B13995" w:rsidRPr="0099429F" w:rsidP="00B13995">
      <w:pPr>
        <w:pStyle w:val="NoSpacing"/>
        <w:ind w:firstLine="708"/>
        <w:jc w:val="both"/>
      </w:pPr>
      <w:r w:rsidRPr="0099429F">
        <w:t xml:space="preserve">Как усматривается из материалов дела, сведения о застрахованных лицах ГСК «Мечта» формы СЗВ-М в отношении </w:t>
      </w:r>
      <w:r w:rsidRPr="0099429F" w:rsidR="0099429F">
        <w:t>…</w:t>
      </w:r>
      <w:r w:rsidRPr="0099429F">
        <w:t xml:space="preserve">. за </w:t>
      </w:r>
      <w:r w:rsidRPr="0099429F" w:rsidR="00AA73E4">
        <w:t>апрель</w:t>
      </w:r>
      <w:r w:rsidRPr="0099429F">
        <w:t xml:space="preserve"> 2020 года были представлены в Государственное учреждение - Управление Пенсионного фонда Российской Федерации в </w:t>
      </w:r>
      <w:r w:rsidRPr="0099429F">
        <w:t>г</w:t>
      </w:r>
      <w:r w:rsidRPr="0099429F">
        <w:t>.Е</w:t>
      </w:r>
      <w:r w:rsidRPr="0099429F">
        <w:t>впатории</w:t>
      </w:r>
      <w:r w:rsidRPr="0099429F">
        <w:t xml:space="preserve"> Республики Крым 31 августа 2020 года при предельном сроке их предоставления не позднее </w:t>
      </w:r>
      <w:r w:rsidRPr="0099429F" w:rsidR="00F93CAB">
        <w:t>15</w:t>
      </w:r>
      <w:r w:rsidRPr="0099429F" w:rsidR="00AA73E4">
        <w:t xml:space="preserve"> мая</w:t>
      </w:r>
      <w:r w:rsidRPr="0099429F">
        <w:t xml:space="preserve"> 2020 года.</w:t>
      </w:r>
    </w:p>
    <w:p w:rsidR="00B13995" w:rsidRPr="0099429F" w:rsidP="00B13995">
      <w:pPr>
        <w:pStyle w:val="NoSpacing"/>
        <w:ind w:firstLine="708"/>
        <w:jc w:val="both"/>
      </w:pPr>
      <w:r w:rsidRPr="0099429F">
        <w:t>В соответствии с выпиской из Единого государственного реестра юридических лиц, Бабичева Е.А. является председателем ГСК «Мечта».</w:t>
      </w:r>
    </w:p>
    <w:p w:rsidR="00B13995" w:rsidRPr="0099429F" w:rsidP="00B13995">
      <w:pPr>
        <w:pStyle w:val="NoSpacing"/>
        <w:ind w:firstLine="708"/>
        <w:jc w:val="both"/>
      </w:pPr>
      <w:r w:rsidRPr="0099429F">
        <w:t xml:space="preserve">Исследовав все обстоятельства дела и оценив доказательства в их совокупности, мировой судья пришел к выводу, что в действиях председателя ГСК «Мечта» </w:t>
      </w:r>
      <w:r w:rsidRPr="0099429F">
        <w:t>Бабичевой</w:t>
      </w:r>
      <w:r w:rsidRPr="0099429F">
        <w:t xml:space="preserve"> Е.А. имеется состав административного правонарушения, предусмотренного ч. 1 ст. 15.33.2 Кодекса Российской Федерации об административных правонарушениях, а именно непредставление в установленный </w:t>
      </w:r>
      <w:hyperlink r:id="rId8" w:history="1">
        <w:r w:rsidRPr="0099429F">
          <w:t>законодательством</w:t>
        </w:r>
      </w:hyperlink>
      <w:r w:rsidRPr="0099429F">
        <w:t xml:space="preserve"> Российской Федерации об индивидуальном (персонифицированном) учете в системе обязательного пенсионного страхования срок в органы Пенсионного</w:t>
      </w:r>
      <w:r w:rsidRPr="0099429F">
        <w:t xml:space="preserve">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за исключением случаев, предусмотренных </w:t>
      </w:r>
      <w:hyperlink r:id="rId9" w:history="1">
        <w:r w:rsidRPr="0099429F">
          <w:t>частью 2</w:t>
        </w:r>
      </w:hyperlink>
      <w:r w:rsidRPr="0099429F">
        <w:t xml:space="preserve"> настоящей статьи.</w:t>
      </w:r>
    </w:p>
    <w:p w:rsidR="00B13995" w:rsidRPr="0099429F" w:rsidP="00B13995">
      <w:pPr>
        <w:pStyle w:val="NoSpacing"/>
        <w:ind w:firstLine="708"/>
        <w:jc w:val="both"/>
      </w:pPr>
      <w:r w:rsidRPr="0099429F">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которая является гражданкой Российской Федерации,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13995" w:rsidRPr="0099429F" w:rsidP="00B13995">
      <w:pPr>
        <w:pStyle w:val="NoSpacing"/>
        <w:ind w:firstLine="708"/>
        <w:jc w:val="both"/>
      </w:pPr>
      <w:r w:rsidRPr="0099429F">
        <w:t xml:space="preserve">Обстоятельств, смягчающих административную ответственность, и обстоятельств, отягчающих административную ответственность, в отношении председателя ГСК «Мечта» </w:t>
      </w:r>
      <w:r w:rsidRPr="0099429F">
        <w:t>Бабичевой</w:t>
      </w:r>
      <w:r w:rsidRPr="0099429F">
        <w:t xml:space="preserve"> Е.А. не установлено.</w:t>
      </w:r>
    </w:p>
    <w:p w:rsidR="00B13995" w:rsidRPr="0099429F" w:rsidP="00B13995">
      <w:pPr>
        <w:pStyle w:val="NoSpacing"/>
        <w:ind w:firstLine="567"/>
        <w:jc w:val="both"/>
      </w:pPr>
      <w:r w:rsidRPr="0099429F">
        <w:t xml:space="preserve">  Учитывая изложенное, мировой судья считает необходимым назначить </w:t>
      </w:r>
      <w:r w:rsidRPr="0099429F">
        <w:t>Бабичевой</w:t>
      </w:r>
      <w:r w:rsidRPr="0099429F">
        <w:t xml:space="preserve"> Е.А. административное наказание в виде административного штрафа в минимальном размере, установленном санкцией </w:t>
      </w:r>
      <w:r w:rsidRPr="0099429F" w:rsidR="00F93CAB">
        <w:t xml:space="preserve">ч.1 </w:t>
      </w:r>
      <w:r w:rsidRPr="0099429F">
        <w:t>ст.15.33.2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004208" w:rsidRPr="0099429F" w:rsidP="00004208">
      <w:pPr>
        <w:pStyle w:val="NoSpacing"/>
        <w:ind w:firstLine="567"/>
        <w:jc w:val="both"/>
      </w:pPr>
      <w:r w:rsidRPr="0099429F">
        <w:t>Руководст</w:t>
      </w:r>
      <w:r w:rsidRPr="0099429F" w:rsidR="00F93CAB">
        <w:t xml:space="preserve">вуясь ч.1 </w:t>
      </w:r>
      <w:r w:rsidRPr="0099429F">
        <w:t xml:space="preserve">ст.15.33.2, </w:t>
      </w:r>
      <w:r w:rsidRPr="0099429F" w:rsidR="00F93CAB">
        <w:t>ст.ст.</w:t>
      </w:r>
      <w:r w:rsidRPr="0099429F">
        <w:t>29.10, 29.11 КоАП Российской Федерации, мировой судья</w:t>
      </w:r>
    </w:p>
    <w:p w:rsidR="00004208" w:rsidRPr="0099429F" w:rsidP="00004208">
      <w:pPr>
        <w:pStyle w:val="NoSpacing"/>
        <w:ind w:firstLine="708"/>
        <w:jc w:val="center"/>
      </w:pPr>
      <w:r w:rsidRPr="0099429F">
        <w:t>ПОСТАНОВИЛ:</w:t>
      </w:r>
    </w:p>
    <w:p w:rsidR="00004208" w:rsidRPr="0099429F" w:rsidP="00004208">
      <w:pPr>
        <w:pStyle w:val="NoSpacing"/>
        <w:ind w:firstLine="708"/>
        <w:jc w:val="both"/>
        <w:rPr>
          <w:color w:val="000000" w:themeColor="text1"/>
        </w:rPr>
      </w:pPr>
      <w:r w:rsidRPr="0099429F">
        <w:t xml:space="preserve">Признать председателя Гаражно-строительного кооператива «Мечта» Бабичеву Екатерину Александровну виновной в совершении административного правонарушения, </w:t>
      </w:r>
      <w:r w:rsidRPr="0099429F">
        <w:t>предусмотренного</w:t>
      </w:r>
      <w:r w:rsidRPr="0099429F" w:rsidR="00526ECF">
        <w:t xml:space="preserve"> ч. 1</w:t>
      </w:r>
      <w:r w:rsidRPr="0099429F">
        <w:t xml:space="preserve"> ст.15.33.2 Кодекса </w:t>
      </w:r>
      <w:r w:rsidRPr="0099429F">
        <w:rPr>
          <w:color w:val="000000" w:themeColor="text1"/>
        </w:rPr>
        <w:t>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w:t>
      </w:r>
    </w:p>
    <w:p w:rsidR="00004208" w:rsidRPr="0099429F" w:rsidP="00004208">
      <w:pPr>
        <w:pStyle w:val="NoSpacing"/>
        <w:ind w:firstLine="708"/>
        <w:jc w:val="both"/>
        <w:rPr>
          <w:color w:val="000000" w:themeColor="text1"/>
        </w:rPr>
      </w:pPr>
      <w:r w:rsidRPr="0099429F">
        <w:t xml:space="preserve">Административный штраф необходимо оплатить по следующим реквизитам: получатель: </w:t>
      </w:r>
      <w:r w:rsidRPr="0099429F">
        <w:rPr>
          <w:color w:val="000000" w:themeColor="text1"/>
        </w:rPr>
        <w:t>УФК по Республике Крым (Отделение ПФР по РК), ИНН 7706808265, КПП 910201001, Единый казначейский счет: 40102810645370000035, Казначейский счет получателя: 03100643000000017500, банк получателя: Отделение РК Банка России//УФК по РК г. Симферополь, БИК 013510002, ОКТМО 35712000, код бюджетной классификации: 3921160 1230060000140, УИН-0,</w:t>
      </w:r>
      <w:r w:rsidRPr="0099429F">
        <w:rPr>
          <w:color w:val="000000" w:themeColor="text1"/>
        </w:rPr>
        <w:t>назначение пла</w:t>
      </w:r>
      <w:r w:rsidRPr="0099429F" w:rsidR="00F93CAB">
        <w:rPr>
          <w:color w:val="000000" w:themeColor="text1"/>
        </w:rPr>
        <w:t xml:space="preserve">тежа </w:t>
      </w:r>
      <w:r w:rsidRPr="0099429F" w:rsidR="00F93CAB">
        <w:rPr>
          <w:color w:val="000000" w:themeColor="text1"/>
        </w:rPr>
        <w:t>–а</w:t>
      </w:r>
      <w:r w:rsidRPr="0099429F" w:rsidR="00F93CAB">
        <w:rPr>
          <w:color w:val="000000" w:themeColor="text1"/>
        </w:rPr>
        <w:t xml:space="preserve">дминистративный штраф </w:t>
      </w:r>
      <w:r w:rsidRPr="0099429F">
        <w:rPr>
          <w:color w:val="000000" w:themeColor="text1"/>
        </w:rPr>
        <w:t>по постановлению №5-39-</w:t>
      </w:r>
      <w:r w:rsidRPr="0099429F" w:rsidR="007A0805">
        <w:rPr>
          <w:color w:val="000000" w:themeColor="text1"/>
        </w:rPr>
        <w:t>1</w:t>
      </w:r>
      <w:r w:rsidRPr="0099429F" w:rsidR="00AA73E4">
        <w:rPr>
          <w:color w:val="000000" w:themeColor="text1"/>
        </w:rPr>
        <w:t>50</w:t>
      </w:r>
      <w:r w:rsidRPr="0099429F">
        <w:rPr>
          <w:color w:val="000000" w:themeColor="text1"/>
        </w:rPr>
        <w:t>/2021, регистрационный номер организации 091-005-001519.</w:t>
      </w:r>
    </w:p>
    <w:p w:rsidR="00004208" w:rsidRPr="0099429F" w:rsidP="00004208">
      <w:pPr>
        <w:pStyle w:val="NoSpacing"/>
        <w:ind w:firstLine="708"/>
        <w:jc w:val="both"/>
        <w:rPr>
          <w:color w:val="000000" w:themeColor="text1"/>
        </w:rPr>
      </w:pPr>
      <w:r w:rsidRPr="0099429F">
        <w:rPr>
          <w:color w:val="000000" w:themeColor="text1"/>
        </w:rPr>
        <w:t>В соответствии с ч.1 ст.32.2 КоАП РФ административный штраф необходимо оплатить не позднее 60 дней со дня вступления настоящего постановления в законную силу.</w:t>
      </w:r>
    </w:p>
    <w:p w:rsidR="00004208" w:rsidRPr="0099429F" w:rsidP="00004208">
      <w:pPr>
        <w:pStyle w:val="NoSpacing"/>
        <w:ind w:firstLine="708"/>
        <w:jc w:val="both"/>
      </w:pPr>
      <w:r w:rsidRPr="0099429F">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004208" w:rsidRPr="0099429F" w:rsidP="00004208">
      <w:pPr>
        <w:pStyle w:val="NoSpacing"/>
        <w:ind w:firstLine="708"/>
        <w:jc w:val="both"/>
      </w:pPr>
      <w:r w:rsidRPr="0099429F">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04208" w:rsidRPr="0099429F" w:rsidP="00004208">
      <w:pPr>
        <w:pStyle w:val="NoSpacing"/>
        <w:ind w:firstLine="567"/>
        <w:jc w:val="both"/>
      </w:pPr>
    </w:p>
    <w:p w:rsidR="00004208" w:rsidRPr="0099429F" w:rsidP="00004208">
      <w:pPr>
        <w:pStyle w:val="NoSpacing"/>
        <w:ind w:firstLine="567"/>
        <w:jc w:val="center"/>
      </w:pPr>
      <w:r w:rsidRPr="0099429F">
        <w:t>Мировой судья</w:t>
      </w:r>
      <w:r w:rsidRPr="0099429F">
        <w:tab/>
      </w:r>
      <w:r w:rsidRPr="0099429F" w:rsidR="00B13995">
        <w:t xml:space="preserve">                     </w:t>
      </w:r>
      <w:r w:rsidRPr="0099429F" w:rsidR="00F93CAB">
        <w:t xml:space="preserve">     </w:t>
      </w:r>
      <w:r w:rsidRPr="0099429F" w:rsidR="00B13995">
        <w:t xml:space="preserve">               </w:t>
      </w:r>
      <w:r w:rsidRPr="0099429F" w:rsidR="007A0805">
        <w:t xml:space="preserve">        </w:t>
      </w:r>
      <w:r w:rsidRPr="0099429F">
        <w:tab/>
        <w:t>Е.А. Фролова</w:t>
      </w:r>
    </w:p>
    <w:sectPr w:rsidSect="00F93CA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4208"/>
    <w:rsid w:val="00007EB3"/>
    <w:rsid w:val="00016592"/>
    <w:rsid w:val="00017E93"/>
    <w:rsid w:val="000201A6"/>
    <w:rsid w:val="00065526"/>
    <w:rsid w:val="00080FCE"/>
    <w:rsid w:val="0008322E"/>
    <w:rsid w:val="00105672"/>
    <w:rsid w:val="00156652"/>
    <w:rsid w:val="00160FDF"/>
    <w:rsid w:val="00185AE1"/>
    <w:rsid w:val="001A46B1"/>
    <w:rsid w:val="001C6A12"/>
    <w:rsid w:val="001D1CBB"/>
    <w:rsid w:val="00273DF4"/>
    <w:rsid w:val="00280617"/>
    <w:rsid w:val="002C6E00"/>
    <w:rsid w:val="002F6BD9"/>
    <w:rsid w:val="00372BA2"/>
    <w:rsid w:val="003C250F"/>
    <w:rsid w:val="003E7A7C"/>
    <w:rsid w:val="00460E78"/>
    <w:rsid w:val="00471694"/>
    <w:rsid w:val="004F30DB"/>
    <w:rsid w:val="005033AE"/>
    <w:rsid w:val="00526ECF"/>
    <w:rsid w:val="005411A5"/>
    <w:rsid w:val="00547949"/>
    <w:rsid w:val="0055079F"/>
    <w:rsid w:val="00554ED6"/>
    <w:rsid w:val="00555BEE"/>
    <w:rsid w:val="00557488"/>
    <w:rsid w:val="005671CB"/>
    <w:rsid w:val="0057692E"/>
    <w:rsid w:val="00604A6A"/>
    <w:rsid w:val="00614515"/>
    <w:rsid w:val="006443BF"/>
    <w:rsid w:val="00697A8A"/>
    <w:rsid w:val="006A0FB4"/>
    <w:rsid w:val="006A6B84"/>
    <w:rsid w:val="006B1F84"/>
    <w:rsid w:val="006D4D35"/>
    <w:rsid w:val="0074350D"/>
    <w:rsid w:val="0075300C"/>
    <w:rsid w:val="007852C2"/>
    <w:rsid w:val="007A0805"/>
    <w:rsid w:val="007E1605"/>
    <w:rsid w:val="007F3013"/>
    <w:rsid w:val="008812B0"/>
    <w:rsid w:val="008A12DC"/>
    <w:rsid w:val="008E4C9F"/>
    <w:rsid w:val="00904DA9"/>
    <w:rsid w:val="00973349"/>
    <w:rsid w:val="0099429F"/>
    <w:rsid w:val="009A209B"/>
    <w:rsid w:val="009A50F3"/>
    <w:rsid w:val="009E0298"/>
    <w:rsid w:val="00A26958"/>
    <w:rsid w:val="00A2706E"/>
    <w:rsid w:val="00A64DA4"/>
    <w:rsid w:val="00A87997"/>
    <w:rsid w:val="00AA3823"/>
    <w:rsid w:val="00AA73E4"/>
    <w:rsid w:val="00AC4698"/>
    <w:rsid w:val="00AD3559"/>
    <w:rsid w:val="00AD406E"/>
    <w:rsid w:val="00AE5251"/>
    <w:rsid w:val="00B05B99"/>
    <w:rsid w:val="00B13995"/>
    <w:rsid w:val="00B511A8"/>
    <w:rsid w:val="00B569B7"/>
    <w:rsid w:val="00B56E1D"/>
    <w:rsid w:val="00B6113A"/>
    <w:rsid w:val="00B81B0F"/>
    <w:rsid w:val="00BB0D87"/>
    <w:rsid w:val="00BE7A9B"/>
    <w:rsid w:val="00C1268F"/>
    <w:rsid w:val="00C171A1"/>
    <w:rsid w:val="00C177F9"/>
    <w:rsid w:val="00C93C49"/>
    <w:rsid w:val="00CA5FFF"/>
    <w:rsid w:val="00DC0D16"/>
    <w:rsid w:val="00E415D1"/>
    <w:rsid w:val="00E77117"/>
    <w:rsid w:val="00E77E7B"/>
    <w:rsid w:val="00EB3852"/>
    <w:rsid w:val="00EE01AA"/>
    <w:rsid w:val="00F67647"/>
    <w:rsid w:val="00F743A9"/>
    <w:rsid w:val="00F81C0E"/>
    <w:rsid w:val="00F93CAB"/>
    <w:rsid w:val="00F94396"/>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38FC2016431C8474C4CDFB880D7C7EA1B763184AED308A8D06C71D162AB7F0CB275AF10BD0249C850lAL" TargetMode="External" /><Relationship Id="rId6" Type="http://schemas.openxmlformats.org/officeDocument/2006/relationships/hyperlink" Target="consultantplus://offline/ref=5D96F1C973F33BFED7F3B7948976B2BF8BAB8AF70A90ED22A3D168610C13B8CB095775EC856D71C9734BF32CB3A3F648E2C69F2FE458F9596EQ6P" TargetMode="External" /><Relationship Id="rId7" Type="http://schemas.openxmlformats.org/officeDocument/2006/relationships/hyperlink" Target="consultantplus://offline/ref=5D96F1C973F33BFED7F3B7948976B2BF8BAB85F80C97ED22A3D168610C13B8CB095775E4846C71C52E11E328FAF4FB54E2DB812EFA586FQ8P" TargetMode="External" /><Relationship Id="rId8" Type="http://schemas.openxmlformats.org/officeDocument/2006/relationships/hyperlink" Target="consultantplus://offline/ref=7284D68A2DF076448E5ED973A7574A62601CDF2D7AC283DF0CCC84CFA2C5F16352EEBF136FF7D0B12529A9D5E9959F72F3C2B23B74066E54h3j4L" TargetMode="External" /><Relationship Id="rId9" Type="http://schemas.openxmlformats.org/officeDocument/2006/relationships/hyperlink" Target="consultantplus://offline/ref=7284D68A2DF076448E5ED973A7574A62601EDE247DC783DF0CCC84CFA2C5F16352EEBF1B6EF6D0BD7873B9D1A0C19B6DFADEAC3B6A06h6jF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64EC7B-4A2E-4B86-8303-ED8B3F35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