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69278D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155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69278D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69278D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69278D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69278D" w:rsidR="000A57D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69278D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Фролова Елена Александровна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640827" w:rsidRPr="0069278D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69278D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9278D">
        <w:rPr>
          <w:rFonts w:ascii="Times New Roman" w:hAnsi="Times New Roman"/>
          <w:sz w:val="26"/>
          <w:szCs w:val="26"/>
        </w:rPr>
        <w:t xml:space="preserve">ОСП по г. Евпатории ГУФССП России по Республике Крым и г. Севастополю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1A2674" w:rsidRPr="0069278D" w:rsidP="0064082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>Волянюка</w:t>
      </w:r>
      <w:r w:rsidRPr="0069278D">
        <w:rPr>
          <w:rFonts w:ascii="Times New Roman" w:hAnsi="Times New Roman"/>
          <w:sz w:val="26"/>
          <w:szCs w:val="26"/>
        </w:rPr>
        <w:t xml:space="preserve"> Данила Сергеевича</w:t>
      </w:r>
      <w:r w:rsidRPr="0069278D">
        <w:rPr>
          <w:rFonts w:ascii="Times New Roman" w:hAnsi="Times New Roman"/>
          <w:sz w:val="26"/>
          <w:szCs w:val="26"/>
        </w:rPr>
        <w:t>,</w:t>
      </w:r>
      <w:r w:rsidRPr="0069278D" w:rsidR="006A76B7">
        <w:rPr>
          <w:rFonts w:ascii="Times New Roman" w:hAnsi="Times New Roman"/>
          <w:sz w:val="26"/>
          <w:szCs w:val="26"/>
        </w:rPr>
        <w:t xml:space="preserve"> </w:t>
      </w:r>
      <w:r w:rsidR="00CA5650">
        <w:rPr>
          <w:rFonts w:ascii="Times New Roman" w:hAnsi="Times New Roman"/>
          <w:sz w:val="26"/>
          <w:szCs w:val="26"/>
        </w:rPr>
        <w:t>***</w:t>
      </w:r>
      <w:r w:rsidRPr="0069278D">
        <w:rPr>
          <w:rFonts w:ascii="Times New Roman" w:hAnsi="Times New Roman"/>
          <w:sz w:val="26"/>
          <w:szCs w:val="26"/>
        </w:rPr>
        <w:t xml:space="preserve"> </w:t>
      </w:r>
    </w:p>
    <w:p w:rsidR="00342697" w:rsidRPr="0069278D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по ч. 4</w:t>
      </w:r>
      <w:r w:rsidRPr="0069278D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69278D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721BE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A52F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>уклон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>илс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отбывания обязательных работ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следующих обстоятельствах.</w:t>
      </w:r>
    </w:p>
    <w:p w:rsidR="000669F4" w:rsidRPr="0069278D" w:rsidP="00A52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исполняющего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мирового судьи судебного участка №40 Евпаторийского судебного района (городской округ Евпатория) Республики Крым от 13 июля 2023 года по делу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№5-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7.27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 адми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нистративному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наказанию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69278D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ов обязательных работ</w:t>
      </w:r>
      <w:r w:rsidRPr="0069278D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A626A" w:rsidRPr="0069278D" w:rsidP="00A52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13.03</w:t>
      </w:r>
      <w:r w:rsidRPr="0069278D" w:rsidR="006A76B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судебным приставом-исполнителем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ОСП по г. Евпатории</w:t>
      </w:r>
      <w:r w:rsidRPr="0069278D" w:rsidR="00640827">
        <w:rPr>
          <w:sz w:val="26"/>
          <w:szCs w:val="26"/>
        </w:rPr>
        <w:t xml:space="preserve">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ГУФССП России по Республике Крым и г. Севастополю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возбуждено исполнительное производство № </w:t>
      </w:r>
      <w:r w:rsidR="00CA565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CA5650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ИП</w:t>
      </w:r>
      <w:r w:rsidRPr="0069278D" w:rsidR="0034269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4082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05.04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г. должнику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вручено предупреждение об ответственности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предусмотренной ч. 4 ст. 20.25 КоАП РФ за уклонение от отбывания обязательных работ.</w:t>
      </w:r>
    </w:p>
    <w:p w:rsidR="00416369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вынесено постановление о направлении лица, которому назначено административное наказание в виде обязательных работ, к месту отб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вания наказания в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опия 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данного постановления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должником 05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.03.202</w:t>
      </w:r>
      <w:r w:rsidRPr="0069278D" w:rsidR="0069214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278D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</w:t>
      </w:r>
      <w:r w:rsidRPr="0069278D" w:rsidR="005D277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139-П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. ответственным за выполнение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 назначена</w:t>
      </w:r>
      <w:r w:rsidRPr="0069278D" w:rsidR="00437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мастер по благоустройству –</w:t>
      </w:r>
      <w:r w:rsidR="00CA5650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утверждён график выхода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работу в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МУП «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, с которым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был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ознакомлен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08.04.2024 года.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утвержденным графиком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н был отбывать наказание в виде обязательных работ по 4 часа в период времени с 08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00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по 12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0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мин. 08.04.2024 г., 09.04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г., 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.2024 г.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, 11.04.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2024 г.</w:t>
      </w:r>
      <w:r w:rsidRPr="0069278D" w:rsidR="00FA0517">
        <w:rPr>
          <w:rFonts w:ascii="Times New Roman" w:eastAsia="Times New Roman" w:hAnsi="Times New Roman"/>
          <w:sz w:val="26"/>
          <w:szCs w:val="26"/>
          <w:lang w:eastAsia="ru-RU"/>
        </w:rPr>
        <w:t>, 15.04.2024 г.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, 16.04.2024 г., 17.04.2024 г., 18.04.2024 г., 19.04.2024 г., 20.04.2024 г., 22.04.2024 г., 23.04.2024 г.</w:t>
      </w:r>
    </w:p>
    <w:p w:rsidR="00D81BD1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69278D" w:rsidR="0099754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9278D" w:rsidR="00997544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69278D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ОСП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г. Евпатории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из МУП «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поступила </w:t>
      </w:r>
      <w:r w:rsidRPr="0069278D" w:rsidR="00AF15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>докладн</w:t>
      </w:r>
      <w:r w:rsidRPr="0069278D" w:rsidR="002D0F35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69278D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не явился на отработку обязательных работ 9,10,11,13,15 апреля 2024 года.</w:t>
      </w:r>
      <w:r w:rsidRPr="0069278D"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Указанным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бездействием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416369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4 ст. 20.25 КоАП РФ, а именно: уклонение от отбывания</w:t>
      </w:r>
      <w:r w:rsidRPr="0069278D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наказания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работ.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F15C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уклонилс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отбывания наказания в виде </w:t>
      </w:r>
      <w:r w:rsidRPr="0069278D" w:rsidR="00640827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>, поскольку по семейным обстоятельствам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вынужден работать, а 15.04.2024 года ему необходимо было отоспаться,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 Также указал, что с марта 2024 года он постоянно 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>проживает по адресу</w:t>
      </w:r>
      <w:r w:rsidR="00CA56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он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не проживает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последних</w:t>
      </w:r>
      <w:r w:rsidRPr="0069278D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месяцев.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69278D" w:rsidR="0086791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нного ч. 4 ст. 20.25 КоАП РФ, то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сть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уклонение от отбывания обязательных работ.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Частью 8 ст. 109.2 Федерального закона от 02.10.2007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342697" w:rsidRPr="0069278D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Согласно ч.12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>зание в виде</w:t>
      </w:r>
      <w:r w:rsidRPr="0069278D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</w:t>
      </w:r>
      <w:r w:rsidRPr="0069278D" w:rsidR="006E0A0B">
        <w:rPr>
          <w:rFonts w:ascii="Times New Roman" w:eastAsia="Times New Roman" w:hAnsi="Times New Roman"/>
          <w:sz w:val="26"/>
          <w:szCs w:val="26"/>
          <w:lang w:eastAsia="ru-RU"/>
        </w:rPr>
        <w:t>, отбывает обязательные работы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7DCA" w:rsidRPr="0069278D" w:rsidP="00347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4 статьи 20.25 КоАП РФ,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42697" w:rsidRPr="0069278D" w:rsidP="00347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69278D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протокол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A56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16.04.2024 года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копией постановления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исполняющего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мирового судьи судебного участка №40 Евпаторийского судебного района (городской округ Евпатория) Республики Крым от 13 июля 2023 года по делу №5-42-311/2023 в отношении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С. по ч.1 ст.7.27 КоАП РФ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69278D" w:rsidR="00DB21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ступ</w:t>
      </w:r>
      <w:r w:rsidRPr="0069278D" w:rsidR="00DB21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ившего в законную силу 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9278D" w:rsidR="00DB21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27</w:t>
      </w:r>
      <w:r w:rsidRPr="0069278D" w:rsidR="0092313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.0</w:t>
      </w:r>
      <w:r w:rsidRPr="0069278D" w:rsidR="00DB215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</w:t>
      </w:r>
      <w:r w:rsidRPr="0069278D" w:rsidR="0092313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.2023</w:t>
      </w:r>
      <w:r w:rsidRPr="006927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года,</w:t>
      </w:r>
      <w:r w:rsidRPr="0069278D" w:rsidR="00DB43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копи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ей постановления судебного пристава-исполнителя ОСП по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.Е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впатории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ГУФССП России по Республике Крым и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г.Севастополю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13.03.2024 года о возбуждении исполнительного производства, копией постановления судебного пристава-исполнителя ОСП по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г.Евпатории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ГУФССП России по Республике Крым и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г.Севастополю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от 05.04.2024 года о направлении лица, которому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назначено административное наказание в виде обязательных работ, к месту отбытия наказания, копией предупреждения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от 05.04.2024 года, копией приказа МУП «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№</w:t>
      </w:r>
      <w:r w:rsidR="00CA56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69278D" w:rsidR="00DB2159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времени выполнения обязательных работ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назначении ответственного за выполнение им обязательных работ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графика выхода на работу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утвержденного директором МУП «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«Уют»,</w:t>
      </w:r>
      <w:r w:rsidRPr="0069278D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докладной записки директора МУП «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Управком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«Уют» на имя начальника ОСП по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.Е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впатория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="00CA56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копия объяснения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от 16.04.2024 года,  объяснением 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>Тагаева</w:t>
      </w:r>
      <w:r w:rsidRPr="0069278D" w:rsid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Е.Н. от 16.04.2024 года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347DCA" w:rsidRPr="00347DCA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>Украины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женат, 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>официально не трудоустроен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обстоятельства, смягчающие административную ответственность 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>, которыми признаются в силу п.1 ч.1 ст.4.2 КоАП РФ – раскаяние лица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>совершившего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в силу ч.2 ст.4.2 КоАП РФ – признание 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69278D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69278D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347DCA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D850D3" w:rsidRPr="0069278D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278D">
        <w:rPr>
          <w:rFonts w:ascii="Times New Roman" w:hAnsi="Times New Roman"/>
          <w:sz w:val="26"/>
          <w:szCs w:val="26"/>
          <w:lang w:eastAsia="ru-RU"/>
        </w:rPr>
        <w:t xml:space="preserve">При таких обстоятельствах, учитывая материальное положение </w:t>
      </w:r>
      <w:r w:rsidRPr="0069278D">
        <w:rPr>
          <w:rFonts w:ascii="Times New Roman" w:hAnsi="Times New Roman"/>
          <w:sz w:val="26"/>
          <w:szCs w:val="26"/>
          <w:lang w:eastAsia="ru-RU"/>
        </w:rPr>
        <w:t>Волянюка</w:t>
      </w:r>
      <w:r w:rsidRPr="0069278D">
        <w:rPr>
          <w:rFonts w:ascii="Times New Roman" w:hAnsi="Times New Roman"/>
          <w:sz w:val="26"/>
          <w:szCs w:val="26"/>
          <w:lang w:eastAsia="ru-RU"/>
        </w:rPr>
        <w:t xml:space="preserve"> Д.С.</w:t>
      </w:r>
      <w:r w:rsidRPr="0069278D" w:rsidR="0069278D">
        <w:rPr>
          <w:rFonts w:ascii="Times New Roman" w:hAnsi="Times New Roman"/>
          <w:sz w:val="26"/>
          <w:szCs w:val="26"/>
          <w:lang w:eastAsia="ru-RU"/>
        </w:rPr>
        <w:t xml:space="preserve"> и данные о его личности</w:t>
      </w:r>
      <w:r w:rsidRPr="0069278D">
        <w:rPr>
          <w:rFonts w:ascii="Times New Roman" w:hAnsi="Times New Roman"/>
          <w:sz w:val="26"/>
          <w:szCs w:val="26"/>
          <w:lang w:eastAsia="ru-RU"/>
        </w:rPr>
        <w:t>, мировой судья считает необходимым назначить ему административное наказание в виде административного ареста на срок, установленный санкцией ч.4 ст.20.25 КоАП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850D3" w:rsidRPr="0069278D" w:rsidP="00D850D3">
      <w:pPr>
        <w:pStyle w:val="NoSpacing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не относится.</w:t>
      </w:r>
    </w:p>
    <w:p w:rsidR="00D850D3" w:rsidRPr="0069278D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>На основании изложенного</w:t>
      </w:r>
      <w:r w:rsidRPr="0069278D" w:rsidR="0069278D">
        <w:rPr>
          <w:rFonts w:ascii="Times New Roman" w:hAnsi="Times New Roman"/>
          <w:sz w:val="26"/>
          <w:szCs w:val="26"/>
        </w:rPr>
        <w:t>,</w:t>
      </w:r>
      <w:r w:rsidRPr="0069278D">
        <w:rPr>
          <w:rFonts w:ascii="Times New Roman" w:hAnsi="Times New Roman"/>
          <w:sz w:val="26"/>
          <w:szCs w:val="26"/>
        </w:rPr>
        <w:t xml:space="preserve"> руководствуясь ст. ст. 20.25 ч.</w:t>
      </w:r>
      <w:r w:rsidRPr="0069278D" w:rsidR="001750A2">
        <w:rPr>
          <w:rFonts w:ascii="Times New Roman" w:hAnsi="Times New Roman"/>
          <w:sz w:val="26"/>
          <w:szCs w:val="26"/>
        </w:rPr>
        <w:t xml:space="preserve"> </w:t>
      </w:r>
      <w:r w:rsidRPr="0069278D">
        <w:rPr>
          <w:rFonts w:ascii="Times New Roman" w:hAnsi="Times New Roman"/>
          <w:sz w:val="26"/>
          <w:szCs w:val="26"/>
        </w:rPr>
        <w:t xml:space="preserve">4, 29.10, 30.3 ч. 1 КоАП </w:t>
      </w:r>
      <w:r w:rsidRPr="0069278D" w:rsidR="00640827">
        <w:rPr>
          <w:rFonts w:ascii="Times New Roman" w:hAnsi="Times New Roman"/>
          <w:sz w:val="26"/>
          <w:szCs w:val="26"/>
        </w:rPr>
        <w:t>РФ</w:t>
      </w:r>
      <w:r w:rsidRPr="0069278D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69278D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>ПОСТАНОВИЛ:</w:t>
      </w:r>
    </w:p>
    <w:p w:rsidR="00640827" w:rsidRPr="0069278D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69278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Данила Сергеевича</w:t>
      </w:r>
      <w:r w:rsidRPr="0069278D" w:rsidR="00BA626A">
        <w:rPr>
          <w:rFonts w:ascii="Times New Roman" w:hAnsi="Times New Roman"/>
          <w:sz w:val="26"/>
          <w:szCs w:val="26"/>
        </w:rPr>
        <w:t xml:space="preserve"> виновн</w:t>
      </w:r>
      <w:r w:rsidRPr="0069278D">
        <w:rPr>
          <w:rFonts w:ascii="Times New Roman" w:hAnsi="Times New Roman"/>
          <w:sz w:val="26"/>
          <w:szCs w:val="26"/>
        </w:rPr>
        <w:t>ым</w:t>
      </w:r>
      <w:r w:rsidRPr="0069278D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69278D" w:rsidR="001750A2">
        <w:rPr>
          <w:rFonts w:ascii="Times New Roman" w:hAnsi="Times New Roman"/>
          <w:sz w:val="26"/>
          <w:szCs w:val="26"/>
        </w:rPr>
        <w:t xml:space="preserve"> </w:t>
      </w:r>
      <w:r w:rsidRPr="0069278D" w:rsidR="00416369">
        <w:rPr>
          <w:rFonts w:ascii="Times New Roman" w:hAnsi="Times New Roman"/>
          <w:sz w:val="26"/>
          <w:szCs w:val="26"/>
        </w:rPr>
        <w:t xml:space="preserve">4 ст. 20.25 Кодекса Российской Федерации об административных правонарушениях и назначить ему  наказание в виде административного ареста </w:t>
      </w:r>
      <w:r w:rsidRPr="0069278D">
        <w:rPr>
          <w:rFonts w:ascii="Times New Roman" w:hAnsi="Times New Roman"/>
          <w:sz w:val="26"/>
          <w:szCs w:val="26"/>
        </w:rPr>
        <w:t xml:space="preserve">на </w:t>
      </w:r>
      <w:r w:rsidRPr="0069278D" w:rsidR="00416369">
        <w:rPr>
          <w:rFonts w:ascii="Times New Roman" w:hAnsi="Times New Roman"/>
          <w:sz w:val="26"/>
          <w:szCs w:val="26"/>
        </w:rPr>
        <w:t xml:space="preserve">срок </w:t>
      </w:r>
      <w:r w:rsidRPr="0069278D">
        <w:rPr>
          <w:rFonts w:ascii="Times New Roman" w:hAnsi="Times New Roman"/>
          <w:sz w:val="26"/>
          <w:szCs w:val="26"/>
        </w:rPr>
        <w:t>2</w:t>
      </w:r>
      <w:r w:rsidRPr="0069278D" w:rsidR="00416369">
        <w:rPr>
          <w:rFonts w:ascii="Times New Roman" w:hAnsi="Times New Roman"/>
          <w:sz w:val="26"/>
          <w:szCs w:val="26"/>
        </w:rPr>
        <w:t xml:space="preserve"> (</w:t>
      </w:r>
      <w:r w:rsidRPr="0069278D">
        <w:rPr>
          <w:rFonts w:ascii="Times New Roman" w:hAnsi="Times New Roman"/>
          <w:sz w:val="26"/>
          <w:szCs w:val="26"/>
        </w:rPr>
        <w:t>двое</w:t>
      </w:r>
      <w:r w:rsidRPr="0069278D" w:rsidR="00416369">
        <w:rPr>
          <w:rFonts w:ascii="Times New Roman" w:hAnsi="Times New Roman"/>
          <w:sz w:val="26"/>
          <w:szCs w:val="26"/>
        </w:rPr>
        <w:t>) сут</w:t>
      </w:r>
      <w:r w:rsidRPr="0069278D" w:rsidR="00A52F67">
        <w:rPr>
          <w:rFonts w:ascii="Times New Roman" w:hAnsi="Times New Roman"/>
          <w:sz w:val="26"/>
          <w:szCs w:val="26"/>
        </w:rPr>
        <w:t>ок</w:t>
      </w:r>
      <w:r w:rsidRPr="0069278D" w:rsidR="001750A2">
        <w:rPr>
          <w:rFonts w:ascii="Times New Roman" w:hAnsi="Times New Roman"/>
          <w:sz w:val="26"/>
          <w:szCs w:val="26"/>
        </w:rPr>
        <w:t>.</w:t>
      </w:r>
    </w:p>
    <w:p w:rsidR="00640827" w:rsidRPr="0069278D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 xml:space="preserve">Срок наказания исчислять с </w:t>
      </w:r>
      <w:r w:rsidRPr="0069278D">
        <w:rPr>
          <w:rFonts w:ascii="Times New Roman" w:hAnsi="Times New Roman"/>
          <w:sz w:val="26"/>
          <w:szCs w:val="26"/>
        </w:rPr>
        <w:t>1</w:t>
      </w:r>
      <w:r w:rsidRPr="0069278D" w:rsidR="00D850D3">
        <w:rPr>
          <w:rFonts w:ascii="Times New Roman" w:hAnsi="Times New Roman"/>
          <w:sz w:val="26"/>
          <w:szCs w:val="26"/>
        </w:rPr>
        <w:t>4</w:t>
      </w:r>
      <w:r w:rsidRPr="0069278D">
        <w:rPr>
          <w:rFonts w:ascii="Times New Roman" w:hAnsi="Times New Roman"/>
          <w:color w:val="000000" w:themeColor="text1"/>
          <w:sz w:val="26"/>
          <w:szCs w:val="26"/>
        </w:rPr>
        <w:t xml:space="preserve"> часов </w:t>
      </w:r>
      <w:r w:rsidRPr="0069278D" w:rsidR="00D850D3">
        <w:rPr>
          <w:rFonts w:ascii="Times New Roman" w:hAnsi="Times New Roman"/>
          <w:color w:val="000000" w:themeColor="text1"/>
          <w:sz w:val="26"/>
          <w:szCs w:val="26"/>
        </w:rPr>
        <w:t>40</w:t>
      </w:r>
      <w:r w:rsidRPr="0069278D">
        <w:rPr>
          <w:rFonts w:ascii="Times New Roman" w:hAnsi="Times New Roman"/>
          <w:color w:val="000000" w:themeColor="text1"/>
          <w:sz w:val="26"/>
          <w:szCs w:val="26"/>
        </w:rPr>
        <w:t xml:space="preserve"> минут </w:t>
      </w:r>
      <w:r w:rsidRPr="0069278D" w:rsidR="00437482">
        <w:rPr>
          <w:rFonts w:ascii="Times New Roman" w:hAnsi="Times New Roman"/>
          <w:sz w:val="26"/>
          <w:szCs w:val="26"/>
        </w:rPr>
        <w:t>1</w:t>
      </w:r>
      <w:r w:rsidRPr="0069278D" w:rsidR="00D850D3">
        <w:rPr>
          <w:rFonts w:ascii="Times New Roman" w:hAnsi="Times New Roman"/>
          <w:sz w:val="26"/>
          <w:szCs w:val="26"/>
        </w:rPr>
        <w:t>6</w:t>
      </w:r>
      <w:r w:rsidRPr="0069278D" w:rsidR="00437482">
        <w:rPr>
          <w:rFonts w:ascii="Times New Roman" w:hAnsi="Times New Roman"/>
          <w:sz w:val="26"/>
          <w:szCs w:val="26"/>
        </w:rPr>
        <w:t xml:space="preserve"> апреля 2024</w:t>
      </w:r>
      <w:r w:rsidRPr="0069278D">
        <w:rPr>
          <w:rFonts w:ascii="Times New Roman" w:hAnsi="Times New Roman"/>
          <w:sz w:val="26"/>
          <w:szCs w:val="26"/>
        </w:rPr>
        <w:t xml:space="preserve"> года.</w:t>
      </w:r>
    </w:p>
    <w:p w:rsidR="00640827" w:rsidRPr="0069278D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9278D">
        <w:rPr>
          <w:rFonts w:ascii="Times New Roman" w:hAnsi="Times New Roman"/>
          <w:sz w:val="26"/>
          <w:szCs w:val="26"/>
        </w:rPr>
        <w:t>Постановление подлежит немедленному исполнению.</w:t>
      </w:r>
    </w:p>
    <w:p w:rsidR="000A57D3" w:rsidRPr="000A57D3" w:rsidP="000A57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7D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16369" w:rsidRPr="0069278D" w:rsidP="004163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P="00D850D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69278D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69278D" w:rsidR="00D850D3">
        <w:rPr>
          <w:rFonts w:ascii="Times New Roman" w:hAnsi="Times New Roman"/>
          <w:sz w:val="26"/>
          <w:szCs w:val="26"/>
          <w:lang w:eastAsia="zh-CN"/>
        </w:rPr>
        <w:t xml:space="preserve">                        Е.А. Фролова</w:t>
      </w:r>
    </w:p>
    <w:p w:rsidR="0069278D" w:rsidP="0069278D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sectPr w:rsidSect="000A57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A57D3"/>
    <w:rsid w:val="0010255B"/>
    <w:rsid w:val="001750A2"/>
    <w:rsid w:val="001A2674"/>
    <w:rsid w:val="002D0F35"/>
    <w:rsid w:val="00342697"/>
    <w:rsid w:val="00347DCA"/>
    <w:rsid w:val="00377953"/>
    <w:rsid w:val="00416369"/>
    <w:rsid w:val="00437482"/>
    <w:rsid w:val="005D2777"/>
    <w:rsid w:val="00640827"/>
    <w:rsid w:val="00692143"/>
    <w:rsid w:val="0069278D"/>
    <w:rsid w:val="006A76B7"/>
    <w:rsid w:val="006E0A0B"/>
    <w:rsid w:val="00721BE7"/>
    <w:rsid w:val="0086791D"/>
    <w:rsid w:val="00923139"/>
    <w:rsid w:val="009548BE"/>
    <w:rsid w:val="00997544"/>
    <w:rsid w:val="00A52F67"/>
    <w:rsid w:val="00A74A2E"/>
    <w:rsid w:val="00AA3E4B"/>
    <w:rsid w:val="00AF15C7"/>
    <w:rsid w:val="00BA626A"/>
    <w:rsid w:val="00CA5650"/>
    <w:rsid w:val="00D81BD1"/>
    <w:rsid w:val="00D850D3"/>
    <w:rsid w:val="00DB2159"/>
    <w:rsid w:val="00DB345A"/>
    <w:rsid w:val="00DB4335"/>
    <w:rsid w:val="00E70804"/>
    <w:rsid w:val="00EC560B"/>
    <w:rsid w:val="00F128E1"/>
    <w:rsid w:val="00FA0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