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5-39-164/2019</w:t>
      </w:r>
    </w:p>
    <w:p w:rsidR="00A77B3E">
      <w:r>
        <w:t xml:space="preserve">ПОСТАНОВЛЕНИЕ </w:t>
      </w:r>
    </w:p>
    <w:p w:rsidR="00A77B3E">
      <w:r>
        <w:t>11 июня 2019 года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Отдела ГИБДД ОМВД России по г.Евпатории о привлечении к административной ответственности</w:t>
      </w:r>
    </w:p>
    <w:p w:rsidR="00A77B3E">
      <w:r>
        <w:t xml:space="preserve">Онищенко Владимира Александровича, паспортные данные, гражданина </w:t>
      </w:r>
      <w:r>
        <w:t xml:space="preserve">Российской Федерации, женатого, имеющего несовершеннолетнюю дочь </w:t>
      </w:r>
      <w:r>
        <w:t>фио</w:t>
      </w:r>
      <w:r>
        <w:t xml:space="preserve">, паспортные данные, работающего в наименование организации водителем, зарегистрированного и фактически проживающего по адресу: адрес, </w:t>
      </w:r>
    </w:p>
    <w:p w:rsidR="00A77B3E">
      <w:r>
        <w:t>по ч.1.1 ст.12.1 Кодекса Российской Федерации об адм</w:t>
      </w:r>
      <w:r>
        <w:t xml:space="preserve">инистративных правонарушениях, </w:t>
      </w:r>
    </w:p>
    <w:p w:rsidR="00A77B3E">
      <w:r>
        <w:t>УСТАНОВИЛ:</w:t>
      </w:r>
    </w:p>
    <w:p w:rsidR="00A77B3E">
      <w:r>
        <w:t>17 мая 2019 года в 09 час. 00 мин. возле дома №... по адрес в адрес Онищенко В.А. повторно управлял транспортным средством марки марка автомобиля, регистрационный знак ..., не зарегистрированным в установл</w:t>
      </w:r>
      <w:r>
        <w:t xml:space="preserve">енном порядке. </w:t>
      </w:r>
    </w:p>
    <w:p w:rsidR="00A77B3E">
      <w:r>
        <w:t xml:space="preserve">В суде Онищенко В.А. вину в совершении административного </w:t>
      </w:r>
      <w:r>
        <w:t xml:space="preserve">правонарушения признал, подтвердил обстоятельства, изложенные в протоколе об административном правонарушении, </w:t>
      </w:r>
      <w:r>
        <w:t>в</w:t>
      </w:r>
      <w:r>
        <w:t xml:space="preserve"> содеянном раскаялся.</w:t>
      </w:r>
    </w:p>
    <w:p w:rsidR="00A77B3E">
      <w:r>
        <w:t>Виновность Онищенко В.А. в совершении администрат</w:t>
      </w:r>
      <w:r>
        <w:t>ивного правонарушения подтверждается исследованными доказательствами, а именно: определением о передаче дела об административном правонарушении по подведомственности мировому судье от 28.05.2019 года, протоколом об административном правонарушении от 17.05.</w:t>
      </w:r>
      <w:r>
        <w:t xml:space="preserve">2019 года, копией постановления ИДПС ОГИБДД ОМВД России по г.Евпатория капитана полиции </w:t>
      </w:r>
      <w:r>
        <w:t>фио</w:t>
      </w:r>
      <w:r>
        <w:t xml:space="preserve"> от 20.12.2018 года, вступившего в законную силу 31.12.2018 года, о привлечении Онищенко В.А. к административной ответственности по ч.1 ст.12.1 </w:t>
      </w:r>
      <w:r>
        <w:t>КоАП</w:t>
      </w:r>
      <w:r>
        <w:t xml:space="preserve"> РФ, которые полу</w:t>
      </w:r>
      <w:r>
        <w:t>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ч.1.1 ст.12.1 Кодекса Российской Федерации об административных правонарушениях повторное совершение административного правонарушен</w:t>
      </w:r>
      <w:r>
        <w:t>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A77B3E">
      <w:r>
        <w:t xml:space="preserve">  При этом частью 1 статьи 12.1 </w:t>
      </w:r>
      <w:r>
        <w:t>КоАП</w:t>
      </w:r>
      <w:r>
        <w:t xml:space="preserve"> РФ установле</w:t>
      </w:r>
      <w:r>
        <w:t>на административная ответственность за управление транспортным средством, не зарегистрированным в установленном порядке.</w:t>
      </w:r>
    </w:p>
    <w:p w:rsidR="00A77B3E">
      <w:r>
        <w:t xml:space="preserve">  Согласно пункту 2 «Основных положений по допуску транспортных средств к эксплуатации и обязанности должностных лиц по обеспечению без</w:t>
      </w:r>
      <w:r>
        <w:t>опасности дорожного движения», утвержденных Постановлением Совета Министров - Правительства РФ от 23 октября 1993 г. N 1090 "О правилах дорожного движения" установлено, что водитель механического транспортного средства обязан иметь при себе и по требованию</w:t>
      </w:r>
      <w:r>
        <w:t xml:space="preserve"> сотрудников полиции передавать им, для проверки водительское удостоверение или временное разрешение на право управления </w:t>
      </w:r>
      <w:r>
        <w:t>транспортным средством соответствующей категории или подкатегории, регистрационные документы на данное транспортное средство (кроме моп</w:t>
      </w:r>
      <w:r>
        <w:t>едов), а при наличии прицепа — и на прицеп (кроме прицепов к мопедам).</w:t>
      </w:r>
    </w:p>
    <w:p w:rsidR="00A77B3E">
      <w:r>
        <w:t xml:space="preserve">Постановлением ИДПС ОГИБДД ОМВД России по г.Евпатория капитана полиции </w:t>
      </w:r>
      <w:r>
        <w:t>фио</w:t>
      </w:r>
      <w:r>
        <w:t xml:space="preserve"> от 20.12.2018 года, вступившим в законную силу 31.12.2018 года, Онищенко В.А. был привлечен к административной</w:t>
      </w:r>
      <w:r>
        <w:t xml:space="preserve"> ответственности по ч.1 ст.12.1 </w:t>
      </w:r>
      <w:r>
        <w:t>КоАП</w:t>
      </w:r>
      <w:r>
        <w:t xml:space="preserve"> РФ.</w:t>
      </w:r>
    </w:p>
    <w:p w:rsidR="00A77B3E">
      <w:r>
        <w:t xml:space="preserve">Исследовав обстоятельства дела и оценив доказательства в их совокупности, мировой судья пришел к выводу, что в действиях Онищенко В.А. имеется состав административного правонарушения, предусмотренного ч.1.1 ст.12.1 </w:t>
      </w:r>
      <w:r>
        <w:t>Кодекса Российской Федерации об административных правонарушениях, а именно повторное совершение административного правонарушения, предусмотренного частью 1 настоящей статьи.</w:t>
      </w:r>
    </w:p>
    <w:p w:rsidR="00A77B3E">
      <w:r>
        <w:t>При назначении административного наказания, соблюдая требования ст.4.1 Кодекса Рос</w:t>
      </w:r>
      <w:r>
        <w:t>сийской Федерации об административных 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</w:t>
      </w:r>
      <w:r>
        <w:t xml:space="preserve">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является гражданином Российской Федерации, работает, женат, имеет несовершеннолетнюю дочь, а т</w:t>
      </w:r>
      <w:r>
        <w:t>акже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Онищенко В.А.,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</w:t>
      </w:r>
      <w:r>
        <w:t>онарушение.</w:t>
      </w:r>
    </w:p>
    <w:p w:rsidR="00A77B3E">
      <w:r>
        <w:t>Обстоятельств, отягчающих административную ответственность, в отношении Онищенко В.А. не установлено.</w:t>
      </w:r>
    </w:p>
    <w:p w:rsidR="00A77B3E">
      <w:r>
        <w:t>Учитывая изложенное, мировой судья считает возможным назначить Онищенко В.А. административное наказание в виде административного штрафа в мини</w:t>
      </w:r>
      <w:r>
        <w:t xml:space="preserve">мальном размере, установленном санкцией ч.1.1 ст.12.1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ст.12.1 ч.1.1, ст.с</w:t>
      </w:r>
      <w:r>
        <w:t>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Онищенко Владимира Александровича виновным в совершении административного правонарушения, предусмотренного ч.1.1 ст.12.1 Кодекса Российской </w:t>
      </w:r>
      <w:r>
        <w:t xml:space="preserve">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A77B3E">
      <w:r>
        <w:t>Административный штраф необходимо оплатить по следующим реквизитам: расчётный счёт 40101810335100</w:t>
      </w:r>
      <w:r>
        <w:t>010001,  получатель – УФК по Республике Крым (ОМВД России по  г. Евпатории), банк – Отделение по Республике Крым ЮГУ Центрального Банка РФ, БИК 043510001, ИНН 9110000105, КПП 911001001, ОКТМО 35712000, КБК 18811630020016000140, УИН 18810491191300002325, на</w:t>
      </w:r>
      <w:r>
        <w:t>значение платежа - административный штраф.</w:t>
      </w:r>
    </w:p>
    <w:p w:rsidR="00A77B3E">
      <w: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A77B3E">
      <w:r>
        <w:t>Неуплата адм</w:t>
      </w:r>
      <w:r>
        <w:t>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Квитанцию об уплате штрафа необходимо предост</w:t>
      </w:r>
      <w:r>
        <w:t>авить мировому судье судебного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Постановление может быть обжаловано в течение 10 суток со дня вручения или пол</w:t>
      </w:r>
      <w:r>
        <w:t>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/подпись/                 </w:t>
      </w:r>
      <w:r>
        <w:tab/>
      </w:r>
      <w:r>
        <w:tab/>
        <w:t>Е.А.Фролова</w:t>
      </w:r>
    </w:p>
    <w:p w:rsidR="00A77B3E"/>
    <w:sectPr w:rsidSect="007540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096"/>
    <w:rsid w:val="002D6C47"/>
    <w:rsid w:val="007540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0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