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5CF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Дело №5-39-167/2024</w:t>
      </w:r>
    </w:p>
    <w:p w:rsidR="00BF05CF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BF05CF">
      <w:pPr>
        <w:ind w:firstLine="567"/>
        <w:jc w:val="center"/>
        <w:rPr>
          <w:sz w:val="27"/>
          <w:szCs w:val="27"/>
        </w:rPr>
      </w:pP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июля 2024 года                                            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ул.Горького</w:t>
      </w:r>
      <w:r>
        <w:rPr>
          <w:sz w:val="27"/>
          <w:szCs w:val="27"/>
        </w:rPr>
        <w:t>, д.10/29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защитника </w:t>
      </w:r>
      <w:r w:rsidR="00E62EFE"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дело об административном правонарушении, которое поступило из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>, о привлечении к административной ответственности</w:t>
      </w:r>
    </w:p>
    <w:p w:rsidR="00E62E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Дилявера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Казимовича</w:t>
      </w:r>
      <w:r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BF05CF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BF05C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       11 апреля 2024 года в 07 час. 25 мин. возле дома № 1А по ул.51 Армии  в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впатория</w:t>
      </w:r>
      <w:r>
        <w:rPr>
          <w:sz w:val="27"/>
          <w:szCs w:val="27"/>
        </w:rPr>
        <w:t xml:space="preserve"> Республики Крым водитель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Д.К., управлявший транспортным средством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знак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>имея признаки опьянения в виде нарушения речи и резкого изменения окраски кожных покровов лица,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явился отказ от прохождения  освидетельствования на состояние алкогольного опьянения.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рассмотрения дела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вину в совершении административного правонарушения не признал, факт управления транспортным средством не оспаривал, однако, указал, что  признаков опьянения при этом</w:t>
      </w:r>
      <w:r w:rsidR="00127942">
        <w:rPr>
          <w:sz w:val="27"/>
          <w:szCs w:val="27"/>
        </w:rPr>
        <w:t xml:space="preserve"> он</w:t>
      </w:r>
      <w:r>
        <w:rPr>
          <w:sz w:val="27"/>
          <w:szCs w:val="27"/>
        </w:rPr>
        <w:t xml:space="preserve"> не имел, находился в трезвом состоянии. </w:t>
      </w:r>
      <w:r w:rsidR="00127942">
        <w:rPr>
          <w:sz w:val="27"/>
          <w:szCs w:val="27"/>
        </w:rPr>
        <w:t>Отказался от прохождения медицинского освидетельствования на состояние опьянения</w:t>
      </w:r>
      <w:r w:rsidR="00EB154D">
        <w:rPr>
          <w:sz w:val="27"/>
          <w:szCs w:val="27"/>
        </w:rPr>
        <w:t xml:space="preserve">, поскольку торопился и </w:t>
      </w:r>
      <w:r w:rsidR="00127942">
        <w:rPr>
          <w:sz w:val="27"/>
          <w:szCs w:val="27"/>
        </w:rPr>
        <w:t xml:space="preserve"> вследствие</w:t>
      </w:r>
      <w:r>
        <w:rPr>
          <w:sz w:val="27"/>
          <w:szCs w:val="27"/>
        </w:rPr>
        <w:t xml:space="preserve"> заверения инспектора ДПС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о том, что ему будет назначено наказание только в виде штрафа. Также инспектор ДПС не предлагал ему пройти освидетельствование на состояние алкогольного опьянения, которое он,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Д.К., был намерен пройти. Кроме того, после завершения процессуальных действий транспортное средство, которым он управлял, фактически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не передавалось, </w:t>
      </w:r>
      <w:r w:rsidR="00127942">
        <w:rPr>
          <w:sz w:val="27"/>
          <w:szCs w:val="27"/>
        </w:rPr>
        <w:t>а было возвращено ему, после чего</w:t>
      </w:r>
      <w:r>
        <w:rPr>
          <w:sz w:val="27"/>
          <w:szCs w:val="27"/>
        </w:rPr>
        <w:t xml:space="preserve"> он с разрешения инспектора ДПС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>сел за руль указанного автомобиля и продолжил на нем следование. Учитывая изложенное, просил производство по данному делу прекратить, в связи с отсутствием состава административного правонарушения.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в ходе рассмотрения дела поддержал изложенные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доводы и также просил прекратить производство по </w:t>
      </w:r>
      <w:r w:rsidR="00127942">
        <w:rPr>
          <w:sz w:val="27"/>
          <w:szCs w:val="27"/>
        </w:rPr>
        <w:t xml:space="preserve">данному </w:t>
      </w:r>
      <w:r>
        <w:rPr>
          <w:sz w:val="27"/>
          <w:szCs w:val="27"/>
        </w:rPr>
        <w:t xml:space="preserve">делу, в связи с отсутствием состава административного правонарушения. При этом просил обратить внимание на то, что до начала процессуальных действий инспектор ДПС не разъяснил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порядок прохождения освидетельствования на состояние опьянения. Протокол об отстранении от управления транспортным средством не подписан лицом, его составившим. Пройти освидетельствование на </w:t>
      </w:r>
      <w:r>
        <w:rPr>
          <w:sz w:val="27"/>
          <w:szCs w:val="27"/>
        </w:rPr>
        <w:t xml:space="preserve">состояние алкогольного опьянения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надлежащим образом не предлагалось, поскольку дословно было предложено пройти освидетельствование на месте, продуть </w:t>
      </w:r>
      <w:r>
        <w:rPr>
          <w:sz w:val="27"/>
          <w:szCs w:val="27"/>
        </w:rPr>
        <w:t>алкотестер</w:t>
      </w:r>
      <w:r>
        <w:rPr>
          <w:sz w:val="27"/>
          <w:szCs w:val="27"/>
        </w:rPr>
        <w:t xml:space="preserve">. Кроме того, акт освидетельствования на состояние алкогольного опьянения  является недопустимым доказательством, так как не должен был составляться при отказе от прохождения данного освидетельствования. На медицинское </w:t>
      </w:r>
      <w:r>
        <w:rPr>
          <w:sz w:val="27"/>
          <w:szCs w:val="27"/>
        </w:rPr>
        <w:t>освидетельствование</w:t>
      </w:r>
      <w:r>
        <w:rPr>
          <w:sz w:val="27"/>
          <w:szCs w:val="27"/>
        </w:rPr>
        <w:t xml:space="preserve"> на состояние опьянения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также надлежащим образом не направлялся, поскольку дословно ему было сообщено, что он направляется в медицинское учреждение для процедуры полного медицинского освидетельствования. Также, от прохождения указанных освидетельствований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фактически не отказывался, а лишь пояснял, что не пил. Кроме того, протокол о направлении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на медицинское </w:t>
      </w:r>
      <w:r>
        <w:rPr>
          <w:sz w:val="27"/>
          <w:szCs w:val="27"/>
        </w:rPr>
        <w:t>освидетельствование</w:t>
      </w:r>
      <w:r>
        <w:rPr>
          <w:sz w:val="27"/>
          <w:szCs w:val="27"/>
        </w:rPr>
        <w:t xml:space="preserve"> на состояние опьянения, исходя из </w:t>
      </w:r>
      <w:r w:rsidR="00127942">
        <w:rPr>
          <w:sz w:val="27"/>
          <w:szCs w:val="27"/>
        </w:rPr>
        <w:t>указанного</w:t>
      </w:r>
      <w:r>
        <w:rPr>
          <w:sz w:val="27"/>
          <w:szCs w:val="27"/>
        </w:rPr>
        <w:t xml:space="preserve"> в не</w:t>
      </w:r>
      <w:r w:rsidR="00127942">
        <w:rPr>
          <w:sz w:val="27"/>
          <w:szCs w:val="27"/>
        </w:rPr>
        <w:t>м времени</w:t>
      </w:r>
      <w:r>
        <w:rPr>
          <w:sz w:val="27"/>
          <w:szCs w:val="27"/>
        </w:rPr>
        <w:t xml:space="preserve">, составлен раньше, чем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был направлен на медицинское освидетельствование на состояние опьянения. Перед составлением протокола об административном правонарушении процессуальные права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не разъяснялись, а видеозапись неоднократно прерывалась. Также, в протоколе об административном правонарушении по данному делу отсутствуют сведения о том, что действия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содержат уголовно наказуемого деяния. </w:t>
      </w:r>
      <w:r w:rsidR="00127942">
        <w:rPr>
          <w:sz w:val="27"/>
          <w:szCs w:val="27"/>
        </w:rPr>
        <w:t xml:space="preserve">Кроме того, </w:t>
      </w:r>
      <w:r>
        <w:rPr>
          <w:sz w:val="27"/>
          <w:szCs w:val="27"/>
        </w:rPr>
        <w:t xml:space="preserve">управление транспортным средством </w:t>
      </w:r>
      <w:r w:rsidR="00E62EFE">
        <w:rPr>
          <w:sz w:val="27"/>
          <w:szCs w:val="27"/>
        </w:rPr>
        <w:t>***</w:t>
      </w:r>
      <w:r w:rsidR="00127942">
        <w:rPr>
          <w:sz w:val="27"/>
          <w:szCs w:val="27"/>
        </w:rPr>
        <w:t>фактически</w:t>
      </w:r>
      <w:r>
        <w:rPr>
          <w:sz w:val="27"/>
          <w:szCs w:val="27"/>
        </w:rPr>
        <w:t xml:space="preserve"> не передавалось</w:t>
      </w:r>
      <w:r w:rsidR="00127942">
        <w:rPr>
          <w:sz w:val="27"/>
          <w:szCs w:val="27"/>
        </w:rPr>
        <w:t xml:space="preserve">. Транспортное средство </w:t>
      </w:r>
      <w:r>
        <w:rPr>
          <w:sz w:val="27"/>
          <w:szCs w:val="27"/>
        </w:rPr>
        <w:t xml:space="preserve">было </w:t>
      </w:r>
      <w:r w:rsidR="00127942">
        <w:rPr>
          <w:sz w:val="27"/>
          <w:szCs w:val="27"/>
        </w:rPr>
        <w:t xml:space="preserve">возвращено </w:t>
      </w:r>
      <w:r w:rsidR="00127942">
        <w:rPr>
          <w:sz w:val="27"/>
          <w:szCs w:val="27"/>
        </w:rPr>
        <w:t>Септарову</w:t>
      </w:r>
      <w:r w:rsidR="00127942">
        <w:rPr>
          <w:sz w:val="27"/>
          <w:szCs w:val="27"/>
        </w:rPr>
        <w:t xml:space="preserve"> Д.К., </w:t>
      </w:r>
      <w:r w:rsidR="00127942">
        <w:rPr>
          <w:sz w:val="27"/>
          <w:szCs w:val="27"/>
        </w:rPr>
        <w:t>который</w:t>
      </w:r>
      <w:r w:rsidR="00127942">
        <w:rPr>
          <w:sz w:val="27"/>
          <w:szCs w:val="27"/>
        </w:rPr>
        <w:t xml:space="preserve"> с согласия </w:t>
      </w:r>
      <w:r>
        <w:rPr>
          <w:sz w:val="27"/>
          <w:szCs w:val="27"/>
        </w:rPr>
        <w:t>инспектор</w:t>
      </w:r>
      <w:r w:rsidR="00127942">
        <w:rPr>
          <w:sz w:val="27"/>
          <w:szCs w:val="27"/>
        </w:rPr>
        <w:t xml:space="preserve">а ДПС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продолжил на нем следование, что возможно только при отсутствии у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признаков опьянения. </w:t>
      </w:r>
    </w:p>
    <w:p w:rsidR="00BF05CF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sz w:val="27"/>
          <w:szCs w:val="27"/>
          <w:shd w:val="clear" w:color="auto" w:fill="FFFFFF"/>
        </w:rPr>
        <w:t xml:space="preserve">деяния </w:t>
      </w:r>
      <w:r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>
        <w:rPr>
          <w:sz w:val="27"/>
          <w:szCs w:val="27"/>
        </w:rPr>
        <w:t xml:space="preserve"> с частью 6 настоящей статьи.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</w:t>
      </w:r>
      <w:r>
        <w:rPr>
          <w:sz w:val="27"/>
          <w:szCs w:val="27"/>
        </w:rPr>
        <w:t>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  <w:szCs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Совершение административного правонарушения и виновность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в его совершении подтверждаются исследованными доказательствами, а именно: 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от 11.04.2024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АП №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составленным в присутствии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 и все необходимые сведения;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отстранении от управления транспортным средством от 11.04.2024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>ОТ №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согласно которому 11.04.2024 года в 06 час. 55 мин. возле дома №1А по ул.51 Армии в г. Евпатория Республики Крым, водитель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Д.К., управлявший транспортным средством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знак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вследствие наличия достаточных оснований полагать, что он находится в состоянии опьянения (признаков опьянения: нарушение речи и резкое изменение </w:t>
      </w:r>
      <w:r>
        <w:rPr>
          <w:sz w:val="27"/>
          <w:szCs w:val="27"/>
        </w:rPr>
        <w:t>окраски</w:t>
      </w:r>
      <w:r>
        <w:rPr>
          <w:sz w:val="27"/>
          <w:szCs w:val="27"/>
        </w:rPr>
        <w:t xml:space="preserve"> кожных покровов лица), был отстранен инспектором ДПС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>от управления вышеуказанным транспортным средством;</w:t>
      </w:r>
    </w:p>
    <w:p w:rsidR="00E62E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освидетельствования на состояние алкогольного опьянения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АО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от 11.04.2024, согласно которому 11.04.2024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отказался от прохождения освидетельствования на состояние алкогольного опьянения  с применением прибора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номер </w:t>
      </w:r>
      <w:r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копией свидетельства №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от 05.09.2023, действительного до 04.09.2024, о поверке средства измерений «</w:t>
      </w:r>
      <w:r>
        <w:rPr>
          <w:sz w:val="27"/>
          <w:szCs w:val="27"/>
        </w:rPr>
        <w:t>Алкотест</w:t>
      </w:r>
      <w:r>
        <w:rPr>
          <w:sz w:val="27"/>
          <w:szCs w:val="27"/>
        </w:rPr>
        <w:t xml:space="preserve"> 6810», номер прибора </w:t>
      </w:r>
      <w:r w:rsidR="00E62EFE"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11.04.2024 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МО №</w:t>
      </w:r>
      <w:r w:rsidR="00E62EFE">
        <w:rPr>
          <w:sz w:val="27"/>
          <w:szCs w:val="27"/>
        </w:rPr>
        <w:t>***</w:t>
      </w:r>
      <w:r>
        <w:rPr>
          <w:sz w:val="27"/>
          <w:szCs w:val="27"/>
        </w:rPr>
        <w:t xml:space="preserve"> из которого следует, что 11.04.2024 в 07 час. 25 мин. возле дома №1А по ул.51 Армии в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впатория</w:t>
      </w:r>
      <w:r>
        <w:rPr>
          <w:sz w:val="27"/>
          <w:szCs w:val="27"/>
        </w:rPr>
        <w:t xml:space="preserve"> Республики Крым инспектором ДПС Отдела Госавтоинспекции ОМВД России по </w:t>
      </w:r>
      <w:r>
        <w:rPr>
          <w:sz w:val="27"/>
          <w:szCs w:val="27"/>
        </w:rPr>
        <w:t>г.Евпатории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в связи с отказом от прохождения освидетельствования на состояние алкогольного опьянения,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был направлен на медицинское освидетельствование на состояние опьянения, от прохождения которого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отказался, о чем письменно указал в соответствующей графе данного протокола;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административного правонарушения и осуществленных в отношении него процессуальных действиях, из которой усматривается, что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</w:t>
      </w:r>
      <w:r w:rsidR="00127942">
        <w:rPr>
          <w:sz w:val="27"/>
          <w:szCs w:val="27"/>
        </w:rPr>
        <w:t xml:space="preserve"> был отстранен инспектором </w:t>
      </w:r>
      <w:r w:rsidR="00B40323">
        <w:rPr>
          <w:sz w:val="27"/>
          <w:szCs w:val="27"/>
        </w:rPr>
        <w:t>***</w:t>
      </w:r>
      <w:r w:rsidR="00127942">
        <w:rPr>
          <w:sz w:val="27"/>
          <w:szCs w:val="27"/>
        </w:rPr>
        <w:t>от управления транспортным средством, затем</w:t>
      </w:r>
      <w:r>
        <w:rPr>
          <w:sz w:val="27"/>
          <w:szCs w:val="27"/>
        </w:rPr>
        <w:t xml:space="preserve"> отказался от прохождения освидетельствования на состояние алкогольного опьянения, после чего отказался от прохождения медицинского освидетельствования на состояние опьянения;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сведениями о привлечении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к административной ответственности  и справкой инспектора по ИАЗ ОГИБДД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от 13.04.2024, в соответствии с которыми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на протяжении 2022-2024 гг. к административной ответственности по ст.ст.12.8, 12.26 КоАП РФ, а также к уголовной ответственности по ст.ст.264, 264.1 УК РФ не привлекался.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совершение административного правонарушения и виновность 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подтверждаются показаниями опрошенных в ходе рассмотрения дела в качестве свидетелей инспекторов ДПС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и лейтенанта полиции </w:t>
      </w:r>
      <w:r w:rsidR="00B40323"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опрошенный в качестве свидетеля по делу инспектор ДПС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пояснил, что 11.04.2024 года в утреннее время при несении службы совместно с инспектором ДПС Отдела Госавтоинспекции ОМВД России по </w:t>
      </w:r>
      <w:r>
        <w:rPr>
          <w:sz w:val="27"/>
          <w:szCs w:val="27"/>
        </w:rPr>
        <w:t>г.Евпатории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возле дома №1А по ул.51 Армии в </w:t>
      </w:r>
      <w:r>
        <w:rPr>
          <w:sz w:val="27"/>
          <w:szCs w:val="27"/>
        </w:rPr>
        <w:t>г.Евпатория</w:t>
      </w:r>
      <w:r>
        <w:rPr>
          <w:sz w:val="27"/>
          <w:szCs w:val="27"/>
        </w:rPr>
        <w:t xml:space="preserve"> Республики Крым было остановлено транспортное средство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знак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под управлением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 имеющего признаки опьянения в виде нарушения речи и резкого изменения окраски кожных покровов лица. </w:t>
      </w:r>
      <w:r w:rsidR="00EB154D">
        <w:rPr>
          <w:sz w:val="27"/>
          <w:szCs w:val="27"/>
        </w:rPr>
        <w:t xml:space="preserve">При этом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пояснил, что алкоголь он не пьет и торопится.  В связи с наличием  достаточных оснований полагать, что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находится в состоянии опьянения, последний был отстранен им управления транспортным средством, после чего ему было предложено пройти освидетельствование на состояние алкогольного опьянения с применением прибора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>номер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от прохождения которого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отказался. В связи с отказом от прохождения освидетельствования на состояние алкогольного опьянения, он направил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на медицинское </w:t>
      </w:r>
      <w:r>
        <w:rPr>
          <w:sz w:val="27"/>
          <w:szCs w:val="27"/>
        </w:rPr>
        <w:t>освидетельствование</w:t>
      </w:r>
      <w:r>
        <w:rPr>
          <w:sz w:val="27"/>
          <w:szCs w:val="27"/>
        </w:rPr>
        <w:t xml:space="preserve"> на состояние опьянения, от прохождения которого последний также добровольно и осознанно отказался, о чем письменно указал в соответствующем протоколе. После чего им в отношении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был составлен протокол об административном правонарушении по ч.1 ст.12.26 КоАП РФ.  К заявлению отказа от прохождения вышеуказанных освидетельствований ни он, ни инспектор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принуждали, указаний заявить данные отказы ему не давали, какого-либо давления на него не оказывали, в заблуждение не вводили, о том, что будет назначено наказание только в виде штрафа, не разъясняли. Перед совершением процессуальных действий и составлением протокола об административном правонарушении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были разъяснены процессуальные права. Процессуальные документы по данному делу были составлены в присутствии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с применением видеозаписи, предъявлялись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для ознакомления и подписаны последним без каких-либо замечаний к их содержанию. Также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были вручены их копии. В протоколе об административном правонарушении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было указано об отсутствии у него замечаний по его содержанию. Так как </w:t>
      </w: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 просил не задерживать вышеуказанное транспортное средство, оно с согласия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было передано водителю остановленного инспектором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транспортного </w:t>
      </w:r>
      <w:r>
        <w:rPr>
          <w:sz w:val="27"/>
          <w:szCs w:val="27"/>
        </w:rPr>
        <w:t>средства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>о чем была сделана запись  на обороте протокола об отстранени</w:t>
      </w:r>
      <w:r w:rsidR="00EB154D">
        <w:rPr>
          <w:sz w:val="27"/>
          <w:szCs w:val="27"/>
        </w:rPr>
        <w:t>и</w:t>
      </w:r>
      <w:r>
        <w:rPr>
          <w:sz w:val="27"/>
          <w:szCs w:val="27"/>
        </w:rPr>
        <w:t xml:space="preserve"> от управления транспортным средством</w:t>
      </w:r>
      <w:r w:rsidR="00EB154D">
        <w:rPr>
          <w:sz w:val="27"/>
          <w:szCs w:val="27"/>
        </w:rPr>
        <w:t>. Затем</w:t>
      </w:r>
      <w:r>
        <w:rPr>
          <w:sz w:val="27"/>
          <w:szCs w:val="27"/>
        </w:rPr>
        <w:t xml:space="preserve"> вышеуказанное транспортное </w:t>
      </w:r>
      <w:r>
        <w:rPr>
          <w:sz w:val="27"/>
          <w:szCs w:val="27"/>
        </w:rPr>
        <w:t>средство</w:t>
      </w:r>
      <w:r w:rsidR="00EB154D">
        <w:rPr>
          <w:sz w:val="27"/>
          <w:szCs w:val="27"/>
        </w:rPr>
        <w:t xml:space="preserve"> было возвращено </w:t>
      </w:r>
      <w:r w:rsidR="00EB154D">
        <w:rPr>
          <w:sz w:val="27"/>
          <w:szCs w:val="27"/>
        </w:rPr>
        <w:t>Септарову</w:t>
      </w:r>
      <w:r w:rsidR="00EB154D">
        <w:rPr>
          <w:sz w:val="27"/>
          <w:szCs w:val="27"/>
        </w:rPr>
        <w:t xml:space="preserve"> Д.К</w:t>
      </w:r>
      <w:r>
        <w:rPr>
          <w:sz w:val="27"/>
          <w:szCs w:val="27"/>
        </w:rPr>
        <w:t>. Содержание процессуальных документов по данному делу подтвердил</w:t>
      </w:r>
      <w:r>
        <w:rPr>
          <w:sz w:val="27"/>
          <w:szCs w:val="27"/>
        </w:rPr>
        <w:t xml:space="preserve">. Указал, что составленный им протокол об отстранении от управления транспортным средством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 ОТ №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 от 11.04.2024 не был им подписан ошибочно, после ночного несения службы, при этом все изложенные в нем обстоятельства имели место и фактически были совершены. По этой же причине им ошибочно не было указано в протоколе об административном </w:t>
      </w:r>
      <w:r>
        <w:rPr>
          <w:sz w:val="27"/>
          <w:szCs w:val="27"/>
        </w:rPr>
        <w:t>правонарушении</w:t>
      </w:r>
      <w:r>
        <w:rPr>
          <w:sz w:val="27"/>
          <w:szCs w:val="27"/>
        </w:rPr>
        <w:t xml:space="preserve"> о том, что действия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содержат уголовно наказуемого деяния.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Опрошенный в качестве свидетеля инспектор ДПС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дал показания, аналогичные показаниям инспектора ДПС Отдела Госавтоинспекции ОМВД России по </w:t>
      </w:r>
      <w:r>
        <w:rPr>
          <w:sz w:val="27"/>
          <w:szCs w:val="27"/>
        </w:rPr>
        <w:t>г.Евпатории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подтвердив наличие у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вышеуказанных признаков опьянения</w:t>
      </w:r>
      <w:r w:rsidR="00EB154D">
        <w:rPr>
          <w:sz w:val="27"/>
          <w:szCs w:val="27"/>
        </w:rPr>
        <w:t>, а также</w:t>
      </w:r>
      <w:r>
        <w:rPr>
          <w:sz w:val="27"/>
          <w:szCs w:val="27"/>
        </w:rPr>
        <w:t xml:space="preserve"> добровольность и осознанность заявленных им отказов от прохождения освидетельствования на состояние алкогольного опьянения и медицинского освидетельствования на состояние опьянения. Указал, что ни он, ни инспектор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к заявлению отказа от прохождения вышеуказанных освидетельствований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склоняли, указаний заявить данные отказы ему не давали, какого-либо давления на него не оказывали, в заблуждение относительно административной ответственности и наказания </w:t>
      </w:r>
      <w:r>
        <w:rPr>
          <w:sz w:val="27"/>
          <w:szCs w:val="27"/>
        </w:rPr>
        <w:t>за</w:t>
      </w:r>
      <w:r>
        <w:rPr>
          <w:sz w:val="27"/>
          <w:szCs w:val="27"/>
        </w:rPr>
        <w:t xml:space="preserve"> содеянное не вводили.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не доверять устным показаниям данных свидетелей 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</w:t>
      </w:r>
      <w:r>
        <w:rPr>
          <w:sz w:val="27"/>
          <w:szCs w:val="27"/>
        </w:rPr>
        <w:t xml:space="preserve">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>
        <w:rPr>
          <w:sz w:val="27"/>
          <w:szCs w:val="27"/>
        </w:rPr>
        <w:t>недопустимыми</w:t>
      </w:r>
      <w:r>
        <w:rPr>
          <w:sz w:val="27"/>
          <w:szCs w:val="27"/>
        </w:rPr>
        <w:t xml:space="preserve"> не имеется.</w:t>
      </w:r>
    </w:p>
    <w:p w:rsidR="00BF05CF" w:rsidP="009A0B2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Факт управ</w:t>
      </w:r>
      <w:r w:rsidR="009A0B22">
        <w:rPr>
          <w:sz w:val="27"/>
          <w:szCs w:val="27"/>
        </w:rPr>
        <w:t xml:space="preserve">ления водителем </w:t>
      </w:r>
      <w:r w:rsidR="009A0B22">
        <w:rPr>
          <w:sz w:val="27"/>
          <w:szCs w:val="27"/>
        </w:rPr>
        <w:t>Септаровым</w:t>
      </w:r>
      <w:r w:rsidR="009A0B22">
        <w:rPr>
          <w:sz w:val="27"/>
          <w:szCs w:val="27"/>
        </w:rPr>
        <w:t xml:space="preserve"> Д.К.</w:t>
      </w:r>
      <w:r>
        <w:rPr>
          <w:sz w:val="27"/>
          <w:szCs w:val="27"/>
        </w:rPr>
        <w:t xml:space="preserve"> транспортным средством при наличии признаков опьянения</w:t>
      </w:r>
      <w:r w:rsidR="009A0B22">
        <w:rPr>
          <w:sz w:val="27"/>
          <w:szCs w:val="27"/>
        </w:rPr>
        <w:t xml:space="preserve"> (</w:t>
      </w:r>
      <w:r>
        <w:rPr>
          <w:sz w:val="27"/>
          <w:szCs w:val="27"/>
        </w:rPr>
        <w:t>нарушения речи и резкого изменения окраски кожных покровов лица</w:t>
      </w:r>
      <w:r w:rsidR="009A0B22">
        <w:rPr>
          <w:sz w:val="27"/>
          <w:szCs w:val="27"/>
        </w:rPr>
        <w:t>),</w:t>
      </w:r>
      <w:r>
        <w:rPr>
          <w:sz w:val="27"/>
          <w:szCs w:val="27"/>
        </w:rPr>
        <w:t xml:space="preserve"> его отказ от прохождения освидетельствования на состояние алкогольного опьянения, а также отказ от прохождения медицинского освидетельствования на состояние опьянения объективно подтверждены совокупностью исследованных доказательств, в том числе показаниями опрошенных в качестве свидетелей инспекторов ДПС Отдела Госавтоинспекции ОМВД России по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и лейтенанта </w:t>
      </w:r>
      <w:r w:rsidR="00B40323">
        <w:rPr>
          <w:sz w:val="27"/>
          <w:szCs w:val="27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Выявленные у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признаки предусмотрены п.2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Процессуальные действия в отношении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проведены в строгой последовательности с применением видеозаписи, составленные по делу процессуальные документы логичны, последовательны, не противоречивы.</w:t>
      </w:r>
    </w:p>
    <w:p w:rsidR="00BF05CF">
      <w:pPr>
        <w:ind w:firstLine="567"/>
        <w:jc w:val="both"/>
      </w:pPr>
      <w:r>
        <w:rPr>
          <w:sz w:val="27"/>
          <w:szCs w:val="27"/>
        </w:rPr>
        <w:t xml:space="preserve">Протокол об отстранении от управления транспортным средством составлен инспектором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 xml:space="preserve">в присутствии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на специальном бланке, в котором указаны должность, фамилия и инициалы должностного лица, составившего протокол, время и место отстранения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управления транспортным средством. На видеозаписи, приобщенной к материалам дела, зафиксировано составление инспектором ДПС протокола об отстранении от управления транспортным средством. Опрошенный в ходе рассмотрения дела  инспектор ДПС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>пояснил, что не подписал протокол об отстранении от управления транспортным средством ошибочно, после ночного несения службы.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Содержание протокола об отстранении от управления транспортным средством свидетельствует о том, что у инспектора </w:t>
      </w:r>
      <w:r w:rsidR="00B40323">
        <w:rPr>
          <w:sz w:val="27"/>
          <w:szCs w:val="27"/>
        </w:rPr>
        <w:t>***</w:t>
      </w:r>
      <w:r>
        <w:rPr>
          <w:sz w:val="27"/>
          <w:szCs w:val="27"/>
        </w:rPr>
        <w:t>имелись достаточные основания полагать, что лицо, которое управляет транспортным средством, находится в состоянии опьянения.</w:t>
      </w:r>
      <w:r w:rsidR="009A0B22">
        <w:rPr>
          <w:sz w:val="27"/>
          <w:szCs w:val="27"/>
        </w:rPr>
        <w:t xml:space="preserve"> </w:t>
      </w:r>
      <w:r>
        <w:rPr>
          <w:sz w:val="27"/>
          <w:szCs w:val="27"/>
        </w:rPr>
        <w:t>Оснований не доверять содержанию данного протокола не имеется.</w:t>
      </w:r>
    </w:p>
    <w:p w:rsidR="009A0B22" w:rsidP="009A0B22">
      <w:pPr>
        <w:ind w:firstLine="567"/>
        <w:jc w:val="both"/>
      </w:pPr>
      <w:r>
        <w:rPr>
          <w:sz w:val="27"/>
          <w:szCs w:val="27"/>
        </w:rPr>
        <w:t xml:space="preserve">Таким образом, факт отстранения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управления транспортным средством сомнений не вызывает. </w:t>
      </w:r>
      <w:r>
        <w:rPr>
          <w:sz w:val="27"/>
          <w:szCs w:val="27"/>
        </w:rPr>
        <w:t xml:space="preserve">При этом формальное несоответствие протокола об отстранении от управления транспортным средством требованиям допустимости по причине не подписания составившим его должностным лицом не ставит под сомнение ни обстоятельства отстранения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управления в связи с наличием у него признака опьянения, ни законность применения к водителю, в отношении которого имелись основания полагать о нахождении его в состоянии опьянения, последующих процессуальных</w:t>
      </w:r>
      <w:r>
        <w:rPr>
          <w:sz w:val="27"/>
          <w:szCs w:val="27"/>
        </w:rPr>
        <w:t xml:space="preserve"> действий, связанных с предложением пройти освидетельствование на состояние алкогольного опьянения и направлением на медицинское освидетельствование на состояние опьянения, и не свидетельствует о недопустимости указанного протокола в качестве доказательства.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и его защитника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о том, что порядок освидетельствования на состояние алкогольного опьянения и санкция статьи 12.26 КоАП РФ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не разъяснялись, не свидетельствуют о допущенных должностным лицом существенных нарушениях прав лица и не опровергают наличие в действиях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объективной стороны состава </w:t>
      </w:r>
      <w:r>
        <w:rPr>
          <w:sz w:val="27"/>
          <w:szCs w:val="27"/>
        </w:rPr>
        <w:t>административного правонарушения, предусмотренного частью 1 статьи 12.26 Кодекса Российской Федерации об</w:t>
      </w:r>
      <w:r>
        <w:rPr>
          <w:sz w:val="27"/>
          <w:szCs w:val="27"/>
        </w:rPr>
        <w:t xml:space="preserve"> административных </w:t>
      </w:r>
      <w:r>
        <w:rPr>
          <w:sz w:val="27"/>
          <w:szCs w:val="27"/>
        </w:rPr>
        <w:t>правонарушениях</w:t>
      </w:r>
      <w:r>
        <w:rPr>
          <w:sz w:val="27"/>
          <w:szCs w:val="27"/>
        </w:rPr>
        <w:t>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Неосведомленность о нормах Кодекса Российской Федерации об административных правонарушениях, не является основанием для освобождения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административной ответственности за </w:t>
      </w:r>
      <w:r>
        <w:rPr>
          <w:sz w:val="27"/>
          <w:szCs w:val="27"/>
        </w:rPr>
        <w:t>содеянное</w:t>
      </w:r>
      <w:r>
        <w:rPr>
          <w:sz w:val="27"/>
          <w:szCs w:val="27"/>
        </w:rPr>
        <w:t>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 том, что пройти освидетельствование на состояние алкогольного опьянения ему не предлагалось, признаков опьянения он не имел, а также о том, что инспектор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>ввел его в заблуждение, заверив, что за совершенное правонарушение ему будет назначено наказание только в виде штрафа, не нашли своего подтверждения в ходе рассмотрения дела и опровергаются совокупностью исследованных доказательств.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Содержание видеозаписи исключает обстоятельства оказания какого-либо давления либо введения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в заблуждение относительно проведенных процедур, в том числе относительно направления на медицинское освидетельствование, а также относительно правовых последствий отказа от прохождения медицинского освидетельствования. 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Доказательств заинтересованности сотрудников Госавтоинспекции в исходе дела не представлено, а исполнение указанными лицами своих служебных обязанностей само по себе к такому выводу не приводит, в связи с чем, основания признать недопустимыми доказательствами процессуальные документы, составленные в целях фиксации совершенного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административного правонарушения, отсутствуют.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Также, при оформлении составленных в отношении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документам, в том числе к их содержанию, однако, никаких замечаний и дополнений не сделал, данным правом не воспользовался.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Вопреки доводам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и его защитника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>положения пункта 7 Правил освидетельствования о том, что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составляется, не свидетельствует, что в настоящем случае при его составлении были допущены существенные нарушения, процессуальных требований Кодекса Российской Федерации об административных правонарушениях, либо Порядка</w:t>
      </w:r>
      <w:r>
        <w:rPr>
          <w:sz w:val="27"/>
          <w:szCs w:val="27"/>
        </w:rPr>
        <w:t xml:space="preserve"> освидетельствования, влекущие его недопустимость. Акт освидетельствования составлялся уполномоченным должностным лицом, в ходе предусмотренной законом процедуры, при этом содержит сведения, касающиеся имеющих значение обстоятельств, согласующиеся с информацией, содержащейся в иных доказательствах, а потому, отвечает требованиям статьи 26.2 Кодекса Российской Федерации об административных правонарушениях и является допустимым доказательством. 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имеющий значение для правильного разрешения дела факт предложения инспектором ДПС пройти освидетельствование на состояние алкогольного опьянения и отказа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его прохождения  подтверждается не только актом освидетельствования на состояние алкогольного опьянения, но также видеозаписью и протоколом о направлении на медицинское освидетельствование.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</w:t>
      </w:r>
      <w:r w:rsidR="00DD771A">
        <w:rPr>
          <w:sz w:val="27"/>
          <w:szCs w:val="27"/>
        </w:rPr>
        <w:t xml:space="preserve">защитника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о том, что пройти освидетельствование на состояние алкогольного опьянения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Д.В. надлежащим образом не предлагалось, на медицинское </w:t>
      </w:r>
      <w:r>
        <w:rPr>
          <w:sz w:val="27"/>
          <w:szCs w:val="27"/>
        </w:rPr>
        <w:t>освидетельствование</w:t>
      </w:r>
      <w:r>
        <w:rPr>
          <w:sz w:val="27"/>
          <w:szCs w:val="27"/>
        </w:rPr>
        <w:t xml:space="preserve"> на состояние опьянения он должным образом не направлялся, поскольку дословно ему было предложено пройти освидетельствование на месте и сообщено, что он направляется для процедуры полного медицинского освидетельствования, также не свидетельствуют об отсутствии в действиях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</w:t>
      </w:r>
      <w:r>
        <w:rPr>
          <w:sz w:val="27"/>
          <w:szCs w:val="27"/>
        </w:rPr>
        <w:t xml:space="preserve">К. состава вменяемого ему административного правонарушения, поскольку, согласно видеозаписи указанные разъяснения были даны инспектором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после оглашения наименования составленных им акта освидетельствования на состояние алкогольного опьянения и протокола о направлении на медицинское освидетельствование на состояние опьянения, что исключало возможность не понимать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суть проводимых в отношении него процессуальных действий и предъявляемого ему уполномоченным должностным лицом законного требования о прохождении</w:t>
      </w:r>
      <w:r>
        <w:rPr>
          <w:sz w:val="27"/>
          <w:szCs w:val="27"/>
        </w:rPr>
        <w:t xml:space="preserve"> медицинского освидетельствования на состояние опьянения. 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Септаров</w:t>
      </w:r>
      <w:r>
        <w:rPr>
          <w:sz w:val="27"/>
          <w:szCs w:val="27"/>
        </w:rPr>
        <w:t xml:space="preserve"> Д.К., </w:t>
      </w:r>
      <w:r>
        <w:rPr>
          <w:sz w:val="27"/>
          <w:szCs w:val="27"/>
        </w:rPr>
        <w:t>являющийся</w:t>
      </w:r>
      <w:r>
        <w:rPr>
          <w:sz w:val="27"/>
          <w:szCs w:val="27"/>
        </w:rPr>
        <w:t xml:space="preserve"> водителем транспортного средства, обязан знать и соблюдать требования Правил дорожного движения,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опьянения. Данная обязанность является императивной и в зависимость от каких-либо условий не поставлена.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Направление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на медицинское освидетельствование на состояние опьянения проведено в соответствии с п.п.8,9 Правил и ст.27.12 КоАП РФ, при наличии законных оснований и с </w:t>
      </w:r>
      <w:r>
        <w:rPr>
          <w:sz w:val="27"/>
          <w:szCs w:val="27"/>
        </w:rPr>
        <w:t>соблюдением</w:t>
      </w:r>
      <w:r>
        <w:rPr>
          <w:sz w:val="27"/>
          <w:szCs w:val="27"/>
        </w:rPr>
        <w:t xml:space="preserve"> установленного для этого порядка.</w:t>
      </w:r>
    </w:p>
    <w:p w:rsidR="00BF05CF">
      <w:pPr>
        <w:ind w:firstLine="567"/>
        <w:jc w:val="both"/>
      </w:pPr>
      <w:r>
        <w:rPr>
          <w:sz w:val="27"/>
          <w:szCs w:val="27"/>
        </w:rPr>
        <w:t xml:space="preserve">Указание защитника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на то, что требование о прохождении медицинского освидетельствования должностным лицом заявлено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ранее, чем составлен протокол о направлении на медицинское освидетельствование, не свидетельствует о нарушении, не опровергает факт направления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инспектором ДПС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на медицинское </w:t>
      </w:r>
      <w:r>
        <w:rPr>
          <w:sz w:val="27"/>
          <w:szCs w:val="27"/>
        </w:rPr>
        <w:t>освидетельствование</w:t>
      </w:r>
      <w:r>
        <w:rPr>
          <w:sz w:val="27"/>
          <w:szCs w:val="27"/>
        </w:rPr>
        <w:t xml:space="preserve"> на состояние опьянения, а также последующего отказа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от его прохождения и не может повлечь освобождение последнего от административной ответственности </w:t>
      </w:r>
      <w:r>
        <w:rPr>
          <w:sz w:val="27"/>
          <w:szCs w:val="27"/>
        </w:rPr>
        <w:t>за</w:t>
      </w:r>
      <w:r>
        <w:rPr>
          <w:sz w:val="27"/>
          <w:szCs w:val="27"/>
        </w:rPr>
        <w:t xml:space="preserve"> содеянное.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Ссылка защитника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на то, что видеозапись, представленная сотрудниками Госавтоинспекции, неоднократно прерывалась, не может быть принята во внимание. Данная видеозапись отвечает требованиям статьи 26.2 Кодекса Российской Федерации об административных правонарушениях, ее содержание согласуется с имеющимися в деле иными доказательствами,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оснований для признания видеозаписи недопустимым доказательством не имеется.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Представленная в дело видеозапись подтверждает соблюдение порядка применения мер обеспечения по делу в отношении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 содержит все необходимые сведения об обстоятельствах, имеющих значение для правильного разрешения дела, процессуальные действия зафиксированы в достаточном объеме. Оснований сомневаться в достов</w:t>
      </w:r>
      <w:r w:rsidR="00DD771A">
        <w:rPr>
          <w:sz w:val="27"/>
          <w:szCs w:val="27"/>
        </w:rPr>
        <w:t>ерности видеозаписи, не имеется</w:t>
      </w:r>
      <w:r>
        <w:rPr>
          <w:sz w:val="27"/>
          <w:szCs w:val="27"/>
        </w:rPr>
        <w:t>.</w:t>
      </w:r>
    </w:p>
    <w:p w:rsidR="00BF05C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о том, что перед составлением протокола об административном правонарушении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не были разъяснены процессуальные права, являются необоснованными, поскольку в протоколе об административном правонарушении имеются сведения о разъяснении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положений статьи 51 Конституции Российской Федерации, а также прав и обязанностей, предусмотренных статьей 25.1 Кодекса Российской Федерации об административных правонарушениях, удостоверенные подписью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 соответствует требованиям ст. 28.2 Кодекса Российской Федерации об административных правонарушениях, составлен с участием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 уполномоченным на то должностным лицом, в рамках выполнения им своих должностных обязанностей, нарушений требований законодательства при его составлении не допущено.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 содержит подробное описание обстоятельств совершенного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правонарушения и иные необходимые для разрешения данного дела сведения. 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отсутствие в нем указания о том, что действия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содержат уголовно наказуемого деяния</w:t>
      </w:r>
      <w:r w:rsidR="00DD771A">
        <w:rPr>
          <w:sz w:val="27"/>
          <w:szCs w:val="27"/>
        </w:rPr>
        <w:t>,</w:t>
      </w:r>
      <w:r>
        <w:rPr>
          <w:sz w:val="27"/>
          <w:szCs w:val="27"/>
        </w:rPr>
        <w:t xml:space="preserve"> не является существенным недостатком протокола, который не может быть восполнен при рассмотрении данного дела по существу, а также не является основанием для признания протокола об административном правонарушении недопустимым доказательством.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соответствующие доводы защитника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-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>не принимаются мировым судьей во внимание как не обоснованные.</w:t>
      </w:r>
    </w:p>
    <w:p w:rsidR="00BF05CF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Утверждение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о том, что он находился в трезвом состоянии не свидетельствует об отсутствии в его действиях состава административного правонаруш</w:t>
      </w:r>
      <w:r w:rsidR="00DD771A">
        <w:rPr>
          <w:sz w:val="27"/>
          <w:szCs w:val="27"/>
        </w:rPr>
        <w:t>ения, предусмотренного ч.1 ст.</w:t>
      </w:r>
      <w:r>
        <w:rPr>
          <w:sz w:val="27"/>
          <w:szCs w:val="27"/>
        </w:rPr>
        <w:t>12.26 Кодекса Российской Федерации об административных правонарушениях,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не управление транспортным средством в состоянии</w:t>
      </w:r>
      <w:r>
        <w:rPr>
          <w:sz w:val="27"/>
          <w:szCs w:val="27"/>
        </w:rPr>
        <w:t xml:space="preserve"> опьянения.</w:t>
      </w:r>
    </w:p>
    <w:p w:rsidR="00BF05CF">
      <w:pPr>
        <w:widowControl w:val="0"/>
        <w:ind w:firstLine="540"/>
        <w:jc w:val="both"/>
        <w:outlineLvl w:val="0"/>
      </w:pPr>
      <w:r>
        <w:rPr>
          <w:sz w:val="27"/>
          <w:szCs w:val="27"/>
        </w:rPr>
        <w:t xml:space="preserve">То обстоятельство, что сотрудником Госавтоинспекции транспортное средство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после применения мер обеспечения производства по делу не передавалось в управление иному лицу, не исключает виновности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в совершении вменяемого ему правонарушения и также не имеет отношения к предмету доказывания по делу об административном правонарушении, предусмотренном статьей 12.26 Кодекса Российской Федерации об административных правонарушениях.</w:t>
      </w:r>
    </w:p>
    <w:p w:rsidR="00BF05CF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Иные доводы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и его защитника Фатеева З.И. не опровергают установленных мировым судьей обстоятельств и не исключают виновность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в совершении вменяемого ему административного правонарушения. </w:t>
      </w:r>
    </w:p>
    <w:p w:rsidR="00BF05CF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Непризнание </w:t>
      </w:r>
      <w:r>
        <w:rPr>
          <w:sz w:val="27"/>
          <w:szCs w:val="27"/>
        </w:rPr>
        <w:t>Септаровым</w:t>
      </w:r>
      <w:r>
        <w:rPr>
          <w:sz w:val="27"/>
          <w:szCs w:val="27"/>
        </w:rPr>
        <w:t xml:space="preserve"> Д.К. вины расценивается мировым судьей как избранный им способ защиты с целью избежать административной ответственности </w:t>
      </w:r>
      <w:r>
        <w:rPr>
          <w:sz w:val="27"/>
          <w:szCs w:val="27"/>
        </w:rPr>
        <w:t>за</w:t>
      </w:r>
      <w:r>
        <w:rPr>
          <w:sz w:val="27"/>
          <w:szCs w:val="27"/>
        </w:rPr>
        <w:t xml:space="preserve"> содеянное.</w:t>
      </w:r>
    </w:p>
    <w:p w:rsidR="00BF05CF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>
        <w:rPr>
          <w:sz w:val="27"/>
          <w:szCs w:val="27"/>
          <w:shd w:val="clear" w:color="auto" w:fill="FFFFFF"/>
        </w:rPr>
        <w:t>Септарова</w:t>
      </w:r>
      <w:r>
        <w:rPr>
          <w:sz w:val="27"/>
          <w:szCs w:val="27"/>
          <w:shd w:val="clear" w:color="auto" w:fill="FFFFFF"/>
        </w:rPr>
        <w:t xml:space="preserve"> Д.К.,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оснований для признания составленных по делу процессуальных документов и видеозаписи недопустимыми доказательствами, не имеется. </w:t>
      </w:r>
    </w:p>
    <w:p w:rsidR="00BF05CF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Действия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не содержат уголовно наказуемого деяния.</w:t>
      </w:r>
    </w:p>
    <w:p w:rsidR="00BF05C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Д.К., его защитника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свидетелей - инспекторов ДПС Отдела Госавтоинспекции ОМВД России по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впатории</w:t>
      </w:r>
      <w:r>
        <w:rPr>
          <w:sz w:val="27"/>
          <w:szCs w:val="27"/>
        </w:rPr>
        <w:t xml:space="preserve">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и лейтенанта полиции </w:t>
      </w:r>
      <w:r w:rsidR="00CE583C">
        <w:rPr>
          <w:sz w:val="27"/>
          <w:szCs w:val="27"/>
        </w:rPr>
        <w:t>***</w:t>
      </w:r>
      <w:r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Д.К.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BF05CF">
      <w:pPr>
        <w:ind w:firstLine="567"/>
        <w:jc w:val="both"/>
        <w:rPr>
          <w:sz w:val="27"/>
          <w:szCs w:val="27"/>
          <w:lang w:eastAsia="zh-CN"/>
        </w:rPr>
      </w:pPr>
      <w:r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</w:t>
      </w:r>
      <w:r>
        <w:rPr>
          <w:sz w:val="27"/>
          <w:szCs w:val="27"/>
          <w:lang w:eastAsia="zh-CN"/>
        </w:rPr>
        <w:t>является</w:t>
      </w:r>
      <w:r>
        <w:rPr>
          <w:sz w:val="27"/>
          <w:szCs w:val="27"/>
          <w:lang w:eastAsia="zh-CN"/>
        </w:rPr>
        <w:t xml:space="preserve"> </w:t>
      </w:r>
      <w:r w:rsidR="00CE583C">
        <w:rPr>
          <w:sz w:val="27"/>
          <w:szCs w:val="27"/>
          <w:lang w:eastAsia="zh-CN"/>
        </w:rPr>
        <w:t>***</w:t>
      </w:r>
      <w:r>
        <w:rPr>
          <w:sz w:val="27"/>
          <w:szCs w:val="27"/>
          <w:lang w:eastAsia="zh-CN"/>
        </w:rPr>
        <w:t>а также обстоятельство, смягчающее административную ответственность</w:t>
      </w:r>
      <w:r w:rsidR="00DD771A">
        <w:rPr>
          <w:sz w:val="27"/>
          <w:szCs w:val="27"/>
          <w:lang w:eastAsia="zh-CN"/>
        </w:rPr>
        <w:t xml:space="preserve"> </w:t>
      </w:r>
      <w:r w:rsidR="00DD771A">
        <w:rPr>
          <w:sz w:val="27"/>
          <w:szCs w:val="27"/>
          <w:lang w:eastAsia="zh-CN"/>
        </w:rPr>
        <w:t>Септарова</w:t>
      </w:r>
      <w:r w:rsidR="00DD771A">
        <w:rPr>
          <w:sz w:val="27"/>
          <w:szCs w:val="27"/>
          <w:lang w:eastAsia="zh-CN"/>
        </w:rPr>
        <w:t xml:space="preserve"> Д.К.</w:t>
      </w:r>
      <w:r>
        <w:rPr>
          <w:sz w:val="27"/>
          <w:szCs w:val="27"/>
          <w:lang w:eastAsia="zh-CN"/>
        </w:rPr>
        <w:t xml:space="preserve">, которым признается в силу ч.2 ст.4.2 КоАП РФ – наличие у </w:t>
      </w:r>
      <w:r w:rsidR="00DD771A">
        <w:rPr>
          <w:sz w:val="27"/>
          <w:szCs w:val="27"/>
          <w:lang w:eastAsia="zh-CN"/>
        </w:rPr>
        <w:t>него</w:t>
      </w:r>
      <w:r>
        <w:rPr>
          <w:sz w:val="27"/>
          <w:szCs w:val="27"/>
          <w:lang w:eastAsia="zh-CN"/>
        </w:rPr>
        <w:t xml:space="preserve"> </w:t>
      </w:r>
      <w:r w:rsidR="00CE583C">
        <w:rPr>
          <w:sz w:val="27"/>
          <w:szCs w:val="27"/>
          <w:lang w:eastAsia="zh-CN"/>
        </w:rPr>
        <w:t>***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eastAsia="zh-CN"/>
        </w:rPr>
        <w:t xml:space="preserve">Обстоятельств, отягчающих административную ответственность, в отношении </w:t>
      </w:r>
      <w:r>
        <w:rPr>
          <w:sz w:val="27"/>
          <w:szCs w:val="27"/>
          <w:lang w:eastAsia="zh-CN"/>
        </w:rPr>
        <w:t>Септарова</w:t>
      </w:r>
      <w:r>
        <w:rPr>
          <w:sz w:val="27"/>
          <w:szCs w:val="27"/>
          <w:lang w:eastAsia="zh-CN"/>
        </w:rPr>
        <w:t xml:space="preserve"> Д.К. не установлено.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мировой судья считает необходимым назначить </w:t>
      </w:r>
      <w:r>
        <w:rPr>
          <w:sz w:val="27"/>
          <w:szCs w:val="27"/>
        </w:rPr>
        <w:t>Септарову</w:t>
      </w:r>
      <w:r>
        <w:rPr>
          <w:sz w:val="27"/>
          <w:szCs w:val="27"/>
        </w:rPr>
        <w:t xml:space="preserve"> Д.К.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F05CF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Септарова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Дилявера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Казимовича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BF05CF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>
        <w:rPr>
          <w:sz w:val="27"/>
          <w:szCs w:val="27"/>
        </w:rPr>
        <w:t>р</w:t>
      </w:r>
      <w:r>
        <w:rPr>
          <w:sz w:val="27"/>
          <w:szCs w:val="27"/>
        </w:rPr>
        <w:t xml:space="preserve">/с </w:t>
      </w:r>
      <w:r>
        <w:rPr>
          <w:sz w:val="27"/>
          <w:szCs w:val="27"/>
          <w:lang w:val="uk-UA"/>
        </w:rPr>
        <w:t>03100643000000017500,</w:t>
      </w:r>
      <w:r>
        <w:rPr>
          <w:sz w:val="27"/>
          <w:szCs w:val="27"/>
        </w:rPr>
        <w:t xml:space="preserve">  банк получателя – Отделение Республика Крым Банка России, БИК </w:t>
      </w:r>
      <w:r>
        <w:rPr>
          <w:sz w:val="27"/>
          <w:szCs w:val="27"/>
          <w:lang w:val="uk-UA"/>
        </w:rPr>
        <w:t>013510002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uk-UA"/>
        </w:rPr>
        <w:t xml:space="preserve">КБК 18811601123010001140, УИН </w:t>
      </w:r>
      <w:r w:rsidR="00CE583C">
        <w:rPr>
          <w:sz w:val="27"/>
          <w:szCs w:val="27"/>
          <w:lang w:val="uk-UA"/>
        </w:rPr>
        <w:t>***</w:t>
      </w:r>
      <w:r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F05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>
        <w:rPr>
          <w:sz w:val="27"/>
          <w:szCs w:val="27"/>
        </w:rPr>
        <w:t>предусмотренной ч.1 ст.20.25 Кодекса Российской Федерации об административных правонарушениях.</w:t>
      </w:r>
    </w:p>
    <w:p w:rsidR="00BF05CF" w:rsidRPr="00AF210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>
        <w:rPr>
          <w:sz w:val="27"/>
          <w:szCs w:val="27"/>
        </w:rPr>
        <w:t>орган</w:t>
      </w:r>
      <w:r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</w:t>
      </w:r>
      <w:r w:rsidRPr="00AF210A">
        <w:rPr>
          <w:sz w:val="27"/>
          <w:szCs w:val="27"/>
        </w:rPr>
        <w:t>начинается со дня сдачи лицом либо изъятия у него соответствующего удостоверения (ч.2 ст.32.7 КоАП РФ).</w:t>
      </w:r>
    </w:p>
    <w:p w:rsidR="00BF05CF" w:rsidRPr="00AF210A">
      <w:pPr>
        <w:ind w:firstLine="567"/>
        <w:jc w:val="both"/>
        <w:outlineLvl w:val="0"/>
        <w:rPr>
          <w:sz w:val="27"/>
          <w:szCs w:val="27"/>
        </w:rPr>
      </w:pPr>
      <w:r w:rsidRPr="00AF210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F05CF" w:rsidRPr="00AF210A">
      <w:pPr>
        <w:ind w:firstLine="709"/>
        <w:jc w:val="both"/>
        <w:rPr>
          <w:sz w:val="27"/>
          <w:szCs w:val="27"/>
        </w:rPr>
      </w:pPr>
    </w:p>
    <w:p w:rsidR="00BF05CF" w:rsidRPr="00AF210A">
      <w:pPr>
        <w:jc w:val="center"/>
        <w:rPr>
          <w:sz w:val="27"/>
          <w:szCs w:val="27"/>
        </w:rPr>
      </w:pPr>
      <w:r w:rsidRPr="00AF210A">
        <w:rPr>
          <w:sz w:val="27"/>
          <w:szCs w:val="27"/>
        </w:rPr>
        <w:t>Мировой судья</w:t>
      </w:r>
      <w:r w:rsidRPr="00AF210A">
        <w:rPr>
          <w:sz w:val="27"/>
          <w:szCs w:val="27"/>
        </w:rPr>
        <w:tab/>
      </w:r>
      <w:r w:rsidRPr="00AF210A">
        <w:rPr>
          <w:sz w:val="27"/>
          <w:szCs w:val="27"/>
        </w:rPr>
        <w:tab/>
        <w:t xml:space="preserve">                      Е.А. Фролова</w:t>
      </w:r>
    </w:p>
    <w:p w:rsidR="00AF210A" w:rsidP="00AF210A">
      <w:pPr>
        <w:widowControl w:val="0"/>
        <w:jc w:val="both"/>
        <w:outlineLvl w:val="0"/>
        <w:rPr>
          <w:sz w:val="27"/>
          <w:szCs w:val="27"/>
        </w:rPr>
      </w:pPr>
    </w:p>
    <w:p w:rsidR="00AF210A" w:rsidP="00AF210A">
      <w:pPr>
        <w:widowControl w:val="0"/>
        <w:jc w:val="both"/>
        <w:outlineLvl w:val="0"/>
        <w:rPr>
          <w:sz w:val="27"/>
          <w:szCs w:val="27"/>
        </w:rPr>
      </w:pPr>
    </w:p>
    <w:sectPr w:rsidSect="00AF210A">
      <w:pgSz w:w="11906" w:h="16838"/>
      <w:pgMar w:top="851" w:right="851" w:bottom="851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CF"/>
    <w:rsid w:val="00127942"/>
    <w:rsid w:val="001E57D8"/>
    <w:rsid w:val="006F48AE"/>
    <w:rsid w:val="009A0B22"/>
    <w:rsid w:val="00AF210A"/>
    <w:rsid w:val="00B40323"/>
    <w:rsid w:val="00BF05CF"/>
    <w:rsid w:val="00CE583C"/>
    <w:rsid w:val="00DD771A"/>
    <w:rsid w:val="00E62EFE"/>
    <w:rsid w:val="00EB154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a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1">
    <w:name w:val="Верхний колонтитул Знак"/>
    <w:link w:val="Header"/>
    <w:qFormat/>
    <w:rPr>
      <w:sz w:val="24"/>
      <w:szCs w:val="24"/>
    </w:rPr>
  </w:style>
  <w:style w:type="character" w:customStyle="1" w:styleId="a2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qFormat/>
    <w:rsid w:val="00A3678E"/>
    <w:rPr>
      <w:sz w:val="26"/>
      <w:szCs w:val="26"/>
      <w:shd w:val="clear" w:color="auto" w:fill="FFFFFF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customStyle="1" w:styleId="a4">
    <w:name w:val="Колонтитул"/>
    <w:basedOn w:val="Normal"/>
    <w:qFormat/>
  </w:style>
  <w:style w:type="paragraph" w:styleId="Header">
    <w:name w:val="header"/>
    <w:basedOn w:val="Normal"/>
    <w:link w:val="a1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qFormat/>
    <w:pPr>
      <w:tabs>
        <w:tab w:val="center" w:pos="4677"/>
        <w:tab w:val="right" w:pos="9355"/>
      </w:tabs>
    </w:pPr>
  </w:style>
  <w:style w:type="paragraph" w:customStyle="1" w:styleId="a5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customStyle="1" w:styleId="western">
    <w:name w:val="western"/>
    <w:basedOn w:val="Normal"/>
    <w:qFormat/>
    <w:pPr>
      <w:spacing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20">
    <w:name w:val="Основной текст (2)"/>
    <w:basedOn w:val="Normal"/>
    <w:link w:val="2"/>
    <w:qFormat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qFormat/>
    <w:rsid w:val="003E4142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C8C-B662-4DB4-B5F2-386A71E5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