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F15C5" w:rsidRPr="00C13E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3E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Дело</w:t>
      </w:r>
      <w:r w:rsidRPr="00C13E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</w:t>
      </w:r>
      <w:r w:rsidRPr="00C13ED0" w:rsidR="009D5B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5-39-</w:t>
      </w:r>
      <w:r w:rsidRPr="00C13ED0" w:rsidR="000F12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196</w:t>
      </w:r>
      <w:r w:rsidRPr="00C13ED0" w:rsidR="009D5B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/</w:t>
      </w:r>
      <w:r w:rsidRPr="00C13ED0" w:rsidR="00C90DB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C13ED0" w:rsidR="009D5B6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AF15C5" w:rsidRPr="00C13E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AF15C5" w:rsidRPr="00C13ED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5C5" w:rsidRPr="00C13ED0" w:rsidP="00EC5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C13ED0" w:rsidR="000F128C">
        <w:rPr>
          <w:rFonts w:ascii="Times New Roman" w:eastAsia="Times New Roman" w:hAnsi="Times New Roman" w:cs="Times New Roman"/>
          <w:sz w:val="24"/>
          <w:szCs w:val="24"/>
          <w:lang w:eastAsia="ru-RU"/>
        </w:rPr>
        <w:t>30июля</w:t>
      </w:r>
      <w:r w:rsidRPr="00C13ED0" w:rsidR="009D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</w:t>
      </w:r>
      <w:r w:rsidRPr="00C13ED0" w:rsidR="00ED7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</w:t>
      </w:r>
      <w:r w:rsid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411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C13ED0" w:rsidR="00ED748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C13ED0" w:rsidR="00ED748A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r w:rsidRPr="00C13ED0" w:rsidR="00ED748A">
        <w:rPr>
          <w:rFonts w:ascii="Times New Roman" w:eastAsia="Times New Roman" w:hAnsi="Times New Roman" w:cs="Times New Roman"/>
          <w:sz w:val="24"/>
          <w:szCs w:val="24"/>
          <w:lang w:eastAsia="ru-RU"/>
        </w:rPr>
        <w:t>впатория, пр.Ленина, 51/50</w:t>
      </w:r>
    </w:p>
    <w:p w:rsidR="00F56DAA" w:rsidRPr="00C13ED0" w:rsidP="00EC52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ED0">
        <w:rPr>
          <w:rStyle w:val="FontStyle11"/>
          <w:rFonts w:ascii="Times New Roman" w:hAnsi="Times New Roman" w:cs="Times New Roman"/>
          <w:sz w:val="24"/>
          <w:szCs w:val="24"/>
        </w:rPr>
        <w:t>М</w:t>
      </w:r>
      <w:r w:rsidRPr="00C13ED0" w:rsidR="00DA08D3">
        <w:rPr>
          <w:rStyle w:val="FontStyle11"/>
          <w:rFonts w:ascii="Times New Roman" w:hAnsi="Times New Roman" w:cs="Times New Roman"/>
          <w:sz w:val="24"/>
          <w:szCs w:val="24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C13ED0" w:rsidR="00ED7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подготовке к рассмотрению </w:t>
      </w:r>
      <w:r w:rsidRPr="00C13ED0" w:rsidR="004053A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</w:t>
      </w:r>
      <w:r w:rsidRPr="00C13ED0" w:rsidR="00ED7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административном прав</w:t>
      </w:r>
      <w:r w:rsidRPr="00C13ED0" w:rsidR="004053A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онарушении, которое</w:t>
      </w:r>
      <w:r w:rsidRPr="00C13ED0" w:rsidR="00FB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поступил</w:t>
      </w:r>
      <w:r w:rsidRPr="00C13ED0" w:rsidR="004053A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13ED0" w:rsidR="00FB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r w:rsidRPr="00C13ED0" w:rsidR="009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ОМВД России по г</w:t>
      </w:r>
      <w:r w:rsidRPr="00C13ED0" w:rsidR="009D5B64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r w:rsidRPr="00C13ED0" w:rsidR="009D5B64">
        <w:rPr>
          <w:rFonts w:ascii="Times New Roman" w:eastAsia="Times New Roman" w:hAnsi="Times New Roman" w:cs="Times New Roman"/>
          <w:sz w:val="24"/>
          <w:szCs w:val="24"/>
          <w:lang w:eastAsia="ru-RU"/>
        </w:rPr>
        <w:t>впатория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привлечен</w:t>
      </w:r>
      <w:r w:rsidRPr="00C13ED0" w:rsidR="00ED748A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к административной ответственности</w:t>
      </w:r>
    </w:p>
    <w:p w:rsidR="00F56DAA" w:rsidRPr="00C13ED0" w:rsidP="00EC52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</w:t>
      </w:r>
      <w:r w:rsidRPr="00C13ED0" w:rsidR="007D543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13ED0" w:rsidR="007D543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13ED0" w:rsidR="0037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</w:t>
      </w:r>
      <w:r w:rsidRPr="00C13ED0" w:rsidR="006634C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13ED0" w:rsidR="0037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>Ил</w:t>
      </w:r>
      <w:r w:rsidRPr="00C13ED0" w:rsidR="007D543F">
        <w:rPr>
          <w:rFonts w:ascii="Times New Roman" w:eastAsia="Times New Roman" w:hAnsi="Times New Roman" w:cs="Times New Roman"/>
          <w:sz w:val="24"/>
          <w:szCs w:val="24"/>
          <w:lang w:eastAsia="ru-RU"/>
        </w:rPr>
        <w:t>ьич</w:t>
      </w:r>
      <w:r w:rsidRPr="00C13ED0" w:rsidR="006634C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13ED0" w:rsidR="005C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13ED0">
        <w:t>…</w:t>
      </w:r>
      <w:r w:rsidRPr="00C13ED0" w:rsidR="009E0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уроженца </w:t>
      </w:r>
      <w:r w:rsidR="00C13ED0">
        <w:t>…</w:t>
      </w:r>
      <w:r w:rsidRPr="00C13ED0" w:rsidR="009E0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13ED0" w:rsidR="00E914A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 Российской Федерации</w:t>
      </w:r>
      <w:r w:rsidRPr="00C13ED0" w:rsidR="005C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C13ED0" w:rsidR="002B7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женатого, 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</w:t>
      </w:r>
      <w:r w:rsidRPr="00C13ED0" w:rsidR="005C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щего </w:t>
      </w:r>
      <w:r w:rsidR="00C13ED0">
        <w:t>…</w:t>
      </w:r>
      <w:r w:rsidRPr="00C13ED0" w:rsidR="00567F9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ED0" w:rsidR="002B7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зарегистрированного и фактически </w:t>
      </w:r>
      <w:r w:rsidRPr="00C13ED0" w:rsidR="009E0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проживающего по адресу: </w:t>
      </w:r>
      <w:r w:rsidR="00C13ED0">
        <w:t>…</w:t>
      </w:r>
      <w:r w:rsidRPr="00C13ED0" w:rsidR="005C723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F15C5" w:rsidRPr="00C13ED0" w:rsidP="00EC52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C13ED0" w:rsidR="00891B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Pr="00C13ED0" w:rsidR="00DB3FB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13ED0" w:rsidR="00E914A7">
        <w:rPr>
          <w:rFonts w:ascii="Times New Roman" w:eastAsia="Times New Roman" w:hAnsi="Times New Roman" w:cs="Times New Roman"/>
          <w:sz w:val="24"/>
          <w:szCs w:val="24"/>
          <w:lang w:eastAsia="ru-RU"/>
        </w:rPr>
        <w:t>4.17.2</w:t>
      </w:r>
      <w:r w:rsidRPr="00C13ED0" w:rsidR="00F56D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</w:t>
      </w:r>
      <w:r w:rsidRPr="00C13ED0" w:rsidR="00ED748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F15C5" w:rsidRPr="00C13E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9C19ED" w:rsidRPr="00C13ED0" w:rsidP="009C19E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3ED0"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Pr="00C13ED0" w:rsidR="002B7DF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0 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uk-UA"/>
        </w:rPr>
        <w:t>ма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uk-UA"/>
        </w:rPr>
        <w:t>я 20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uk-UA"/>
        </w:rPr>
        <w:t>20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года в 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uk-UA"/>
        </w:rPr>
        <w:t>21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час. 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Pr="00C13ED0" w:rsidR="002B7DFD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мин. 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uk-UA"/>
        </w:rPr>
        <w:t>возле д</w:t>
      </w:r>
      <w:r w:rsidRPr="00C13ED0" w:rsidR="00181C0A">
        <w:rPr>
          <w:rFonts w:ascii="Times New Roman" w:eastAsia="Times New Roman" w:hAnsi="Times New Roman" w:cs="Times New Roman"/>
          <w:sz w:val="24"/>
          <w:szCs w:val="24"/>
          <w:lang w:eastAsia="uk-UA"/>
        </w:rPr>
        <w:t>ома №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26 </w:t>
      </w:r>
      <w:r w:rsidRPr="00C13ED0" w:rsidR="006634C3">
        <w:rPr>
          <w:rFonts w:ascii="Times New Roman" w:eastAsia="Times New Roman" w:hAnsi="Times New Roman" w:cs="Times New Roman"/>
          <w:sz w:val="24"/>
          <w:szCs w:val="24"/>
          <w:lang w:eastAsia="uk-UA"/>
        </w:rPr>
        <w:t>по</w:t>
      </w:r>
      <w:r w:rsidR="00C13E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uk-UA"/>
        </w:rPr>
        <w:t>ул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uk-UA"/>
        </w:rPr>
        <w:t>.Э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uk-UA"/>
        </w:rPr>
        <w:t>скадронн</w:t>
      </w:r>
      <w:r w:rsidRPr="00C13ED0" w:rsidR="006634C3">
        <w:rPr>
          <w:rFonts w:ascii="Times New Roman" w:eastAsia="Times New Roman" w:hAnsi="Times New Roman" w:cs="Times New Roman"/>
          <w:sz w:val="24"/>
          <w:szCs w:val="24"/>
          <w:lang w:eastAsia="uk-UA"/>
        </w:rPr>
        <w:t>ой</w:t>
      </w:r>
      <w:r w:rsidR="00C13E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 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г. 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uk-UA"/>
        </w:rPr>
        <w:t>Евпатория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Республики Крым</w:t>
      </w:r>
      <w:r w:rsidR="00C13E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uk-UA"/>
        </w:rPr>
        <w:t>Пуд</w:t>
      </w:r>
      <w:r w:rsidRPr="00C13ED0" w:rsidR="002B7DFD">
        <w:rPr>
          <w:rFonts w:ascii="Times New Roman" w:eastAsia="Times New Roman" w:hAnsi="Times New Roman" w:cs="Times New Roman"/>
          <w:sz w:val="24"/>
          <w:szCs w:val="24"/>
          <w:lang w:eastAsia="uk-UA"/>
        </w:rPr>
        <w:t>ов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uk-UA"/>
        </w:rPr>
        <w:t>ка</w:t>
      </w:r>
      <w:r w:rsidRPr="00C13ED0" w:rsidR="002B7DF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В.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uk-UA"/>
        </w:rPr>
        <w:t>И.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автомобиле «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uk-UA"/>
        </w:rPr>
        <w:t>Г</w:t>
      </w:r>
      <w:r w:rsidRPr="00C13ED0" w:rsidR="006634C3">
        <w:rPr>
          <w:rFonts w:ascii="Times New Roman" w:eastAsia="Times New Roman" w:hAnsi="Times New Roman" w:cs="Times New Roman"/>
          <w:sz w:val="24"/>
          <w:szCs w:val="24"/>
          <w:lang w:eastAsia="uk-UA"/>
        </w:rPr>
        <w:t>АЗ3302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», государственный регистрационный знак </w:t>
      </w:r>
      <w:r w:rsidR="00C13ED0">
        <w:t>…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C13ED0" w:rsidR="00181C0A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перемещал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немаркированн</w:t>
      </w:r>
      <w:r w:rsidRPr="00C13ED0" w:rsidR="00181C0A">
        <w:rPr>
          <w:rFonts w:ascii="Times New Roman" w:eastAsia="Times New Roman" w:hAnsi="Times New Roman" w:cs="Times New Roman"/>
          <w:sz w:val="24"/>
          <w:szCs w:val="24"/>
          <w:lang w:eastAsia="uk-UA"/>
        </w:rPr>
        <w:t>ую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алкогольн</w:t>
      </w:r>
      <w:r w:rsidRPr="00C13ED0" w:rsidR="00181C0A">
        <w:rPr>
          <w:rFonts w:ascii="Times New Roman" w:eastAsia="Times New Roman" w:hAnsi="Times New Roman" w:cs="Times New Roman"/>
          <w:sz w:val="24"/>
          <w:szCs w:val="24"/>
          <w:lang w:eastAsia="uk-UA"/>
        </w:rPr>
        <w:t>ую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продукци</w:t>
      </w:r>
      <w:r w:rsidRPr="00C13ED0" w:rsidR="00181C0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ю- </w:t>
      </w:r>
      <w:r w:rsidRPr="00C13ED0" w:rsidR="006634C3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коньяк</w:t>
      </w:r>
      <w:r w:rsidRPr="00C13ED0" w:rsidR="00181C0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и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uk-UA"/>
        </w:rPr>
        <w:t>с</w:t>
      </w:r>
      <w:r w:rsidRPr="00C13ED0" w:rsidR="006634C3">
        <w:rPr>
          <w:rFonts w:ascii="Times New Roman" w:eastAsia="Times New Roman" w:hAnsi="Times New Roman" w:cs="Times New Roman"/>
          <w:sz w:val="24"/>
          <w:szCs w:val="24"/>
          <w:lang w:eastAsia="uk-UA"/>
        </w:rPr>
        <w:t>пир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 в </w:t>
      </w:r>
      <w:r w:rsidRPr="00C13ED0" w:rsidR="00181C0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общем 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количестве </w:t>
      </w:r>
      <w:r w:rsidRPr="00C13ED0" w:rsidR="006634C3">
        <w:rPr>
          <w:rFonts w:ascii="Times New Roman" w:eastAsia="Times New Roman" w:hAnsi="Times New Roman" w:cs="Times New Roman"/>
          <w:sz w:val="24"/>
          <w:szCs w:val="24"/>
          <w:lang w:eastAsia="uk-UA"/>
        </w:rPr>
        <w:t>18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uk-UA"/>
        </w:rPr>
        <w:t>0 литров, объемн</w:t>
      </w:r>
      <w:r w:rsidRPr="00C13ED0" w:rsidR="00181C0A">
        <w:rPr>
          <w:rFonts w:ascii="Times New Roman" w:eastAsia="Times New Roman" w:hAnsi="Times New Roman" w:cs="Times New Roman"/>
          <w:sz w:val="24"/>
          <w:szCs w:val="24"/>
          <w:lang w:eastAsia="uk-UA"/>
        </w:rPr>
        <w:t>ой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дол</w:t>
      </w:r>
      <w:r w:rsidRPr="00C13ED0" w:rsidR="00181C0A">
        <w:rPr>
          <w:rFonts w:ascii="Times New Roman" w:eastAsia="Times New Roman" w:hAnsi="Times New Roman" w:cs="Times New Roman"/>
          <w:sz w:val="24"/>
          <w:szCs w:val="24"/>
          <w:lang w:eastAsia="uk-UA"/>
        </w:rPr>
        <w:t>ей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этилового спирта (крепость</w:t>
      </w:r>
      <w:r w:rsidRPr="00C13ED0" w:rsidR="00181C0A">
        <w:rPr>
          <w:rFonts w:ascii="Times New Roman" w:eastAsia="Times New Roman" w:hAnsi="Times New Roman" w:cs="Times New Roman"/>
          <w:sz w:val="24"/>
          <w:szCs w:val="24"/>
          <w:lang w:eastAsia="uk-UA"/>
        </w:rPr>
        <w:t>ю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uk-UA"/>
        </w:rPr>
        <w:t>), согласно справки об исследовании специалиста ЭКЦ МВД по Республике Крым от 0</w:t>
      </w:r>
      <w:r w:rsidRPr="00C13ED0" w:rsidR="006634C3">
        <w:rPr>
          <w:rFonts w:ascii="Times New Roman" w:eastAsia="Times New Roman" w:hAnsi="Times New Roman" w:cs="Times New Roman"/>
          <w:sz w:val="24"/>
          <w:szCs w:val="24"/>
          <w:lang w:eastAsia="uk-UA"/>
        </w:rPr>
        <w:t>2июл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uk-UA"/>
        </w:rPr>
        <w:t>я 20</w:t>
      </w:r>
      <w:r w:rsidRPr="00C13ED0" w:rsidR="006634C3">
        <w:rPr>
          <w:rFonts w:ascii="Times New Roman" w:eastAsia="Times New Roman" w:hAnsi="Times New Roman" w:cs="Times New Roman"/>
          <w:sz w:val="24"/>
          <w:szCs w:val="24"/>
          <w:lang w:eastAsia="uk-UA"/>
        </w:rPr>
        <w:t>20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года №</w:t>
      </w:r>
      <w:r w:rsidR="00C13ED0">
        <w:t>…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C13ED0" w:rsidR="00181C0A">
        <w:rPr>
          <w:rFonts w:ascii="Times New Roman" w:eastAsia="Times New Roman" w:hAnsi="Times New Roman" w:cs="Times New Roman"/>
          <w:sz w:val="24"/>
          <w:szCs w:val="24"/>
          <w:lang w:eastAsia="uk-UA"/>
        </w:rPr>
        <w:t>соответственно</w:t>
      </w:r>
      <w:r w:rsidR="00C13E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13ED0" w:rsidR="006634C3">
        <w:rPr>
          <w:rFonts w:ascii="Times New Roman" w:eastAsia="Times New Roman" w:hAnsi="Times New Roman" w:cs="Times New Roman"/>
          <w:sz w:val="24"/>
          <w:szCs w:val="24"/>
          <w:lang w:eastAsia="uk-UA"/>
        </w:rPr>
        <w:t>38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C13ED0" w:rsidR="006634C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9 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uk-UA"/>
        </w:rPr>
        <w:t>%</w:t>
      </w:r>
      <w:r w:rsidR="00C13E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13ED0" w:rsidR="000261F9">
        <w:rPr>
          <w:rFonts w:ascii="Times New Roman" w:eastAsia="Times New Roman" w:hAnsi="Times New Roman" w:cs="Times New Roman"/>
          <w:sz w:val="24"/>
          <w:szCs w:val="24"/>
          <w:lang w:eastAsia="uk-UA"/>
        </w:rPr>
        <w:t>и</w:t>
      </w:r>
      <w:r w:rsidR="00C13E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13ED0" w:rsidR="000261F9">
        <w:rPr>
          <w:rFonts w:ascii="Times New Roman" w:eastAsia="Times New Roman" w:hAnsi="Times New Roman" w:cs="Times New Roman"/>
          <w:sz w:val="24"/>
          <w:szCs w:val="24"/>
          <w:lang w:eastAsia="uk-UA"/>
        </w:rPr>
        <w:t>9</w:t>
      </w:r>
      <w:r w:rsidRPr="00C13ED0" w:rsidR="006634C3">
        <w:rPr>
          <w:rFonts w:ascii="Times New Roman" w:eastAsia="Times New Roman" w:hAnsi="Times New Roman" w:cs="Times New Roman"/>
          <w:sz w:val="24"/>
          <w:szCs w:val="24"/>
          <w:lang w:eastAsia="uk-UA"/>
        </w:rPr>
        <w:t>5,2 %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9C19ED" w:rsidRPr="00C13ED0" w:rsidP="00EC52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</w:t>
      </w:r>
      <w:r w:rsid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ED0" w:rsidR="006634C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Пудовка</w:t>
      </w:r>
      <w:r w:rsidRPr="00C13ED0" w:rsidR="00663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</w:t>
      </w:r>
      <w:r w:rsid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ED0" w:rsidR="006634C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явился,</w:t>
      </w:r>
      <w:r w:rsidRPr="00C13ED0" w:rsidR="00181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времени и месте рассмотрения дела </w:t>
      </w:r>
      <w:r w:rsidRPr="00C13ED0" w:rsidR="006634C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</w:t>
      </w:r>
      <w:r w:rsidRPr="00C13ED0" w:rsidR="00181C0A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C13ED0" w:rsidR="00663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установленном законом порядке, согласно </w:t>
      </w:r>
      <w:r w:rsidRPr="00C13ED0" w:rsidR="00181C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поступившему от него заявлению</w:t>
      </w:r>
      <w:r w:rsidRPr="00C13ED0" w:rsidR="00663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просил рассматривать дело об административном правонарушении в его отсутствие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13ED0" w:rsidR="00181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Учитывая изложенное, в силу </w:t>
      </w:r>
      <w:r w:rsidRPr="00C13ED0" w:rsidR="00181C0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C13ED0" w:rsidR="00181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 ст.25.1 КоАП РФ мировой судья считает возможным рассматривать данное дело в отсутствии </w:t>
      </w:r>
      <w:r w:rsidRPr="00C13ED0" w:rsidR="00181C0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Пудовка</w:t>
      </w:r>
      <w:r w:rsidRPr="00C13ED0" w:rsidR="00181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</w:t>
      </w:r>
    </w:p>
    <w:p w:rsidR="009C19ED" w:rsidRPr="00C13ED0" w:rsidP="00C13E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Выслушав </w:t>
      </w:r>
      <w:r w:rsidRPr="00C13ED0" w:rsidR="006634C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Пудовка</w:t>
      </w:r>
      <w:r w:rsidRPr="00C13ED0" w:rsidR="00663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исследовав имеющиеся в деле доказательства, мировой судья приходит к следующему.</w:t>
      </w:r>
    </w:p>
    <w:p w:rsidR="002B7DFD" w:rsidRPr="00C13ED0" w:rsidP="009C19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следует из материалов дела, </w:t>
      </w:r>
      <w:r w:rsidRPr="00C13ED0" w:rsidR="006634C3">
        <w:rPr>
          <w:rFonts w:ascii="Times New Roman" w:eastAsia="Times New Roman" w:hAnsi="Times New Roman" w:cs="Times New Roman"/>
          <w:sz w:val="24"/>
          <w:szCs w:val="24"/>
          <w:lang w:eastAsia="uk-UA"/>
        </w:rPr>
        <w:t>возле д</w:t>
      </w:r>
      <w:r w:rsidRPr="00C13ED0" w:rsidR="00181C0A">
        <w:rPr>
          <w:rFonts w:ascii="Times New Roman" w:eastAsia="Times New Roman" w:hAnsi="Times New Roman" w:cs="Times New Roman"/>
          <w:sz w:val="24"/>
          <w:szCs w:val="24"/>
          <w:lang w:eastAsia="uk-UA"/>
        </w:rPr>
        <w:t>ома</w:t>
      </w:r>
      <w:r w:rsidR="00C13E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13ED0" w:rsidR="00181C0A">
        <w:rPr>
          <w:rFonts w:ascii="Times New Roman" w:eastAsia="Times New Roman" w:hAnsi="Times New Roman" w:cs="Times New Roman"/>
          <w:sz w:val="24"/>
          <w:szCs w:val="24"/>
          <w:lang w:eastAsia="uk-UA"/>
        </w:rPr>
        <w:t>№</w:t>
      </w:r>
      <w:r w:rsidRPr="00C13ED0" w:rsidR="006634C3">
        <w:rPr>
          <w:rFonts w:ascii="Times New Roman" w:eastAsia="Times New Roman" w:hAnsi="Times New Roman" w:cs="Times New Roman"/>
          <w:sz w:val="24"/>
          <w:szCs w:val="24"/>
          <w:lang w:eastAsia="uk-UA"/>
        </w:rPr>
        <w:t>26 по ул</w:t>
      </w:r>
      <w:r w:rsidRPr="00C13ED0" w:rsidR="006634C3">
        <w:rPr>
          <w:rFonts w:ascii="Times New Roman" w:eastAsia="Times New Roman" w:hAnsi="Times New Roman" w:cs="Times New Roman"/>
          <w:sz w:val="24"/>
          <w:szCs w:val="24"/>
          <w:lang w:eastAsia="uk-UA"/>
        </w:rPr>
        <w:t>.Э</w:t>
      </w:r>
      <w:r w:rsidRPr="00C13ED0" w:rsidR="006634C3">
        <w:rPr>
          <w:rFonts w:ascii="Times New Roman" w:eastAsia="Times New Roman" w:hAnsi="Times New Roman" w:cs="Times New Roman"/>
          <w:sz w:val="24"/>
          <w:szCs w:val="24"/>
          <w:lang w:eastAsia="uk-UA"/>
        </w:rPr>
        <w:t>скадронной в  г. Евпатория Республики Крым</w:t>
      </w:r>
      <w:r w:rsidR="00C13E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13ED0">
        <w:t>…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uk-UA"/>
        </w:rPr>
        <w:t>на автомобиле «</w:t>
      </w:r>
      <w:r w:rsidRPr="00C13ED0" w:rsidR="006634C3">
        <w:rPr>
          <w:rFonts w:ascii="Times New Roman" w:eastAsia="Times New Roman" w:hAnsi="Times New Roman" w:cs="Times New Roman"/>
          <w:sz w:val="24"/>
          <w:szCs w:val="24"/>
          <w:lang w:eastAsia="uk-UA"/>
        </w:rPr>
        <w:t>ГАЗ3302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», государственный регистрационный знак </w:t>
      </w:r>
      <w:r w:rsidR="00C13ED0">
        <w:t>…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осуществлял перемещение немаркированной продукции (</w:t>
      </w:r>
      <w:r w:rsidRPr="00C13ED0" w:rsidR="006634C3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коньяк</w:t>
      </w:r>
      <w:r w:rsidRPr="00C13ED0" w:rsidR="00181C0A">
        <w:rPr>
          <w:rFonts w:ascii="Times New Roman" w:eastAsia="Times New Roman" w:hAnsi="Times New Roman" w:cs="Times New Roman"/>
          <w:sz w:val="24"/>
          <w:szCs w:val="24"/>
          <w:lang w:eastAsia="uk-UA"/>
        </w:rPr>
        <w:t>а и</w:t>
      </w:r>
      <w:r w:rsidRPr="00C13ED0" w:rsidR="006634C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спирт</w:t>
      </w:r>
      <w:r w:rsidRPr="00C13ED0" w:rsidR="00181C0A">
        <w:rPr>
          <w:rFonts w:ascii="Times New Roman" w:eastAsia="Times New Roman" w:hAnsi="Times New Roman" w:cs="Times New Roman"/>
          <w:sz w:val="24"/>
          <w:szCs w:val="24"/>
          <w:lang w:eastAsia="uk-UA"/>
        </w:rPr>
        <w:t>а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</w:t>
      </w:r>
      <w:r w:rsidRPr="00C13ED0" w:rsidR="00F96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C13ED0" w:rsidR="006634C3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C13ED0" w:rsidR="00F96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емкостях </w:t>
      </w:r>
      <w:r w:rsidRPr="00C13ED0" w:rsidR="00525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объемом по 5 литров каждая 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</w:t>
      </w:r>
      <w:r w:rsidRPr="00C13ED0" w:rsidR="00F9611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общем 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количестве </w:t>
      </w:r>
      <w:r w:rsidRPr="00C13ED0" w:rsidR="006634C3">
        <w:rPr>
          <w:rFonts w:ascii="Times New Roman" w:eastAsia="Times New Roman" w:hAnsi="Times New Roman" w:cs="Times New Roman"/>
          <w:sz w:val="24"/>
          <w:szCs w:val="24"/>
          <w:lang w:eastAsia="uk-UA"/>
        </w:rPr>
        <w:t>18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0 литров. </w:t>
      </w:r>
    </w:p>
    <w:p w:rsidR="009C19ED" w:rsidRPr="00C13ED0" w:rsidP="009C19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ED0">
        <w:rPr>
          <w:rFonts w:ascii="Times New Roman" w:eastAsia="Times New Roman" w:hAnsi="Times New Roman" w:cs="Times New Roman"/>
          <w:sz w:val="24"/>
          <w:szCs w:val="24"/>
          <w:lang w:eastAsia="uk-UA"/>
        </w:rPr>
        <w:t>Согласно справк</w:t>
      </w:r>
      <w:r w:rsidRPr="00C13ED0" w:rsidR="003E6B5D">
        <w:rPr>
          <w:rFonts w:ascii="Times New Roman" w:eastAsia="Times New Roman" w:hAnsi="Times New Roman" w:cs="Times New Roman"/>
          <w:sz w:val="24"/>
          <w:szCs w:val="24"/>
          <w:lang w:eastAsia="uk-UA"/>
        </w:rPr>
        <w:t>е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об исследовании специалиста ЭКЦ МВД по Республике Крым от 0</w:t>
      </w:r>
      <w:r w:rsidRPr="00C13ED0" w:rsidR="006634C3">
        <w:rPr>
          <w:rFonts w:ascii="Times New Roman" w:eastAsia="Times New Roman" w:hAnsi="Times New Roman" w:cs="Times New Roman"/>
          <w:sz w:val="24"/>
          <w:szCs w:val="24"/>
          <w:lang w:eastAsia="uk-UA"/>
        </w:rPr>
        <w:t>2июл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uk-UA"/>
        </w:rPr>
        <w:t>я 20</w:t>
      </w:r>
      <w:r w:rsidRPr="00C13ED0" w:rsidR="006634C3">
        <w:rPr>
          <w:rFonts w:ascii="Times New Roman" w:eastAsia="Times New Roman" w:hAnsi="Times New Roman" w:cs="Times New Roman"/>
          <w:sz w:val="24"/>
          <w:szCs w:val="24"/>
          <w:lang w:eastAsia="uk-UA"/>
        </w:rPr>
        <w:t>20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года №</w:t>
      </w:r>
      <w:r w:rsidR="00C13ED0">
        <w:t>…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C13ED0" w:rsidR="002B7DF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указанная </w:t>
      </w:r>
      <w:r w:rsidRPr="00C13ED0" w:rsidR="000169A7">
        <w:rPr>
          <w:rFonts w:ascii="Times New Roman" w:eastAsia="Times New Roman" w:hAnsi="Times New Roman" w:cs="Times New Roman"/>
          <w:sz w:val="24"/>
          <w:szCs w:val="24"/>
          <w:lang w:eastAsia="uk-UA"/>
        </w:rPr>
        <w:t>жидкость</w:t>
      </w:r>
      <w:r w:rsidRPr="00C13ED0" w:rsidR="002B7DF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является спиртосодержащей (содержит этиловый спирт</w:t>
      </w:r>
      <w:r w:rsidRPr="00C13ED0" w:rsidR="003706F1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Pr="00C13ED0" w:rsidR="002B7DF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объемная доля </w:t>
      </w:r>
      <w:r w:rsidRPr="00C13ED0" w:rsidR="000169A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содержащегося в ней 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этилового спирта (крепость) составляет </w:t>
      </w:r>
      <w:r w:rsidRPr="00C13ED0" w:rsidR="006634C3">
        <w:rPr>
          <w:rFonts w:ascii="Times New Roman" w:eastAsia="Times New Roman" w:hAnsi="Times New Roman" w:cs="Times New Roman"/>
          <w:sz w:val="24"/>
          <w:szCs w:val="24"/>
          <w:lang w:eastAsia="uk-UA"/>
        </w:rPr>
        <w:t>38</w:t>
      </w:r>
      <w:r w:rsidRPr="00C13ED0" w:rsidR="002B7DFD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C13ED0" w:rsidR="006634C3">
        <w:rPr>
          <w:rFonts w:ascii="Times New Roman" w:eastAsia="Times New Roman" w:hAnsi="Times New Roman" w:cs="Times New Roman"/>
          <w:sz w:val="24"/>
          <w:szCs w:val="24"/>
          <w:lang w:eastAsia="uk-UA"/>
        </w:rPr>
        <w:t>9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%</w:t>
      </w:r>
      <w:r w:rsidR="00C13E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13ED0" w:rsidR="00E364A1">
        <w:rPr>
          <w:rFonts w:ascii="Times New Roman" w:eastAsia="Times New Roman" w:hAnsi="Times New Roman" w:cs="Times New Roman"/>
          <w:sz w:val="24"/>
          <w:szCs w:val="24"/>
          <w:lang w:eastAsia="uk-UA"/>
        </w:rPr>
        <w:t>и</w:t>
      </w:r>
      <w:r w:rsidR="00C13E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13ED0" w:rsidR="00E364A1">
        <w:rPr>
          <w:rFonts w:ascii="Times New Roman" w:eastAsia="Times New Roman" w:hAnsi="Times New Roman" w:cs="Times New Roman"/>
          <w:sz w:val="24"/>
          <w:szCs w:val="24"/>
          <w:lang w:eastAsia="uk-UA"/>
        </w:rPr>
        <w:t>9</w:t>
      </w:r>
      <w:r w:rsidRPr="00C13ED0" w:rsidR="006634C3">
        <w:rPr>
          <w:rFonts w:ascii="Times New Roman" w:eastAsia="Times New Roman" w:hAnsi="Times New Roman" w:cs="Times New Roman"/>
          <w:sz w:val="24"/>
          <w:szCs w:val="24"/>
          <w:lang w:eastAsia="uk-UA"/>
        </w:rPr>
        <w:t>5,2 %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19ED" w:rsidRPr="00C13ED0" w:rsidP="009C19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п.2 ст.12 Федерального Закона от 22 ноября 1995 года №171-ФЗ  «О государственном регулировании производства и оборота этилового спирта, алкогольной и спиртосодержащей продукции и об ограничении потребления  (распития) алкогольной продукции» (далее по тексту - Федерального закона №171-ФЗ) алкогольная продукция, за исключением пива и пивных напитков, сидра, 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пуаре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медовухи, подлежит обязательной маркировке в следующем порядке: алкогольная продукция, производимая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Российской Федерации, за исключением алкогольной продукции, поставляемой на экспорт, маркируется федеральными специальными марками. Указанные марки приобретаются в государственном органе, уполномоченном Правительством Российской Федерации.</w:t>
      </w:r>
    </w:p>
    <w:p w:rsidR="009C19ED" w:rsidRPr="00C13ED0" w:rsidP="009C19ED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Маркировка алкогольной продукции не предусмотренными настоящим Федеральным законом марками, не допускается.</w:t>
      </w:r>
    </w:p>
    <w:p w:rsidR="009C19ED" w:rsidRPr="00C13ED0" w:rsidP="009C19ED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13E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Согласно  п. 3 ст. 12 Федерального закона №171-ФЗ федеральная специальная марка и акцизная марка являются документами государственной отчетности, удостоверяющими законность (легальность) производства и (или) оборота на территории Российской Федерации алкогольной продукции, указанной в пункте 2 настоящей статьи, осуществление контроля за уплатой налогов, а также являются носителями информации единой государственной автоматизированной информационной системы и подтверждением фиксации информации о </w:t>
      </w:r>
      <w:r w:rsidRPr="00C13E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реализуемой на территории</w:t>
      </w:r>
      <w:r w:rsidRPr="00C13E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Российской Федерации алкогольной продукции в единой государственной автоматизированной информационной системе.</w:t>
      </w:r>
    </w:p>
    <w:p w:rsidR="009C19ED" w:rsidRPr="00C13ED0" w:rsidP="009C19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сост.14.17.2 КоАП РФ </w:t>
      </w:r>
      <w:r w:rsidRPr="00C13ED0">
        <w:rPr>
          <w:rFonts w:ascii="Times New Roman" w:hAnsi="Times New Roman" w:cs="Times New Roman"/>
          <w:sz w:val="24"/>
          <w:szCs w:val="24"/>
        </w:rPr>
        <w:t>перемещение по территории Российской Федерации алкогольной продукции, немаркированной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в том числе продукции, являющейся товаром Евразийского экономического союза, за исключением перемещения указанной алкогольной продукции по территории Российской Федерации физическими лицами в объеме</w:t>
      </w:r>
      <w:r w:rsidRPr="00C13ED0">
        <w:rPr>
          <w:rFonts w:ascii="Times New Roman" w:hAnsi="Times New Roman" w:cs="Times New Roman"/>
          <w:sz w:val="24"/>
          <w:szCs w:val="24"/>
        </w:rPr>
        <w:t xml:space="preserve"> не более 10 литров на одного человека, </w:t>
      </w:r>
      <w:r w:rsidRPr="00C13ED0">
        <w:rPr>
          <w:rFonts w:ascii="Times New Roman" w:hAnsi="Times New Roman" w:cs="Times New Roman"/>
          <w:sz w:val="24"/>
          <w:szCs w:val="24"/>
        </w:rPr>
        <w:t>-в</w:t>
      </w:r>
      <w:r w:rsidRPr="00C13ED0">
        <w:rPr>
          <w:rFonts w:ascii="Times New Roman" w:hAnsi="Times New Roman" w:cs="Times New Roman"/>
          <w:sz w:val="24"/>
          <w:szCs w:val="24"/>
        </w:rPr>
        <w:t>лечет наложение административного штрафа на граждан в размере от трех тысяч до пяти тысяч рублей с конфискацией продукции, явившейся предметом административного правонарушения.</w:t>
      </w:r>
    </w:p>
    <w:p w:rsidR="009C19ED" w:rsidRPr="00C13ED0" w:rsidP="009C19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5" w:history="1">
        <w:r w:rsidRPr="00C13E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 статьи 26.2</w:t>
        </w:r>
      </w:hyperlink>
      <w:r w:rsidRP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9C19ED" w:rsidRPr="00C13ED0" w:rsidP="009C19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доказательств, перечисленных в </w:t>
      </w:r>
      <w:hyperlink r:id="rId6" w:history="1">
        <w:r w:rsidRPr="00C13E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2 названной статьи</w:t>
        </w:r>
      </w:hyperlink>
      <w:r w:rsidRP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эти данные могут быть установлены на основании иных документов.</w:t>
      </w:r>
    </w:p>
    <w:p w:rsidR="009C19ED" w:rsidRPr="00C13ED0" w:rsidP="009C19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 совершения административного правонарушения и виновность </w:t>
      </w:r>
      <w:r w:rsidRPr="00C13ED0" w:rsidR="006634C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</w:t>
      </w:r>
      <w:r w:rsidRPr="00C13ED0" w:rsidR="003E6B5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13ED0" w:rsidR="006634C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13ED0" w:rsidR="003E6B5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13ED0" w:rsidR="003E6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</w:t>
      </w:r>
      <w:r w:rsidRPr="00C13ED0" w:rsidR="006634C3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его совершении подтверждаются исследованными доказательствами, а именно: определением о</w:t>
      </w:r>
      <w:r w:rsidRPr="00C13ED0" w:rsidR="0006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передаче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</w:t>
      </w:r>
      <w:r w:rsidRPr="00C13ED0" w:rsidR="000654F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административном правонарушении </w:t>
      </w:r>
      <w:r w:rsidRPr="00C13ED0" w:rsidR="000654F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C13ED0">
        <w:t>…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C13ED0" w:rsidR="000654F1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C13ED0" w:rsidR="000654F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.2020 года, </w:t>
      </w:r>
      <w:r w:rsidRPr="00C13ED0" w:rsidR="000654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 об а</w:t>
      </w:r>
      <w:r w:rsid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дминистративном правонарушении </w:t>
      </w:r>
      <w:r w:rsidRPr="00C13ED0" w:rsidR="0006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13ED0">
        <w:t>…</w:t>
      </w:r>
      <w:r w:rsidRPr="00C13ED0" w:rsidR="0006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07.07.2020 г., </w:t>
      </w:r>
      <w:r w:rsidRPr="00C13ED0" w:rsidR="00C20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рапортом оперативного дежурного дежурной части ОМВД России по г</w:t>
      </w:r>
      <w:r w:rsidRPr="00C13ED0" w:rsidR="00C20A17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r w:rsidRPr="00C13ED0" w:rsidR="00C20A17">
        <w:rPr>
          <w:rFonts w:ascii="Times New Roman" w:eastAsia="Times New Roman" w:hAnsi="Times New Roman" w:cs="Times New Roman"/>
          <w:sz w:val="24"/>
          <w:szCs w:val="24"/>
          <w:lang w:eastAsia="ru-RU"/>
        </w:rPr>
        <w:t>впатории</w:t>
      </w:r>
      <w:r w:rsid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ED0" w:rsidR="001F48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майор</w:t>
      </w:r>
      <w:r w:rsidRPr="00C13ED0" w:rsidR="00C2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полиции </w:t>
      </w:r>
      <w:r w:rsidR="00C13ED0">
        <w:t>…</w:t>
      </w:r>
      <w:r w:rsidRPr="00C13ED0" w:rsidR="00C20A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 w:rsidRPr="00C13ED0" w:rsidR="001F488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13ED0" w:rsidR="00C20A1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C13ED0" w:rsidR="001F488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13ED0" w:rsidR="00C20A17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Pr="00C13ED0" w:rsidR="001F488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C13ED0" w:rsidR="00C2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года, рапортом инспектора </w:t>
      </w:r>
      <w:r w:rsidRPr="00C13ED0" w:rsidR="00EB1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ИАЗ </w:t>
      </w:r>
      <w:r w:rsidRPr="00C13ED0" w:rsidR="00C2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ОГИБДД </w:t>
      </w:r>
      <w:r w:rsidRPr="00C13ED0" w:rsidR="00EB116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13ED0" w:rsidR="00C20A17">
        <w:rPr>
          <w:rFonts w:ascii="Times New Roman" w:eastAsia="Times New Roman" w:hAnsi="Times New Roman" w:cs="Times New Roman"/>
          <w:sz w:val="24"/>
          <w:szCs w:val="24"/>
          <w:lang w:eastAsia="ru-RU"/>
        </w:rPr>
        <w:t>МВД</w:t>
      </w:r>
      <w:r w:rsidRPr="00C13ED0" w:rsidR="00EB1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</w:t>
      </w:r>
      <w:r w:rsidRPr="00C13ED0" w:rsidR="00C2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C13ED0" w:rsidR="00EB116E">
        <w:rPr>
          <w:rFonts w:ascii="Times New Roman" w:eastAsia="Times New Roman" w:hAnsi="Times New Roman" w:cs="Times New Roman"/>
          <w:sz w:val="24"/>
          <w:szCs w:val="24"/>
          <w:lang w:eastAsia="ru-RU"/>
        </w:rPr>
        <w:t>г.Евпатории капитан</w:t>
      </w:r>
      <w:r w:rsidRPr="00C13ED0" w:rsidR="00C2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полиции </w:t>
      </w:r>
      <w:r w:rsidR="00C13ED0">
        <w:t>…</w:t>
      </w:r>
      <w:r w:rsidRPr="00C13ED0" w:rsidR="00C20A17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 2</w:t>
      </w:r>
      <w:r w:rsidRPr="00C13ED0" w:rsidR="00EB116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13ED0" w:rsidR="00C20A1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C13ED0" w:rsidR="00EB116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13ED0" w:rsidR="00C20A17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Pr="00C13ED0" w:rsidR="00EB116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C13ED0" w:rsidR="00C2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изъятия вещей и документов от </w:t>
      </w:r>
      <w:r w:rsidRPr="00C13ED0" w:rsidR="00C20A1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13ED0" w:rsidR="00EB116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C13ED0" w:rsidR="00EB116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Pr="00C13ED0" w:rsidR="00EB116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фотографиями с места совершения административного правонарушения, </w:t>
      </w:r>
      <w:r w:rsidRPr="00C13ED0" w:rsidR="00EB1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справкой об исследовании </w:t>
      </w:r>
      <w:r w:rsidRPr="00C13ED0" w:rsidR="00EB116E">
        <w:rPr>
          <w:rFonts w:ascii="Times New Roman" w:eastAsia="Times New Roman" w:hAnsi="Times New Roman" w:cs="Times New Roman"/>
          <w:sz w:val="24"/>
          <w:szCs w:val="24"/>
          <w:lang w:eastAsia="uk-UA"/>
        </w:rPr>
        <w:t>специалиста ЭКЦ МВД по Республике Крым</w:t>
      </w:r>
      <w:r w:rsidR="00C13E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13ED0" w:rsidR="001078A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C13ED0">
        <w:t xml:space="preserve">… </w:t>
      </w:r>
      <w:r w:rsidRPr="00C13ED0" w:rsidR="00107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C13ED0" w:rsidR="00EB116E">
        <w:rPr>
          <w:rFonts w:ascii="Times New Roman" w:eastAsia="Times New Roman" w:hAnsi="Times New Roman" w:cs="Times New Roman"/>
          <w:sz w:val="24"/>
          <w:szCs w:val="24"/>
          <w:lang w:eastAsia="ru-RU"/>
        </w:rPr>
        <w:t>02.07.2020г</w:t>
      </w:r>
      <w:r w:rsidRPr="00C13ED0" w:rsidR="00894D3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Pr="00C13ED0" w:rsidR="00EB1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13ED0" w:rsidR="00C2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письменным 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объяснением </w:t>
      </w:r>
      <w:r w:rsidRPr="00C13ED0" w:rsidR="00EB116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Пудовка</w:t>
      </w:r>
      <w:r w:rsidRPr="00C13ED0" w:rsidR="00C2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</w:t>
      </w:r>
      <w:r w:rsidRPr="00C13ED0" w:rsidR="00EB116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C13ED0" w:rsidR="00C20A1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13ED0" w:rsidR="00EB116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C13ED0" w:rsidR="00EB116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Pr="00C13ED0" w:rsidR="00EB116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9C19ED" w:rsidRPr="00C13ED0" w:rsidP="009C19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по делу об административном правонарушении доказательства являются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C19ED" w:rsidRPr="00C13ED0" w:rsidP="009C19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об административном правонарушении составлен с участием </w:t>
      </w:r>
      <w:r w:rsidRPr="00C13ED0" w:rsidR="00EB624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Пудовка</w:t>
      </w:r>
      <w:r w:rsidRPr="00C13ED0" w:rsidR="00EB6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</w:t>
      </w:r>
      <w:r w:rsidRPr="00C13ED0" w:rsidR="00F9611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права, предусмотренные </w:t>
      </w:r>
      <w:hyperlink r:id="rId7" w:history="1">
        <w:r w:rsidRPr="00C13E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статьями 24.2, 24.4, 25.1</w:t>
        </w:r>
      </w:hyperlink>
      <w:r w:rsidRP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-25.7, 28.2 Кодекса Российской Федерации об административных правонарушениях и </w:t>
      </w:r>
      <w:hyperlink r:id="rId8" w:history="1">
        <w:r w:rsidRPr="00C13E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 51</w:t>
        </w:r>
      </w:hyperlink>
      <w:r w:rsidRP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Конституции Российской Федерации </w:t>
      </w:r>
      <w:r w:rsidRPr="00C13ED0" w:rsidR="00EB624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Пудовка</w:t>
      </w:r>
      <w:r w:rsidRPr="00C13ED0" w:rsidR="00EB6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разъяснены, с содержанием протокола он ознакомлен, о чем свидетельствуют его подписи в соответствующих графах протокола об административном правонарушении.</w:t>
      </w:r>
    </w:p>
    <w:p w:rsidR="009C19ED" w:rsidRPr="00C13ED0" w:rsidP="009C19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Существенных недостатков протокола об административном правонарушении, которые могли бы повлечь признание его недопустимым доказательством по делу, не установлено.</w:t>
      </w:r>
    </w:p>
    <w:p w:rsidR="009C19ED" w:rsidRPr="00C13ED0" w:rsidP="009C19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сследовав все обстоятельства дела и оценив доказательства в их совокупности, мировой судья пришел к выводу, что в действиях </w:t>
      </w:r>
      <w:r w:rsidRPr="00C13ED0" w:rsidR="00EB624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Пудовка</w:t>
      </w:r>
      <w:r w:rsidRPr="00C13ED0" w:rsidR="00EB6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состав административного правонарушения, предусмотренного ст.14.17.2 Кодекса Российской Федерации об административных правонарушениях, а именно: </w:t>
      </w:r>
      <w:r w:rsidRPr="00C13ED0">
        <w:rPr>
          <w:rFonts w:ascii="Times New Roman" w:hAnsi="Times New Roman" w:cs="Times New Roman"/>
          <w:sz w:val="24"/>
          <w:szCs w:val="24"/>
        </w:rPr>
        <w:t>перемещение по территории Российской Федерации алкогольной продукции, немаркированной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</w:t>
      </w:r>
      <w:r w:rsidRPr="00C13ED0">
        <w:rPr>
          <w:rFonts w:ascii="Times New Roman" w:hAnsi="Times New Roman" w:cs="Times New Roman"/>
          <w:sz w:val="24"/>
          <w:szCs w:val="24"/>
        </w:rPr>
        <w:t xml:space="preserve"> </w:t>
      </w:r>
      <w:r w:rsidRPr="00C13ED0">
        <w:rPr>
          <w:rFonts w:ascii="Times New Roman" w:hAnsi="Times New Roman" w:cs="Times New Roman"/>
          <w:sz w:val="24"/>
          <w:szCs w:val="24"/>
        </w:rPr>
        <w:t>и об ограничении потребления (распития) алкогольной продукции, в том числе продукции, являющейся товаром Евразийского экономического союза, за исключением перемещения указанной алкогольной продукции по территории Российской Федерации физическими лицами в объеме не более 10 литров на одного человека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19ED" w:rsidRPr="00C13ED0" w:rsidP="009C19ED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вида и размера административного наказания, соблюдая требования ст.4.1 Кодекса Российской Федерации об административных правонарушениях, мировым судьей учитываются,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 </w:t>
      </w:r>
      <w:r w:rsidRPr="00C13ED0" w:rsidR="00460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женат, </w:t>
      </w:r>
      <w:r w:rsidRPr="00C13ED0" w:rsidR="004601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работает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ранее к административной ответственности не привлекался.</w:t>
      </w:r>
    </w:p>
    <w:p w:rsidR="009C19ED" w:rsidRPr="00C13ED0" w:rsidP="00792CF8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Обстоятельств, 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>смягчающим</w:t>
      </w:r>
      <w:r w:rsidRPr="00C13ED0" w:rsidR="00792CF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13ED0" w:rsidR="0079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отягчающих административную ответственность, в отношении </w:t>
      </w:r>
      <w:r w:rsidRPr="00C13ED0" w:rsidR="00C93EC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Пудовка</w:t>
      </w:r>
      <w:r w:rsidRPr="00C13ED0" w:rsidR="00C93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установлено.</w:t>
      </w:r>
    </w:p>
    <w:p w:rsidR="009C19ED" w:rsidRPr="00C13ED0" w:rsidP="009C1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изложенного, мировой судья считает необходимым назначить </w:t>
      </w:r>
      <w:r w:rsidRPr="00C13ED0" w:rsidR="00C93EC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Пудовка</w:t>
      </w:r>
      <w:r w:rsidRPr="00C13ED0" w:rsidR="00C93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административное наказание в виде административного штрафа в минимальном размере, установленном санкцией ст.14.17.2 КоАП РФ, без конфискации продукции, явившейся предметом административного правонарушения, поскольку согласно положений </w:t>
      </w:r>
      <w:hyperlink r:id="rId9" w:history="1">
        <w:r w:rsidRPr="00C13E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3 статьи 3.7</w:t>
        </w:r>
      </w:hyperlink>
      <w:r w:rsidRP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9C19ED" w:rsidRPr="00C13ED0" w:rsidP="009C19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C13E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 статьи 25</w:t>
        </w:r>
      </w:hyperlink>
      <w:r w:rsidRP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N 171-ФЗ предусмотрено, что в целях пресечения незаконных производства и (или) оборота этилового спирта, алкогольной и спиртосодержащей продукции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</w:t>
      </w:r>
      <w:r w:rsidRPr="00C13ED0" w:rsidR="00795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этиловый спирт, алкогольная и спиртосодержащая продукция в случае, если их производство и (или) оборот осуществляются, в частностибез маркировки в соответствии со </w:t>
      </w:r>
      <w:hyperlink r:id="rId11" w:history="1">
        <w:r w:rsidRPr="00C13E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12</w:t>
        </w:r>
      </w:hyperlink>
      <w:r w:rsidRP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названного Федерального закона или с маркировкой поддельными марками</w:t>
      </w:r>
      <w:r w:rsidRPr="00C13ED0" w:rsidR="007952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19ED" w:rsidRPr="00C13ED0" w:rsidP="00460118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изложенное, в силу </w:t>
      </w:r>
      <w:hyperlink r:id="rId9" w:history="1">
        <w:r w:rsidRPr="00C13E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3 статьи 3.7</w:t>
        </w:r>
      </w:hyperlink>
      <w:r w:rsidRP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правонарушениях, </w:t>
      </w:r>
      <w:hyperlink r:id="rId10" w:history="1">
        <w:r w:rsidRPr="00C13E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1 статьи 25</w:t>
        </w:r>
      </w:hyperlink>
      <w:r w:rsidRP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N 171-ФЗ вышеуказанная спиртосодержащая продукция в общем количестве </w:t>
      </w:r>
      <w:r w:rsidRPr="00C13ED0" w:rsidR="00EF418C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>0 л</w:t>
      </w:r>
      <w:r w:rsidRPr="00C13ED0" w:rsidR="00EF418C">
        <w:rPr>
          <w:rFonts w:ascii="Times New Roman" w:eastAsia="Times New Roman" w:hAnsi="Times New Roman" w:cs="Times New Roman"/>
          <w:sz w:val="24"/>
          <w:szCs w:val="24"/>
          <w:lang w:eastAsia="ru-RU"/>
        </w:rPr>
        <w:t>итров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C13ED0" w:rsidR="00460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 емкостях </w:t>
      </w:r>
      <w:r w:rsidRPr="00C13ED0" w:rsidR="009D53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объемом по 5 литров каждая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>, хранящаясяв складском помещении ОМВД России по г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>впатории, расположенном по адресу: Республика Крым, г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впатория, 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Раздольненское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шоссе, 19, подлежит изъятию из незаконного оборота и уничтожению.</w:t>
      </w:r>
    </w:p>
    <w:p w:rsidR="009C19ED" w:rsidRPr="00C13ED0" w:rsidP="009C19ED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ст.ст.14.17.2, 29.9, 29.10 Кодекса Российской Федерации об административных правонарушениях, мировой судья</w:t>
      </w:r>
    </w:p>
    <w:p w:rsidR="009C19ED" w:rsidRPr="00C13ED0" w:rsidP="009C19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9C19ED" w:rsidRPr="00C13ED0" w:rsidP="009C19ED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C13ED0" w:rsidR="00BE1C7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Пудовка</w:t>
      </w:r>
      <w:r w:rsid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ED0" w:rsidR="00BE1C7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Владимира</w:t>
      </w:r>
      <w:r w:rsid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ED0" w:rsidR="00BE1C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13ED0" w:rsidR="000169A7">
        <w:rPr>
          <w:rFonts w:ascii="Times New Roman" w:eastAsia="Times New Roman" w:hAnsi="Times New Roman" w:cs="Times New Roman"/>
          <w:sz w:val="24"/>
          <w:szCs w:val="24"/>
          <w:lang w:eastAsia="ru-RU"/>
        </w:rPr>
        <w:t>льича</w:t>
      </w:r>
      <w:r w:rsid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 в совершении административного правонарушения, предусмотренного ст.14.17.2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3000 рублей 00 копеек (трех тысяч рублей 00 копеек).</w:t>
      </w:r>
    </w:p>
    <w:p w:rsidR="00F96114" w:rsidRPr="00C13ED0" w:rsidP="00F96114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Изъятую спиртосодержащую продукцию в общем количестве </w:t>
      </w:r>
      <w:r w:rsidRPr="00C13ED0" w:rsidR="00BE1C72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>0 литров</w:t>
      </w:r>
      <w:r w:rsidRPr="00C13ED0" w:rsidR="009D5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36 емкостях 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объемом по 5 литров каждая, хранящуюся в складском помещении ОМВД России по г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>впатории, расположенном по адресу: Республика Крым, г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впатория, 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Раздольненское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шоссе, 19, - уничтожить.</w:t>
      </w:r>
    </w:p>
    <w:p w:rsidR="009C19ED" w:rsidRPr="00C13ED0" w:rsidP="00466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необходимо оплатить по следующим реквизитам: почтовый адрес: Россия, Республика Крым, 29500, г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имферополь, ул.Набережная им.60-летия СССР, 28, получатель -УФК по Республике Крым (Министерство юстиции Республики Крым, л/с 04752203230), ИНН  9102013284, КПП 910201001, Банк получателя - Отделение Республика Крым г.Симферополь, БИК 043510001, счет 40101810335100010001, ОКТМО 35712000, КБК 82811601143019000140, УИН 0, </w:t>
      </w:r>
      <w:r w:rsidRPr="00C13E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назначениеплатежа</w:t>
      </w:r>
      <w:r w:rsidRPr="00C13E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C13E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административный</w:t>
      </w:r>
      <w:r w:rsidRPr="00C13E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штраф.</w:t>
      </w:r>
    </w:p>
    <w:p w:rsidR="009C19ED" w:rsidRPr="00C13ED0" w:rsidP="00466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>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9C19ED" w:rsidRPr="00C13ED0" w:rsidP="00466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>.1 ст.20.25 Кодекса Российской Федерации об административных правонарушениях.</w:t>
      </w:r>
    </w:p>
    <w:p w:rsidR="009C19ED" w:rsidRPr="00C13ED0" w:rsidP="00466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Квитанцию об уплате штрафа необходимо представить в судебный участок №39 Евпаторийского судебного района (городской округ Евпатория) Республики Крым по адресу: г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r w:rsidRP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>впатория, пр.Ленина, 51/50.</w:t>
      </w:r>
    </w:p>
    <w:p w:rsidR="009C19ED" w:rsidRPr="00C13ED0" w:rsidP="00466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9C19ED" w:rsidRPr="00C13ED0" w:rsidP="009C19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48C" w:rsidRPr="00C13ED0" w:rsidP="00466342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ED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                                                         Е.А.Фролова</w:t>
      </w:r>
    </w:p>
    <w:p w:rsidR="0021348C" w:rsidRPr="00C13ED0" w:rsidP="00466342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E914A7">
      <w:pgSz w:w="11906" w:h="16838"/>
      <w:pgMar w:top="851" w:right="566" w:bottom="1440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05"/>
  <w:displayHorizontalDrawingGridEvery w:val="2"/>
  <w:characterSpacingControl w:val="doNotCompress"/>
  <w:compat/>
  <w:rsids>
    <w:rsidRoot w:val="00AF15C5"/>
    <w:rsid w:val="00001C7A"/>
    <w:rsid w:val="00007D3A"/>
    <w:rsid w:val="000169A7"/>
    <w:rsid w:val="00017D40"/>
    <w:rsid w:val="0002113C"/>
    <w:rsid w:val="000261F9"/>
    <w:rsid w:val="0004158D"/>
    <w:rsid w:val="000472FF"/>
    <w:rsid w:val="00061419"/>
    <w:rsid w:val="000629DC"/>
    <w:rsid w:val="000654F1"/>
    <w:rsid w:val="000C6692"/>
    <w:rsid w:val="000C6C1B"/>
    <w:rsid w:val="000D6283"/>
    <w:rsid w:val="000E0662"/>
    <w:rsid w:val="000F128C"/>
    <w:rsid w:val="000F4004"/>
    <w:rsid w:val="001078A8"/>
    <w:rsid w:val="00110189"/>
    <w:rsid w:val="00114733"/>
    <w:rsid w:val="00114E7A"/>
    <w:rsid w:val="001247E6"/>
    <w:rsid w:val="001467C7"/>
    <w:rsid w:val="0015457B"/>
    <w:rsid w:val="00174466"/>
    <w:rsid w:val="00181C0A"/>
    <w:rsid w:val="00186D61"/>
    <w:rsid w:val="00195D1C"/>
    <w:rsid w:val="001B49BB"/>
    <w:rsid w:val="001C330E"/>
    <w:rsid w:val="001C7F34"/>
    <w:rsid w:val="001D23F2"/>
    <w:rsid w:val="001D26FF"/>
    <w:rsid w:val="001F488C"/>
    <w:rsid w:val="001F565D"/>
    <w:rsid w:val="001F6576"/>
    <w:rsid w:val="00204507"/>
    <w:rsid w:val="0021348C"/>
    <w:rsid w:val="0025584E"/>
    <w:rsid w:val="00264F3B"/>
    <w:rsid w:val="00270613"/>
    <w:rsid w:val="00286A52"/>
    <w:rsid w:val="0028744E"/>
    <w:rsid w:val="002B173B"/>
    <w:rsid w:val="002B7DFD"/>
    <w:rsid w:val="002C0BED"/>
    <w:rsid w:val="002C3DEA"/>
    <w:rsid w:val="002D1E53"/>
    <w:rsid w:val="00306E5C"/>
    <w:rsid w:val="00326BE8"/>
    <w:rsid w:val="00327937"/>
    <w:rsid w:val="00327EA0"/>
    <w:rsid w:val="0034241F"/>
    <w:rsid w:val="003631DD"/>
    <w:rsid w:val="003706F1"/>
    <w:rsid w:val="0037733E"/>
    <w:rsid w:val="003851D3"/>
    <w:rsid w:val="00395386"/>
    <w:rsid w:val="0039615C"/>
    <w:rsid w:val="003B716D"/>
    <w:rsid w:val="003D01BE"/>
    <w:rsid w:val="003D3EB0"/>
    <w:rsid w:val="003D4253"/>
    <w:rsid w:val="003E6B5D"/>
    <w:rsid w:val="003F16DA"/>
    <w:rsid w:val="00402E4A"/>
    <w:rsid w:val="004053A4"/>
    <w:rsid w:val="00411407"/>
    <w:rsid w:val="0041168C"/>
    <w:rsid w:val="00423536"/>
    <w:rsid w:val="004444B9"/>
    <w:rsid w:val="00460118"/>
    <w:rsid w:val="0046244F"/>
    <w:rsid w:val="00465050"/>
    <w:rsid w:val="00466342"/>
    <w:rsid w:val="00490008"/>
    <w:rsid w:val="00494C1F"/>
    <w:rsid w:val="00497C02"/>
    <w:rsid w:val="004A0857"/>
    <w:rsid w:val="004A66D2"/>
    <w:rsid w:val="004D1AB2"/>
    <w:rsid w:val="004D42E0"/>
    <w:rsid w:val="004E12F2"/>
    <w:rsid w:val="004E29C1"/>
    <w:rsid w:val="005014F3"/>
    <w:rsid w:val="00502EF2"/>
    <w:rsid w:val="005139FD"/>
    <w:rsid w:val="00525FF7"/>
    <w:rsid w:val="0054591A"/>
    <w:rsid w:val="00550814"/>
    <w:rsid w:val="00557D24"/>
    <w:rsid w:val="00564CCD"/>
    <w:rsid w:val="00567F91"/>
    <w:rsid w:val="00593EEB"/>
    <w:rsid w:val="005A10F4"/>
    <w:rsid w:val="005B7165"/>
    <w:rsid w:val="005C311E"/>
    <w:rsid w:val="005C4C39"/>
    <w:rsid w:val="005C723A"/>
    <w:rsid w:val="005D1654"/>
    <w:rsid w:val="005E412A"/>
    <w:rsid w:val="00612C75"/>
    <w:rsid w:val="0061681C"/>
    <w:rsid w:val="0061705D"/>
    <w:rsid w:val="0065694C"/>
    <w:rsid w:val="00660FBE"/>
    <w:rsid w:val="006634C3"/>
    <w:rsid w:val="00686035"/>
    <w:rsid w:val="006A12C3"/>
    <w:rsid w:val="006A13E0"/>
    <w:rsid w:val="006B48B6"/>
    <w:rsid w:val="006D0E37"/>
    <w:rsid w:val="006E6A44"/>
    <w:rsid w:val="006F58D9"/>
    <w:rsid w:val="0070170B"/>
    <w:rsid w:val="0071057D"/>
    <w:rsid w:val="007138B7"/>
    <w:rsid w:val="00715217"/>
    <w:rsid w:val="007231A2"/>
    <w:rsid w:val="007516BB"/>
    <w:rsid w:val="0077445B"/>
    <w:rsid w:val="007751F0"/>
    <w:rsid w:val="00785905"/>
    <w:rsid w:val="00792CF8"/>
    <w:rsid w:val="00795281"/>
    <w:rsid w:val="0079788D"/>
    <w:rsid w:val="007C2F73"/>
    <w:rsid w:val="007D543F"/>
    <w:rsid w:val="007E1AC6"/>
    <w:rsid w:val="007F2342"/>
    <w:rsid w:val="008276D5"/>
    <w:rsid w:val="008363F6"/>
    <w:rsid w:val="0084191C"/>
    <w:rsid w:val="00891B15"/>
    <w:rsid w:val="00894D3B"/>
    <w:rsid w:val="008B70B6"/>
    <w:rsid w:val="008D2781"/>
    <w:rsid w:val="008E4D69"/>
    <w:rsid w:val="00905C9B"/>
    <w:rsid w:val="0091078C"/>
    <w:rsid w:val="009150C8"/>
    <w:rsid w:val="009231FD"/>
    <w:rsid w:val="00954358"/>
    <w:rsid w:val="00962099"/>
    <w:rsid w:val="009901C1"/>
    <w:rsid w:val="009A7541"/>
    <w:rsid w:val="009B1B70"/>
    <w:rsid w:val="009C19ED"/>
    <w:rsid w:val="009C1E8E"/>
    <w:rsid w:val="009D5362"/>
    <w:rsid w:val="009D5B64"/>
    <w:rsid w:val="009D5E2F"/>
    <w:rsid w:val="009E0DF4"/>
    <w:rsid w:val="009E3348"/>
    <w:rsid w:val="00A17310"/>
    <w:rsid w:val="00A247FA"/>
    <w:rsid w:val="00A336F4"/>
    <w:rsid w:val="00A50A17"/>
    <w:rsid w:val="00AC0799"/>
    <w:rsid w:val="00AF15C5"/>
    <w:rsid w:val="00AF2021"/>
    <w:rsid w:val="00B30124"/>
    <w:rsid w:val="00B34965"/>
    <w:rsid w:val="00B9403C"/>
    <w:rsid w:val="00B96BAB"/>
    <w:rsid w:val="00BC20C4"/>
    <w:rsid w:val="00BE1C72"/>
    <w:rsid w:val="00BE293E"/>
    <w:rsid w:val="00BE53F9"/>
    <w:rsid w:val="00BE5C62"/>
    <w:rsid w:val="00C06934"/>
    <w:rsid w:val="00C13ED0"/>
    <w:rsid w:val="00C20A17"/>
    <w:rsid w:val="00C2538E"/>
    <w:rsid w:val="00C31D3F"/>
    <w:rsid w:val="00C6663B"/>
    <w:rsid w:val="00C8790B"/>
    <w:rsid w:val="00C90DB6"/>
    <w:rsid w:val="00C91376"/>
    <w:rsid w:val="00C92CE0"/>
    <w:rsid w:val="00C93ECA"/>
    <w:rsid w:val="00CB1395"/>
    <w:rsid w:val="00CC0048"/>
    <w:rsid w:val="00CC7692"/>
    <w:rsid w:val="00CD5122"/>
    <w:rsid w:val="00D03934"/>
    <w:rsid w:val="00D03F51"/>
    <w:rsid w:val="00D14571"/>
    <w:rsid w:val="00D160E0"/>
    <w:rsid w:val="00D17A2F"/>
    <w:rsid w:val="00D44417"/>
    <w:rsid w:val="00D574A5"/>
    <w:rsid w:val="00DA08D3"/>
    <w:rsid w:val="00DB0119"/>
    <w:rsid w:val="00DB3FB2"/>
    <w:rsid w:val="00DC1526"/>
    <w:rsid w:val="00DE2F2B"/>
    <w:rsid w:val="00E04B28"/>
    <w:rsid w:val="00E364A1"/>
    <w:rsid w:val="00E54ADC"/>
    <w:rsid w:val="00E74540"/>
    <w:rsid w:val="00E864FF"/>
    <w:rsid w:val="00E914A7"/>
    <w:rsid w:val="00EA03E3"/>
    <w:rsid w:val="00EB116E"/>
    <w:rsid w:val="00EB6248"/>
    <w:rsid w:val="00EC525D"/>
    <w:rsid w:val="00EC7646"/>
    <w:rsid w:val="00EC7CCC"/>
    <w:rsid w:val="00ED748A"/>
    <w:rsid w:val="00EF2615"/>
    <w:rsid w:val="00EF418C"/>
    <w:rsid w:val="00F11407"/>
    <w:rsid w:val="00F1593F"/>
    <w:rsid w:val="00F250E4"/>
    <w:rsid w:val="00F25F21"/>
    <w:rsid w:val="00F33A36"/>
    <w:rsid w:val="00F33C34"/>
    <w:rsid w:val="00F45D79"/>
    <w:rsid w:val="00F56DAA"/>
    <w:rsid w:val="00F5792C"/>
    <w:rsid w:val="00F57FEC"/>
    <w:rsid w:val="00F6196B"/>
    <w:rsid w:val="00F61BF1"/>
    <w:rsid w:val="00F61E8D"/>
    <w:rsid w:val="00F72981"/>
    <w:rsid w:val="00F948A5"/>
    <w:rsid w:val="00F96114"/>
    <w:rsid w:val="00FA2F14"/>
    <w:rsid w:val="00FB073F"/>
    <w:rsid w:val="00FB0E1C"/>
    <w:rsid w:val="00FB0F03"/>
    <w:rsid w:val="00FD7AF1"/>
    <w:rsid w:val="00FE43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5C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rsid w:val="00AF15C5"/>
    <w:rPr>
      <w:color w:val="000080"/>
      <w:u w:val="single"/>
    </w:rPr>
  </w:style>
  <w:style w:type="paragraph" w:customStyle="1" w:styleId="1">
    <w:name w:val="Заголовок1"/>
    <w:basedOn w:val="Normal"/>
    <w:next w:val="BodyText"/>
    <w:qFormat/>
    <w:rsid w:val="00AF15C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AF15C5"/>
    <w:pPr>
      <w:spacing w:after="140" w:line="288" w:lineRule="auto"/>
    </w:pPr>
  </w:style>
  <w:style w:type="paragraph" w:styleId="List">
    <w:name w:val="List"/>
    <w:basedOn w:val="BodyText"/>
    <w:rsid w:val="00AF15C5"/>
    <w:rPr>
      <w:rFonts w:cs="Mangal"/>
    </w:rPr>
  </w:style>
  <w:style w:type="paragraph" w:customStyle="1" w:styleId="10">
    <w:name w:val="Название объекта1"/>
    <w:basedOn w:val="Normal"/>
    <w:qFormat/>
    <w:rsid w:val="00AF15C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AF15C5"/>
    <w:pPr>
      <w:suppressLineNumbers/>
    </w:pPr>
    <w:rPr>
      <w:rFonts w:cs="Mangal"/>
    </w:rPr>
  </w:style>
  <w:style w:type="character" w:customStyle="1" w:styleId="apple-converted-space">
    <w:name w:val="apple-converted-space"/>
    <w:basedOn w:val="DefaultParagraphFont"/>
    <w:rsid w:val="00660FBE"/>
  </w:style>
  <w:style w:type="paragraph" w:styleId="NoSpacing">
    <w:name w:val="No Spacing"/>
    <w:uiPriority w:val="1"/>
    <w:qFormat/>
    <w:rsid w:val="00660FBE"/>
  </w:style>
  <w:style w:type="character" w:styleId="Hyperlink">
    <w:name w:val="Hyperlink"/>
    <w:basedOn w:val="DefaultParagraphFont"/>
    <w:uiPriority w:val="99"/>
    <w:semiHidden/>
    <w:unhideWhenUsed/>
    <w:rsid w:val="0091078C"/>
    <w:rPr>
      <w:color w:val="0000FF"/>
      <w:u w:val="single"/>
    </w:rPr>
  </w:style>
  <w:style w:type="character" w:customStyle="1" w:styleId="FontStyle11">
    <w:name w:val="Font Style11"/>
    <w:rsid w:val="00DA08D3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unhideWhenUsed/>
    <w:rsid w:val="000D6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Exact">
    <w:name w:val="Основной текст (2) Exact"/>
    <w:basedOn w:val="DefaultParagraphFont"/>
    <w:rsid w:val="00BE53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+ Полужирный Exact"/>
    <w:basedOn w:val="DefaultParagraphFont"/>
    <w:rsid w:val="00BE53F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894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94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26623105A36726044FAB53085AFAE5CD5EF98ECE753E334F88214DD9B413E55814D2714A6855FD011E70A1040DAB9DD04701F91D3W5Z3G" TargetMode="External" /><Relationship Id="rId11" Type="http://schemas.openxmlformats.org/officeDocument/2006/relationships/hyperlink" Target="consultantplus://offline/ref=926623105A36726044FAB53085AFAE5CD5EF98ECE753E334F88214DD9B413E55814D2713AE82558447A80B4C068EAADF04701D90CF51EC06WBZEG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C0049BE6792953D27FCD840E0048D285ADA4963A4543E72310ABA28F45936FABD2F69CE70D6F82636EAEB28711F3C92812E5DFD24EE7E31j7X8G" TargetMode="External" /><Relationship Id="rId6" Type="http://schemas.openxmlformats.org/officeDocument/2006/relationships/hyperlink" Target="consultantplus://offline/ref=3C0049BE6792953D27FCD840E0048D285ADA4963A4543E72310ABA28F45936FABD2F69CE70D6F82635EAEB28711F3C92812E5DFD24EE7E31j7X8G" TargetMode="External" /><Relationship Id="rId7" Type="http://schemas.openxmlformats.org/officeDocument/2006/relationships/hyperlink" Target="consultantplus://offline/ref=368714DAC92D6E7E836ED60D7D1C2BBA1495A0EFF73BE598D70820B2F1A935F1F8DB6DFCEFA2FDAD430AC851CFF91C57330510722DE8C587A3Y7G" TargetMode="External" /><Relationship Id="rId8" Type="http://schemas.openxmlformats.org/officeDocument/2006/relationships/hyperlink" Target="consultantplus://offline/ref=368714DAC92D6E7E836ED60D7D1C2BBA1495AEE3FC6FB29A865D2EB7F9F97DE1B69E60FDEEA9F8A61550D85586AE104B321A0E7133E8ACY5G" TargetMode="External" /><Relationship Id="rId9" Type="http://schemas.openxmlformats.org/officeDocument/2006/relationships/hyperlink" Target="consultantplus://offline/ref=926623105A36726044FAB53085AFAE5CD5E590E3E155E334F88214DD9B413E55814D2713AE82558543A80B4C068EAADF04701D90CF51EC06WBZE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3775543-6670-40BB-BFF1-BB4FC86D3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