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Дело №5-39-249/2019 </w:t>
      </w:r>
    </w:p>
    <w:p w:rsidR="00A77B3E">
      <w:r>
        <w:t xml:space="preserve">ПОСТАНОВЛЕНИЕ </w:t>
      </w:r>
    </w:p>
    <w:p w:rsidR="00A77B3E">
      <w:r>
        <w:t>02 сентябр</w:t>
      </w:r>
      <w:r>
        <w:t xml:space="preserve">я 2019 года                                          </w:t>
      </w:r>
      <w:r>
        <w:t>г</w:t>
      </w:r>
      <w:r>
        <w:t xml:space="preserve">. Евпатория, </w:t>
      </w:r>
      <w:r>
        <w:t>пр-т</w:t>
      </w:r>
      <w:r>
        <w:t xml:space="preserve">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№39 Евпаторийского судебного района (городской округ Евпатория) мировой судья судебного </w:t>
      </w:r>
      <w:r>
        <w:t xml:space="preserve">участка №43 Евпаторийского судебного района (городской округ Евпатория) </w:t>
      </w:r>
      <w:r>
        <w:t>Дахневич</w:t>
      </w:r>
      <w:r>
        <w:t xml:space="preserve"> Елена Дмитриевна, рассмотрев дело об административном правонарушении, поступившее из ОМВД России по городу Евпатории,  в отношении: </w:t>
      </w:r>
    </w:p>
    <w:p w:rsidR="00A77B3E">
      <w:r>
        <w:t>Анисова</w:t>
      </w:r>
      <w:r>
        <w:t xml:space="preserve"> </w:t>
      </w:r>
      <w:r>
        <w:t>Лимара</w:t>
      </w:r>
      <w:r>
        <w:t xml:space="preserve"> </w:t>
      </w:r>
      <w:r>
        <w:t>Фариховича</w:t>
      </w:r>
      <w:r>
        <w:t>, паспортные данн</w:t>
      </w:r>
      <w:r>
        <w:t>ые, адрес, гражданина Российской Федерации, не женатого, несовершеннолетних детей не имеющего, временно не трудоустроенного, осуществляющего уход за инвалидом Войны, зарегистрированного и проживающего по адресу: адрес, ранее к административной ответственно</w:t>
      </w:r>
      <w:r>
        <w:t>сти привлекавшегося,</w:t>
      </w:r>
    </w:p>
    <w:p w:rsidR="00A77B3E">
      <w: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A77B3E"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A77B3E">
      <w:r>
        <w:t>Анисов Л.Ф. 30 июля 2019 года в 16 час. 25 мин.</w:t>
      </w:r>
      <w:r>
        <w:t xml:space="preserve"> на ... адрес ..., предоставлял услугу по перевозке пассажиров на автомобиле марка автомобиля ...», государственный регистрационный знак ..., </w:t>
      </w:r>
      <w:r>
        <w:t>принадлежащим</w:t>
      </w:r>
      <w:r>
        <w:t xml:space="preserve"> </w:t>
      </w:r>
      <w:r>
        <w:t>фио</w:t>
      </w:r>
      <w:r>
        <w:t>, с целью систематического получения прибыли, без государственной регистрации в качестве индивиду</w:t>
      </w:r>
      <w:r>
        <w:t>ального предпринимателя.</w:t>
      </w:r>
    </w:p>
    <w:p w:rsidR="00A77B3E">
      <w:r>
        <w:t xml:space="preserve">В судебном заседании Анисов Л.Ф. вину в совершении административного правонарушения признал, подтвердил обстоятельства изложенные в протоколе об административном правонарушении, в содеянном раскаялся. </w:t>
      </w:r>
    </w:p>
    <w:p w:rsidR="00A77B3E">
      <w:r>
        <w:t xml:space="preserve">Выслушав </w:t>
      </w:r>
      <w:r>
        <w:t>Анисова</w:t>
      </w:r>
      <w:r>
        <w:t xml:space="preserve"> Л.Ф., исслед</w:t>
      </w:r>
      <w:r>
        <w:t xml:space="preserve">овав материалы дела, суд пришел к выводу о наличии в действиях </w:t>
      </w:r>
      <w:r>
        <w:t>Анисова</w:t>
      </w:r>
      <w:r>
        <w:t xml:space="preserve"> Л.Ф. состава правонарушения, предусмотренного ст. 14.1 ч.1 </w:t>
      </w:r>
      <w:r>
        <w:t>КоАП</w:t>
      </w:r>
      <w:r>
        <w:t xml:space="preserve"> РФ, исходя из следующего.</w:t>
      </w:r>
    </w:p>
    <w:p w:rsidR="00A77B3E">
      <w:r>
        <w:t>Согласно протоколу об административном правонарушении  № ... от 30 июля 2019 года, он был соста</w:t>
      </w:r>
      <w:r>
        <w:t xml:space="preserve">влен в отношении  </w:t>
      </w:r>
      <w:r>
        <w:t>Анисова</w:t>
      </w:r>
      <w:r>
        <w:t xml:space="preserve"> Л.Ф. за то, что он 30 июля 2019 года в 16 час. 25 мин. на ... адрес ... предоставлял услугу по перевозке пассажиров на автомобиле марка автомобиля ...», государственный регистрационный знак ..., принадлежащим </w:t>
      </w:r>
      <w:r>
        <w:t>фио</w:t>
      </w:r>
      <w:r>
        <w:t>, с целью системат</w:t>
      </w:r>
      <w:r>
        <w:t>ического получения прибыли, без государственной регистрации в качестве индивидуального предпринимателя.</w:t>
      </w:r>
    </w:p>
    <w:p w:rsidR="00A77B3E">
      <w:r>
        <w:t>Указанные в протоколе об административном правонарушении обстоятельства осуществления Анисовым Л.Ф. предпринимательской деятельности без государственной</w:t>
      </w:r>
      <w:r>
        <w:t xml:space="preserve"> регистрации в качестве индивидуального предпринимателя подтверждаются письменными объяснениями последнего, имеющимися в материалах дела (л.д.3), письменными объяснениями свидетеля </w:t>
      </w:r>
      <w:r>
        <w:t>фио</w:t>
      </w:r>
      <w:r>
        <w:t xml:space="preserve"> (л.д.4).</w:t>
      </w:r>
    </w:p>
    <w:p w:rsidR="00A77B3E">
      <w:r>
        <w:t xml:space="preserve">При таких обстоятельствах в действиях </w:t>
      </w:r>
      <w:r>
        <w:t>Анисова</w:t>
      </w:r>
      <w:r>
        <w:t xml:space="preserve"> Л.Ф. имеется сос</w:t>
      </w:r>
      <w:r>
        <w:t xml:space="preserve">тав правонарушения, предусмотренного ст. 14.1 ч.1 </w:t>
      </w:r>
      <w:r>
        <w:t>КоАП</w:t>
      </w:r>
      <w:r>
        <w:t xml:space="preserve">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</w:t>
      </w:r>
      <w: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</w:t>
      </w:r>
      <w:r>
        <w:t xml:space="preserve">вного правонарушения, данные о личности </w:t>
      </w:r>
      <w:r>
        <w:t>Анисова</w:t>
      </w:r>
      <w:r>
        <w:t xml:space="preserve"> Л.Ф., ранее к административной ответственности привлекался, на иждивении несовершеннолетних детей не имеет, предоставляет уход инвалиду воны, не трудоустроенного, его материальное положение, суд пришел к выво</w:t>
      </w:r>
      <w:r>
        <w:t xml:space="preserve">ду о возможности назначить ему административное наказание в виде штрафа в нижем пределе санкции ст. 14.1 ч.1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Анисова</w:t>
      </w:r>
      <w:r>
        <w:t xml:space="preserve"> </w:t>
      </w:r>
      <w:r>
        <w:t>Лимара</w:t>
      </w:r>
      <w:r>
        <w:t xml:space="preserve"> </w:t>
      </w:r>
      <w:r>
        <w:t>Фариховича</w:t>
      </w:r>
      <w:r>
        <w:t xml:space="preserve"> призн</w:t>
      </w:r>
      <w:r>
        <w:t>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штрафа в сумме 500 руб.00 коп</w:t>
      </w:r>
      <w:r>
        <w:t>.</w:t>
      </w:r>
      <w:r>
        <w:t xml:space="preserve"> (</w:t>
      </w:r>
      <w:r>
        <w:t>п</w:t>
      </w:r>
      <w:r>
        <w:t xml:space="preserve">ятьсот рублей 00 </w:t>
      </w:r>
      <w:r>
        <w:t>копеек).</w:t>
      </w:r>
    </w:p>
    <w:p w:rsidR="00A77B3E">
      <w:r>
        <w:t>Штраф подлежит уплате по следующим реквизитам: расчётный счёт 40101810335100010001, получатель - УФК (МО МВД России «</w:t>
      </w:r>
      <w:r>
        <w:t>Красноперекопский</w:t>
      </w:r>
      <w:r>
        <w:t>» по РК), Банк получателя Отделение Республики Крым ЦБ РФ,  БИК банка получателя: 043510001, КБК 1881169004004600</w:t>
      </w:r>
      <w:r>
        <w:t>0140, идентификатор 18880491190002731668, назначение платежа -  административный штраф.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(городской округ Ев</w:t>
      </w:r>
      <w:r>
        <w:t xml:space="preserve">патория) по адресу : г.Евпатория, проспект Ленина, </w:t>
      </w:r>
      <w:r>
        <w:t>д</w:t>
      </w:r>
      <w:r>
        <w:t xml:space="preserve"> 51/50.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Е.Д. </w:t>
      </w:r>
      <w:r>
        <w:t>Дахневич</w:t>
      </w:r>
      <w:r>
        <w:t xml:space="preserve">     </w:t>
      </w:r>
    </w:p>
    <w:p w:rsidR="00A77B3E"/>
    <w:sectPr w:rsidSect="00442D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D47"/>
    <w:rsid w:val="00442D47"/>
    <w:rsid w:val="005F79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